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3" w:rsidRDefault="00E72192" w:rsidP="00093748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  <w:r w:rsidRPr="009B2D33"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48" w:rsidRPr="004E78F4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93748" w:rsidRPr="00B41D51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B41D51">
        <w:rPr>
          <w:rFonts w:ascii="Times New Roman" w:hAnsi="Times New Roman"/>
          <w:b/>
          <w:sz w:val="32"/>
          <w:szCs w:val="28"/>
          <w:lang w:val="uk-UA"/>
        </w:rPr>
        <w:t>ІВАНИЧІВСЬКОГО РАЙОНУ ВОЛИНСЬКОЇ ОБЛАСТІ</w:t>
      </w:r>
    </w:p>
    <w:p w:rsidR="00093748" w:rsidRPr="004E78F4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93748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093748" w:rsidRPr="004E78F4" w:rsidRDefault="00093748" w:rsidP="000937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F1AE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AE1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AF1AE1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093748" w:rsidRDefault="00093748" w:rsidP="000937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3748" w:rsidRPr="007F6952" w:rsidRDefault="00093748" w:rsidP="000937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093748" w:rsidRPr="007F6952" w:rsidRDefault="00093748" w:rsidP="000937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проекту із землеустрою щодо відведення </w:t>
      </w:r>
    </w:p>
    <w:p w:rsidR="00AF1AE1" w:rsidRDefault="00093748" w:rsidP="00AF1A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в оренду для </w:t>
      </w:r>
      <w:r w:rsidRPr="000937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обслуговування</w:t>
      </w:r>
    </w:p>
    <w:p w:rsidR="00C24457" w:rsidRDefault="00AF1AE1" w:rsidP="00AF1A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приміщення зерноскладу</w:t>
      </w:r>
      <w:r w:rsidR="00093748" w:rsidRPr="007F69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93748" w:rsidRPr="007F6952" w:rsidRDefault="00093748" w:rsidP="00C244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>с.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Мовники</w:t>
      </w:r>
      <w:r w:rsidR="00E352AF">
        <w:rPr>
          <w:rFonts w:ascii="Times New Roman" w:hAnsi="Times New Roman"/>
          <w:b/>
          <w:sz w:val="28"/>
          <w:szCs w:val="28"/>
          <w:lang w:val="uk-UA"/>
        </w:rPr>
        <w:t xml:space="preserve"> гр.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Замула Б.Д.</w:t>
      </w:r>
    </w:p>
    <w:p w:rsidR="00093748" w:rsidRPr="001155E4" w:rsidRDefault="00093748" w:rsidP="00093748">
      <w:pPr>
        <w:rPr>
          <w:rFonts w:ascii="Times New Roman" w:hAnsi="Times New Roman"/>
          <w:sz w:val="28"/>
          <w:szCs w:val="28"/>
          <w:lang w:val="uk-UA"/>
        </w:rPr>
      </w:pPr>
    </w:p>
    <w:p w:rsidR="00093748" w:rsidRPr="000B6F2E" w:rsidRDefault="00093748" w:rsidP="00C24457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0B6F2E">
        <w:rPr>
          <w:rFonts w:ascii="Times New Roman" w:hAnsi="Times New Roman"/>
          <w:sz w:val="28"/>
          <w:szCs w:val="28"/>
          <w:lang w:val="uk-UA"/>
        </w:rPr>
        <w:t>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F2E">
        <w:rPr>
          <w:rFonts w:ascii="Times New Roman" w:hAnsi="Times New Roman"/>
          <w:sz w:val="28"/>
          <w:szCs w:val="28"/>
          <w:lang w:val="uk-UA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оренду землі</w:t>
      </w:r>
      <w:r w:rsidRPr="000B6F2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F2E">
        <w:rPr>
          <w:rFonts w:ascii="Times New Roman" w:hAnsi="Times New Roman"/>
          <w:sz w:val="28"/>
          <w:szCs w:val="28"/>
          <w:lang w:val="uk-UA"/>
        </w:rPr>
        <w:t>, ст.</w:t>
      </w:r>
      <w:r>
        <w:rPr>
          <w:rFonts w:ascii="Times New Roman" w:hAnsi="Times New Roman"/>
          <w:sz w:val="28"/>
          <w:szCs w:val="28"/>
          <w:lang w:val="uk-UA"/>
        </w:rPr>
        <w:t>22,33,118, пункту 12 Перехідних положень</w:t>
      </w:r>
      <w:r w:rsidRPr="000B6F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ст.26 Закону України «Про місцеве самоврядування в Україні», ст..50 </w:t>
      </w:r>
      <w:r w:rsidRPr="000B6F2E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E352AF">
        <w:rPr>
          <w:rFonts w:ascii="Times New Roman" w:hAnsi="Times New Roman"/>
          <w:sz w:val="28"/>
          <w:szCs w:val="28"/>
          <w:lang w:val="uk-UA"/>
        </w:rPr>
        <w:t>,</w:t>
      </w:r>
      <w:r w:rsidRPr="000B6F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Законом України «Про державний земельний кадастр»,  </w:t>
      </w:r>
      <w:r>
        <w:rPr>
          <w:rFonts w:ascii="Times New Roman" w:hAnsi="Times New Roman"/>
          <w:sz w:val="28"/>
          <w:szCs w:val="28"/>
          <w:lang w:val="uk-UA"/>
        </w:rPr>
        <w:t>враховуючи  заяву</w:t>
      </w:r>
      <w:r w:rsidR="00AF1AE1">
        <w:rPr>
          <w:rFonts w:ascii="Times New Roman" w:hAnsi="Times New Roman"/>
          <w:sz w:val="28"/>
          <w:szCs w:val="28"/>
          <w:lang w:val="uk-UA"/>
        </w:rPr>
        <w:t xml:space="preserve"> та надані правовстановлюючі документи на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</w:t>
      </w:r>
      <w:r w:rsidR="00AF1AE1">
        <w:rPr>
          <w:rFonts w:ascii="Times New Roman" w:hAnsi="Times New Roman"/>
          <w:sz w:val="28"/>
          <w:szCs w:val="28"/>
          <w:lang w:val="uk-UA"/>
        </w:rPr>
        <w:t>Замули Богдани Дмитрівни</w:t>
      </w:r>
      <w:r w:rsidRPr="000B6F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</w:t>
      </w:r>
      <w:r w:rsidRPr="001155E4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E352AF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враховуючи рекомендації комісії </w:t>
      </w:r>
      <w:r w:rsidR="00E352AF" w:rsidRPr="00D833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52AF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E352AF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</w:t>
      </w:r>
      <w:r w:rsidRPr="000B6F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B6F2E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0B6F2E">
        <w:rPr>
          <w:rFonts w:ascii="Times New Roman" w:hAnsi="Times New Roman"/>
          <w:sz w:val="28"/>
          <w:szCs w:val="28"/>
          <w:lang w:val="uk-UA"/>
        </w:rPr>
        <w:t>:</w:t>
      </w:r>
    </w:p>
    <w:p w:rsidR="00093748" w:rsidRPr="00E352AF" w:rsidRDefault="00093748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 гр. </w:t>
      </w:r>
      <w:r w:rsidR="00AF1AE1">
        <w:rPr>
          <w:rFonts w:ascii="Times New Roman" w:hAnsi="Times New Roman"/>
          <w:sz w:val="28"/>
          <w:szCs w:val="28"/>
          <w:lang w:val="uk-UA"/>
        </w:rPr>
        <w:t>Замулі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дозвіл на виготовлення проекту із землеустрою щодо відведення земельної ділянки 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орієнтовною площею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0,12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 для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обслуговування приміщення зерноскладу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ерміном на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25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років в межах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с.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Мовники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Литовезької сільської ради.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 w:rsidR="00AF1AE1">
        <w:rPr>
          <w:rFonts w:ascii="Times New Roman" w:hAnsi="Times New Roman"/>
          <w:sz w:val="28"/>
          <w:szCs w:val="28"/>
          <w:lang w:val="uk-UA"/>
        </w:rPr>
        <w:t>Замулі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звернутися до землевпорядної організації з метою замовлення робіт по розробці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 w:rsidR="00AF1AE1">
        <w:rPr>
          <w:rFonts w:ascii="Times New Roman" w:hAnsi="Times New Roman"/>
          <w:sz w:val="28"/>
          <w:szCs w:val="28"/>
          <w:lang w:val="uk-UA"/>
        </w:rPr>
        <w:t>Замулу Богдану Дмитрівну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надає гр. </w:t>
      </w:r>
      <w:r w:rsidR="00AF1AE1">
        <w:rPr>
          <w:rFonts w:ascii="Times New Roman" w:hAnsi="Times New Roman"/>
          <w:sz w:val="28"/>
          <w:szCs w:val="28"/>
          <w:lang w:val="uk-UA"/>
        </w:rPr>
        <w:t>Замулі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093748" w:rsidRDefault="00093748" w:rsidP="00C244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093748" w:rsidP="00C24457">
      <w:pPr>
        <w:spacing w:after="0" w:line="240" w:lineRule="auto"/>
      </w:pPr>
      <w:r w:rsidRPr="00DD01CD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48"/>
    <w:rsid w:val="00093748"/>
    <w:rsid w:val="003B02FC"/>
    <w:rsid w:val="0047338B"/>
    <w:rsid w:val="00913A84"/>
    <w:rsid w:val="009B2D33"/>
    <w:rsid w:val="00AF1AE1"/>
    <w:rsid w:val="00C24457"/>
    <w:rsid w:val="00E352AF"/>
    <w:rsid w:val="00E72192"/>
    <w:rsid w:val="00EA0D84"/>
    <w:rsid w:val="00E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8AA55-1980-48EE-8D19-E336DD2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4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2</cp:revision>
  <dcterms:created xsi:type="dcterms:W3CDTF">2018-12-19T13:07:00Z</dcterms:created>
  <dcterms:modified xsi:type="dcterms:W3CDTF">2018-12-19T13:07:00Z</dcterms:modified>
</cp:coreProperties>
</file>