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E4" w:rsidRPr="005E3F51" w:rsidRDefault="005D6874" w:rsidP="009911E4">
      <w:pPr>
        <w:outlineLvl w:val="0"/>
        <w:rPr>
          <w:sz w:val="28"/>
          <w:szCs w:val="28"/>
        </w:rPr>
      </w:pPr>
      <w:r w:rsidRPr="005D6874">
        <w:rPr>
          <w:lang w:val="ru-RU"/>
        </w:rPr>
        <w:t xml:space="preserve">                                                                </w:t>
      </w:r>
      <w:r w:rsidR="009911E4">
        <w:rPr>
          <w:lang w:val="ru-RU"/>
        </w:rPr>
        <w:t xml:space="preserve">      </w:t>
      </w:r>
      <w:bookmarkStart w:id="0" w:name="_GoBack"/>
      <w:bookmarkEnd w:id="0"/>
      <w:r w:rsidRPr="005D6874">
        <w:rPr>
          <w:lang w:val="ru-RU"/>
        </w:rPr>
        <w:t xml:space="preserve">  </w:t>
      </w:r>
      <w:r w:rsidRPr="00EF1E2B">
        <w:rPr>
          <w:rFonts w:ascii="Calibri Light" w:hAnsi="Calibri Light"/>
          <w:spacing w:val="-10"/>
          <w:kern w:val="28"/>
          <w:sz w:val="56"/>
          <w:szCs w:val="56"/>
        </w:rPr>
        <w:t xml:space="preserve"> </w:t>
      </w:r>
      <w:r w:rsidR="009911E4" w:rsidRPr="005E3F51">
        <w:rPr>
          <w:rFonts w:ascii="Calibri" w:eastAsia="Calibri" w:hAnsi="Calibri"/>
          <w:noProof/>
          <w:sz w:val="22"/>
          <w:szCs w:val="22"/>
          <w:lang w:eastAsia="uk-UA"/>
        </w:rPr>
        <w:drawing>
          <wp:inline distT="0" distB="0" distL="0" distR="0" wp14:anchorId="1E894AC1" wp14:editId="14059034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E4" w:rsidRPr="005E3F51" w:rsidRDefault="009911E4" w:rsidP="009911E4">
      <w:pPr>
        <w:ind w:firstLine="851"/>
        <w:jc w:val="center"/>
        <w:outlineLvl w:val="0"/>
        <w:rPr>
          <w:b/>
          <w:sz w:val="28"/>
          <w:szCs w:val="28"/>
        </w:rPr>
      </w:pPr>
      <w:r w:rsidRPr="005E3F51">
        <w:rPr>
          <w:b/>
          <w:sz w:val="28"/>
          <w:szCs w:val="28"/>
        </w:rPr>
        <w:t>ЛИТОВЕЗЬКА    СІЛЬСЬКА РАДА</w:t>
      </w:r>
    </w:p>
    <w:p w:rsidR="009911E4" w:rsidRPr="005E3F51" w:rsidRDefault="009911E4" w:rsidP="009911E4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5E3F51">
        <w:rPr>
          <w:b/>
          <w:bCs/>
          <w:sz w:val="28"/>
          <w:szCs w:val="28"/>
        </w:rPr>
        <w:t>ВОЛИНСЬКА ОБЛАСТЬ, ІВАНИЧІВСЬКИЙ     РАЙОН</w:t>
      </w:r>
    </w:p>
    <w:p w:rsidR="009911E4" w:rsidRPr="005E3F51" w:rsidRDefault="009911E4" w:rsidP="009911E4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 w:rsidRPr="005E3F51">
        <w:rPr>
          <w:b/>
          <w:bCs/>
          <w:sz w:val="28"/>
          <w:szCs w:val="28"/>
        </w:rPr>
        <w:t>Сьомого скликання</w:t>
      </w:r>
    </w:p>
    <w:p w:rsidR="009911E4" w:rsidRPr="005E3F51" w:rsidRDefault="009911E4" w:rsidP="009911E4">
      <w:pPr>
        <w:ind w:firstLine="851"/>
        <w:jc w:val="center"/>
        <w:rPr>
          <w:b/>
          <w:spacing w:val="20"/>
          <w:sz w:val="28"/>
          <w:szCs w:val="28"/>
        </w:rPr>
      </w:pPr>
      <w:r w:rsidRPr="005E3F51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5E3F51">
        <w:rPr>
          <w:b/>
          <w:spacing w:val="20"/>
          <w:sz w:val="28"/>
          <w:szCs w:val="28"/>
        </w:rPr>
        <w:t>Н</w:t>
      </w:r>
      <w:proofErr w:type="spellEnd"/>
      <w:r w:rsidRPr="005E3F51">
        <w:rPr>
          <w:b/>
          <w:spacing w:val="20"/>
          <w:sz w:val="28"/>
          <w:szCs w:val="28"/>
        </w:rPr>
        <w:t xml:space="preserve"> Я</w:t>
      </w:r>
    </w:p>
    <w:p w:rsidR="009911E4" w:rsidRPr="005E3F51" w:rsidRDefault="009911E4" w:rsidP="009911E4">
      <w:pPr>
        <w:ind w:right="279"/>
        <w:jc w:val="center"/>
        <w:rPr>
          <w:b/>
          <w:sz w:val="28"/>
          <w:szCs w:val="28"/>
        </w:rPr>
      </w:pPr>
    </w:p>
    <w:p w:rsidR="009911E4" w:rsidRPr="005E3F51" w:rsidRDefault="009911E4" w:rsidP="009911E4">
      <w:pPr>
        <w:ind w:right="279"/>
        <w:jc w:val="both"/>
        <w:rPr>
          <w:sz w:val="28"/>
          <w:szCs w:val="28"/>
        </w:rPr>
      </w:pPr>
      <w:r w:rsidRPr="005E3F51">
        <w:rPr>
          <w:sz w:val="28"/>
          <w:szCs w:val="28"/>
        </w:rPr>
        <w:t xml:space="preserve">Від  20 грудня 2018 року                 </w:t>
      </w:r>
      <w:proofErr w:type="spellStart"/>
      <w:r w:rsidRPr="005E3F51">
        <w:rPr>
          <w:sz w:val="28"/>
          <w:szCs w:val="28"/>
        </w:rPr>
        <w:t>с.Литовеж</w:t>
      </w:r>
      <w:proofErr w:type="spellEnd"/>
      <w:r w:rsidRPr="005E3F51">
        <w:rPr>
          <w:sz w:val="28"/>
          <w:szCs w:val="28"/>
        </w:rPr>
        <w:t xml:space="preserve">                                     №22/ </w:t>
      </w:r>
    </w:p>
    <w:p w:rsidR="005D6874" w:rsidRPr="00A00061" w:rsidRDefault="009911E4" w:rsidP="009911E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6874" w:rsidRDefault="005D6874" w:rsidP="005D6874"/>
    <w:p w:rsidR="005D6874" w:rsidRPr="002D4942" w:rsidRDefault="005D6874" w:rsidP="005D6874">
      <w:pPr>
        <w:rPr>
          <w:b/>
        </w:rPr>
      </w:pPr>
    </w:p>
    <w:p w:rsidR="005D6874" w:rsidRDefault="005D6874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 затвердження штатних  розписів</w:t>
      </w:r>
      <w:r w:rsidRPr="002D4942">
        <w:rPr>
          <w:b/>
          <w:sz w:val="28"/>
          <w:szCs w:val="28"/>
        </w:rPr>
        <w:t xml:space="preserve"> </w:t>
      </w:r>
    </w:p>
    <w:p w:rsidR="005D6874" w:rsidRDefault="005D6874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закладів, установ освіти та  культури</w:t>
      </w:r>
    </w:p>
    <w:p w:rsidR="005D6874" w:rsidRPr="002D4942" w:rsidRDefault="005D6874" w:rsidP="005D6874">
      <w:pPr>
        <w:rPr>
          <w:b/>
          <w:sz w:val="28"/>
          <w:szCs w:val="28"/>
        </w:rPr>
      </w:pPr>
      <w:proofErr w:type="spellStart"/>
      <w:r w:rsidRPr="002D4942">
        <w:rPr>
          <w:b/>
          <w:sz w:val="28"/>
          <w:szCs w:val="28"/>
        </w:rPr>
        <w:t>Литовезької</w:t>
      </w:r>
      <w:proofErr w:type="spellEnd"/>
      <w:r w:rsidRPr="002D4942">
        <w:rPr>
          <w:b/>
          <w:sz w:val="28"/>
          <w:szCs w:val="28"/>
        </w:rPr>
        <w:t xml:space="preserve">  сільської ради</w:t>
      </w:r>
    </w:p>
    <w:p w:rsidR="005D6874" w:rsidRDefault="005D6874" w:rsidP="005D6874"/>
    <w:p w:rsidR="005D6874" w:rsidRDefault="005D6874" w:rsidP="00A00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41DC9">
        <w:rPr>
          <w:sz w:val="28"/>
          <w:szCs w:val="28"/>
        </w:rPr>
        <w:t xml:space="preserve">Відповідно до ст. 118 Конституції України, ст. 5 Закону України „Про місцеві державні адміністрації”, Закону України „Про дозвільну систему у сфері господарської діяльності” із змінами, внесеними Законом України від 11.02.2010 року № 1869-VI, наказу Державного комітету України з питань регуляторної політики та підприємництва від 08.09.2010 року № 286 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Литовезька</w:t>
      </w:r>
      <w:proofErr w:type="spellEnd"/>
      <w:r>
        <w:rPr>
          <w:sz w:val="28"/>
          <w:szCs w:val="28"/>
        </w:rPr>
        <w:t xml:space="preserve"> сільська рада </w:t>
      </w:r>
    </w:p>
    <w:p w:rsidR="005D6874" w:rsidRDefault="005D6874" w:rsidP="005D6874">
      <w:pPr>
        <w:rPr>
          <w:sz w:val="28"/>
          <w:szCs w:val="28"/>
        </w:rPr>
      </w:pPr>
    </w:p>
    <w:p w:rsidR="005D6874" w:rsidRPr="002D4942" w:rsidRDefault="005D6874" w:rsidP="005D6874">
      <w:pPr>
        <w:rPr>
          <w:b/>
          <w:sz w:val="28"/>
          <w:szCs w:val="28"/>
        </w:rPr>
      </w:pPr>
      <w:r w:rsidRPr="002D4942">
        <w:rPr>
          <w:b/>
          <w:sz w:val="28"/>
          <w:szCs w:val="28"/>
        </w:rPr>
        <w:t>ВИРІШИЛА:</w:t>
      </w:r>
    </w:p>
    <w:p w:rsidR="005D6874" w:rsidRDefault="005D6874" w:rsidP="005D6874">
      <w:pPr>
        <w:rPr>
          <w:sz w:val="28"/>
          <w:szCs w:val="28"/>
        </w:rPr>
      </w:pPr>
    </w:p>
    <w:p w:rsidR="005D6874" w:rsidRPr="005D6874" w:rsidRDefault="005D6874" w:rsidP="00A000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D6874">
        <w:rPr>
          <w:sz w:val="28"/>
          <w:szCs w:val="28"/>
        </w:rPr>
        <w:t xml:space="preserve">Затвердити штатні розписи закладів та установ освіти  </w:t>
      </w:r>
      <w:proofErr w:type="spellStart"/>
      <w:r w:rsidRPr="005D6874">
        <w:rPr>
          <w:sz w:val="28"/>
          <w:szCs w:val="28"/>
        </w:rPr>
        <w:t>Литовезької</w:t>
      </w:r>
      <w:proofErr w:type="spellEnd"/>
      <w:r w:rsidRPr="005D6874">
        <w:rPr>
          <w:sz w:val="28"/>
          <w:szCs w:val="28"/>
        </w:rPr>
        <w:t xml:space="preserve"> сільської ради згідно з додатками.</w:t>
      </w:r>
    </w:p>
    <w:p w:rsidR="00FB146B" w:rsidRDefault="00FB146B" w:rsidP="00A00061">
      <w:pPr>
        <w:pStyle w:val="a3"/>
        <w:ind w:left="495"/>
        <w:jc w:val="both"/>
        <w:rPr>
          <w:sz w:val="28"/>
          <w:szCs w:val="28"/>
        </w:rPr>
      </w:pPr>
    </w:p>
    <w:p w:rsidR="005D6874" w:rsidRPr="00FB146B" w:rsidRDefault="000A7FC5" w:rsidP="00A00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46B">
        <w:rPr>
          <w:sz w:val="28"/>
          <w:szCs w:val="28"/>
        </w:rPr>
        <w:t xml:space="preserve"> </w:t>
      </w:r>
      <w:r w:rsidR="00FB146B" w:rsidRPr="00FB146B">
        <w:rPr>
          <w:sz w:val="28"/>
          <w:szCs w:val="28"/>
        </w:rPr>
        <w:t>2.</w:t>
      </w:r>
      <w:r w:rsidR="005D6874" w:rsidRPr="00FB146B">
        <w:rPr>
          <w:sz w:val="28"/>
          <w:szCs w:val="28"/>
        </w:rPr>
        <w:t>Затвердити штатні розписи Будинків культури та Клубу згідно додатків.</w:t>
      </w:r>
    </w:p>
    <w:p w:rsidR="005D6874" w:rsidRDefault="005D6874" w:rsidP="00A00061">
      <w:pPr>
        <w:jc w:val="both"/>
        <w:rPr>
          <w:sz w:val="28"/>
          <w:szCs w:val="28"/>
        </w:rPr>
      </w:pPr>
    </w:p>
    <w:p w:rsidR="005D6874" w:rsidRDefault="005D6874" w:rsidP="00A00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BF0C59">
        <w:rPr>
          <w:sz w:val="28"/>
          <w:szCs w:val="28"/>
        </w:rPr>
        <w:t>Контроль за виконанням цього рішення покласти на постійну комісію</w:t>
      </w:r>
      <w:r>
        <w:rPr>
          <w:sz w:val="28"/>
          <w:szCs w:val="28"/>
        </w:rPr>
        <w:t xml:space="preserve"> з питань</w:t>
      </w:r>
      <w:r>
        <w:rPr>
          <w:rFonts w:ascii="Arial" w:hAnsi="Arial" w:cs="Arial"/>
          <w:color w:val="333333"/>
          <w:sz w:val="22"/>
          <w:szCs w:val="22"/>
        </w:rPr>
        <w:t>  </w:t>
      </w:r>
      <w:r w:rsidRPr="00D438DA">
        <w:rPr>
          <w:sz w:val="28"/>
          <w:szCs w:val="28"/>
        </w:rPr>
        <w:t>бюджету, фінансів та планування соціально-економічного розвитку</w:t>
      </w:r>
      <w:r>
        <w:rPr>
          <w:sz w:val="28"/>
          <w:szCs w:val="28"/>
        </w:rPr>
        <w:t>.</w:t>
      </w:r>
    </w:p>
    <w:p w:rsidR="005D6874" w:rsidRDefault="005D6874" w:rsidP="005D6874">
      <w:p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</w:p>
    <w:p w:rsidR="005D6874" w:rsidRDefault="005D6874" w:rsidP="005D6874">
      <w:p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</w:p>
    <w:p w:rsidR="005D6874" w:rsidRPr="00DB2D8A" w:rsidRDefault="005D6874" w:rsidP="005D6874">
      <w:p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                                        </w:t>
      </w:r>
      <w:r w:rsidR="00A0006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І.Іванчук</w:t>
      </w:r>
    </w:p>
    <w:p w:rsidR="009A707F" w:rsidRDefault="009A707F"/>
    <w:sectPr w:rsidR="009A70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1FA5"/>
    <w:multiLevelType w:val="hybridMultilevel"/>
    <w:tmpl w:val="0BBC98FC"/>
    <w:lvl w:ilvl="0" w:tplc="9F6A3F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74"/>
    <w:rsid w:val="000A7FC5"/>
    <w:rsid w:val="005B6509"/>
    <w:rsid w:val="005D6874"/>
    <w:rsid w:val="009911E4"/>
    <w:rsid w:val="009A707F"/>
    <w:rsid w:val="009D5404"/>
    <w:rsid w:val="00A00061"/>
    <w:rsid w:val="00D13FE5"/>
    <w:rsid w:val="00FB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6E5F"/>
  <w15:docId w15:val="{58419E63-EB88-46DA-804B-66EB83B1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2686-636C-467A-9F9A-8BC17013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2018-01-12T08:59:00Z</cp:lastPrinted>
  <dcterms:created xsi:type="dcterms:W3CDTF">2018-12-18T08:13:00Z</dcterms:created>
  <dcterms:modified xsi:type="dcterms:W3CDTF">2018-12-18T08:13:00Z</dcterms:modified>
</cp:coreProperties>
</file>