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145" w:rsidRDefault="00215145" w:rsidP="00215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15145" w:rsidRDefault="00215145" w:rsidP="00215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15145" w:rsidRPr="00454D27" w:rsidRDefault="00215145" w:rsidP="0021514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454D27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14673A14" wp14:editId="572BC09F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145" w:rsidRPr="00454D27" w:rsidRDefault="00215145" w:rsidP="00215145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215145" w:rsidRPr="00454D27" w:rsidRDefault="00215145" w:rsidP="00215145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215145" w:rsidRPr="00454D27" w:rsidRDefault="00215145" w:rsidP="00215145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215145" w:rsidRPr="00454D27" w:rsidRDefault="00215145" w:rsidP="0021514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 І Ш Е Н Н Я</w:t>
      </w:r>
    </w:p>
    <w:p w:rsidR="00215145" w:rsidRPr="00454D27" w:rsidRDefault="00215145" w:rsidP="0021514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145" w:rsidRPr="00454D27" w:rsidRDefault="00215145" w:rsidP="00215145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20 грудня 2018 року                 с.Литовеж                                     №22/</w:t>
      </w:r>
      <w:r w:rsidR="003260D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5145" w:rsidRDefault="00215145" w:rsidP="00215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15145" w:rsidRDefault="00215145" w:rsidP="00215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 затвердження Програми </w:t>
      </w:r>
    </w:p>
    <w:p w:rsidR="00215145" w:rsidRDefault="00215145" w:rsidP="00215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урочистих та святкових заходів  в  </w:t>
      </w:r>
    </w:p>
    <w:p w:rsidR="00215145" w:rsidRPr="00215145" w:rsidRDefault="00215145" w:rsidP="00215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Литовезькій сільській раді на 2019 рік</w:t>
      </w:r>
    </w:p>
    <w:p w:rsidR="00215145" w:rsidRPr="00215145" w:rsidRDefault="00215145" w:rsidP="00215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15145" w:rsidRPr="00215145" w:rsidRDefault="00215145" w:rsidP="00215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15145" w:rsidRPr="00215145" w:rsidRDefault="00215145" w:rsidP="002151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З метою забезпечення проведення на належному рівні  культурно-мистецьк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их, освітніх </w:t>
      </w: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заходів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 Литовезькій сільській </w:t>
      </w: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раді,  </w:t>
      </w:r>
      <w:r w:rsidRPr="0021514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керуючись </w:t>
      </w: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пунктом 22 частини першої статті 26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Литовезька сільська</w:t>
      </w: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рада</w:t>
      </w:r>
    </w:p>
    <w:p w:rsidR="00215145" w:rsidRPr="00215145" w:rsidRDefault="00215145" w:rsidP="002151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15145" w:rsidRPr="00215145" w:rsidRDefault="00215145" w:rsidP="002151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ВИРІШИЛА:</w:t>
      </w:r>
    </w:p>
    <w:p w:rsidR="00215145" w:rsidRPr="00215145" w:rsidRDefault="00215145" w:rsidP="00215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Затвердити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Програми   </w:t>
      </w: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уроч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истих та святкових заходів  в  </w:t>
      </w: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Литовезькій сільській раді </w:t>
      </w:r>
      <w:r w:rsidRPr="0021514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на </w:t>
      </w: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2019 рік (далі – Програма), що додається. </w:t>
      </w:r>
    </w:p>
    <w:p w:rsidR="00215145" w:rsidRPr="00215145" w:rsidRDefault="00215145" w:rsidP="002151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15145" w:rsidRPr="00215145" w:rsidRDefault="00215145" w:rsidP="00215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2. Головним розпорядником ко</w:t>
      </w:r>
      <w:r w:rsidR="001821D3">
        <w:rPr>
          <w:rFonts w:ascii="Times New Roman" w:eastAsia="Times New Roman" w:hAnsi="Times New Roman" w:cs="Times New Roman"/>
          <w:sz w:val="28"/>
          <w:szCs w:val="28"/>
          <w:lang w:eastAsia="uk-UA"/>
        </w:rPr>
        <w:t>штів визначити Литовезьку сільську</w:t>
      </w: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раду.</w:t>
      </w:r>
    </w:p>
    <w:p w:rsidR="00215145" w:rsidRPr="00215145" w:rsidRDefault="00215145" w:rsidP="00215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15145" w:rsidRPr="00215145" w:rsidRDefault="00215145" w:rsidP="0018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1821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Відділу фінансів Литовезької сільської </w:t>
      </w: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ради передбачити кошти на фінансування даної Програми.</w:t>
      </w:r>
    </w:p>
    <w:p w:rsidR="00215145" w:rsidRPr="00215145" w:rsidRDefault="00215145" w:rsidP="00215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15145" w:rsidRPr="00215145" w:rsidRDefault="00215145" w:rsidP="0018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4. Контроль за виконанням цього рішення покласти на по</w:t>
      </w:r>
      <w:r w:rsidR="00352C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стійну комісію  з питань </w:t>
      </w:r>
      <w:r w:rsidRPr="00352C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бюджету</w:t>
      </w:r>
      <w:r w:rsidR="00352CFE">
        <w:rPr>
          <w:rFonts w:ascii="Times New Roman" w:eastAsia="Times New Roman" w:hAnsi="Times New Roman" w:cs="Times New Roman"/>
          <w:sz w:val="28"/>
          <w:szCs w:val="28"/>
          <w:lang w:eastAsia="uk-UA"/>
        </w:rPr>
        <w:t>, фінансів</w:t>
      </w:r>
      <w:r w:rsidRPr="00352C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соціально-економічного розвитку.</w:t>
      </w:r>
    </w:p>
    <w:p w:rsidR="00215145" w:rsidRP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215145" w:rsidRPr="003260D4" w:rsidRDefault="001821D3" w:rsidP="001821D3">
      <w:pPr>
        <w:pBdr>
          <w:bottom w:val="single" w:sz="6" w:space="8" w:color="E5E5E5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3260D4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Сільський голова                                                                     </w:t>
      </w:r>
      <w:r w:rsidR="003260D4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3260D4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  І.Іванчук</w:t>
      </w:r>
    </w:p>
    <w:p w:rsid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1B5AEA" w:rsidRDefault="001B5AEA" w:rsidP="003260D4">
      <w:pPr>
        <w:pBdr>
          <w:bottom w:val="single" w:sz="6" w:space="8" w:color="E5E5E5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3260D4" w:rsidRPr="003260D4" w:rsidRDefault="003260D4" w:rsidP="003260D4">
      <w:pPr>
        <w:pBdr>
          <w:bottom w:val="single" w:sz="6" w:space="8" w:color="E5E5E5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3260D4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Затверджено</w:t>
      </w:r>
    </w:p>
    <w:p w:rsidR="003260D4" w:rsidRPr="003260D4" w:rsidRDefault="003260D4" w:rsidP="003260D4">
      <w:pPr>
        <w:pBdr>
          <w:bottom w:val="single" w:sz="6" w:space="8" w:color="E5E5E5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р</w:t>
      </w:r>
      <w:r w:rsidRPr="003260D4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ішення сесії </w:t>
      </w:r>
    </w:p>
    <w:p w:rsidR="003260D4" w:rsidRPr="003260D4" w:rsidRDefault="003260D4" w:rsidP="003260D4">
      <w:pPr>
        <w:pBdr>
          <w:bottom w:val="single" w:sz="6" w:space="8" w:color="E5E5E5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3260D4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Литовезької сільської ради </w:t>
      </w:r>
    </w:p>
    <w:p w:rsidR="003260D4" w:rsidRPr="003260D4" w:rsidRDefault="003260D4" w:rsidP="003260D4">
      <w:pPr>
        <w:pBdr>
          <w:bottom w:val="single" w:sz="6" w:space="8" w:color="E5E5E5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3260D4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№22/15 від 20.12.2018 р.</w:t>
      </w:r>
    </w:p>
    <w:p w:rsidR="00881FD1" w:rsidRPr="00881FD1" w:rsidRDefault="00881FD1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</w:pPr>
      <w:r w:rsidRPr="002151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Програма</w:t>
      </w:r>
    </w:p>
    <w:p w:rsidR="00881FD1" w:rsidRPr="00881FD1" w:rsidRDefault="00881FD1" w:rsidP="005D6D28">
      <w:pPr>
        <w:pBdr>
          <w:bottom w:val="single" w:sz="6" w:space="8" w:color="E5E5E5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val="ru-RU" w:eastAsia="ru-RU"/>
        </w:rPr>
      </w:pPr>
      <w:r w:rsidRPr="00881F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val="ru-RU" w:eastAsia="ru-RU"/>
        </w:rPr>
        <w:t xml:space="preserve">урочистих та святкових </w:t>
      </w:r>
      <w:r w:rsidR="005D6D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val="ru-RU" w:eastAsia="ru-RU"/>
        </w:rPr>
        <w:t>заходів  в  Литовезькій сільській</w:t>
      </w:r>
      <w:r w:rsidRPr="00881F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val="ru-RU" w:eastAsia="ru-RU"/>
        </w:rPr>
        <w:t xml:space="preserve"> раді на </w:t>
      </w:r>
      <w:r w:rsidR="005D6D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val="ru-RU" w:eastAsia="ru-RU"/>
        </w:rPr>
        <w:t>2019</w:t>
      </w:r>
      <w:r w:rsidRPr="00881F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val="ru-RU" w:eastAsia="ru-RU"/>
        </w:rPr>
        <w:t xml:space="preserve"> рік</w:t>
      </w:r>
    </w:p>
    <w:p w:rsidR="00881FD1" w:rsidRDefault="00881FD1" w:rsidP="00F7125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881F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val="ru-RU" w:eastAsia="ru-RU"/>
        </w:rPr>
        <w:t>1.ЗАГАЛЬНІ ПОЛОЖЕННЯ</w:t>
      </w:r>
    </w:p>
    <w:p w:rsidR="00E424CC" w:rsidRPr="00E424CC" w:rsidRDefault="00E424CC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  Ця програма спрямована на реалізацію державної політики у сфері культури, мистецтв, щодо задоволення культурно-мистецьких потреб населення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Литовезької</w:t>
      </w:r>
      <w:r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иторіальної громади.</w:t>
      </w:r>
    </w:p>
    <w:p w:rsidR="00E424CC" w:rsidRPr="00E424CC" w:rsidRDefault="00E424CC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сьогоднішній день культура і мистецтво перебувають на важливому етапі розвитку.</w:t>
      </w:r>
    </w:p>
    <w:p w:rsidR="00E424CC" w:rsidRPr="00E424CC" w:rsidRDefault="00E424CC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Відбуваються принципові зміни в суспільній свідомості, обумовлені соціальними, політичними та економічними перетвореннями.</w:t>
      </w:r>
    </w:p>
    <w:p w:rsidR="00E424CC" w:rsidRDefault="00E424CC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Комерціалізація засобів масової інформації, значний неконтрольний потік в Україну видовищної продукції, що має низьку культуру, викликає необхідність створення умов для забезпечення змістовного дозвілля населення.</w:t>
      </w:r>
    </w:p>
    <w:p w:rsidR="00881FD1" w:rsidRPr="00E424CC" w:rsidRDefault="00E424CC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712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Однією з основних функцій сільської ради є гуманітарна функція, яка передбачає створення умов для інтелектуального, духовного і фізичного розвитку громадян.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857CA"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території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громади</w:t>
      </w:r>
      <w:r w:rsidR="00F857CA"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знаходяться</w:t>
      </w:r>
      <w:r w:rsidR="00F857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F857CA"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 Будинки</w:t>
      </w:r>
      <w:r w:rsidR="00881FD1"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культури, </w:t>
      </w:r>
      <w:r w:rsidR="00F857CA"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Клуб, 4 </w:t>
      </w:r>
      <w:r w:rsidR="00881FD1"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сільські бібліотеки</w:t>
      </w:r>
      <w:r w:rsidR="00F857CA"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Заставненська початкова школа, Заболотцівський ліцей, Литовезький ліцей імені Володимира Якобчука, ЗОШ І-ІІ ст. с. Мовники, ЗДО «Пізнайко» та 2 ДНЗ «Сонечко» і «Метелик» </w:t>
      </w:r>
      <w:r w:rsidR="00881FD1"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1FD1"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Робота цих закладів знаходить своє втілення в різноманітних  ко</w:t>
      </w:r>
      <w:r w:rsidR="00F857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нцертах, зустрічах, фестивалях, конкурсах, ранках, змаганнях та ін.</w:t>
      </w:r>
    </w:p>
    <w:p w:rsidR="00881FD1" w:rsidRPr="00881FD1" w:rsidRDefault="00881FD1" w:rsidP="00E424C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   Разом з тим, б</w:t>
      </w:r>
      <w:r w:rsidR="00F857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езліч цікавих ідей та культурно - освітніх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проектів не реалізовуються у зв’язку з відсутністю належної фінансової підтримки.</w:t>
      </w:r>
    </w:p>
    <w:p w:rsidR="00881FD1" w:rsidRPr="00881FD1" w:rsidRDefault="00881FD1" w:rsidP="00E424C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  Дана Програма визначає основні напрямки ро</w:t>
      </w:r>
      <w:r w:rsidR="00F857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боти з удосконалення культурно - освітнього життя Литовезької сільської 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ради, впровадження нових форм  та методів проведення заходів, присвячених дер</w:t>
      </w:r>
      <w:r w:rsidR="00F857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жавним та місцевим святам у 2019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році.</w:t>
      </w:r>
    </w:p>
    <w:p w:rsidR="00881FD1" w:rsidRPr="00881FD1" w:rsidRDefault="00881FD1" w:rsidP="00E424C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  Програма має на меті реалізацію єдиної політики в сфері організації концертів, театралізованих свят, урочистих заходів, фестивалів, виявлення талановитих особистостей, подальший розвиток традиційної української культури, підтримка народної творчості, обдарованих дітей та молоді.</w:t>
      </w:r>
    </w:p>
    <w:p w:rsidR="00881FD1" w:rsidRPr="00881FD1" w:rsidRDefault="00881FD1" w:rsidP="00E424C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  Актуальність і необхідність створення такої Програми переконливо підкріплюється Конституцією України, Указами Президента України та Постановами Кабінету Міністрів Украї</w:t>
      </w:r>
      <w:r w:rsidR="00F857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ни щодо святкування Дня Пам'яті та </w:t>
      </w:r>
      <w:r w:rsidR="00F857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примирення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Дня Конституції України, Дня Незалежності України, </w:t>
      </w:r>
      <w:r w:rsidR="00F857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Дня Литовезької об'єднаної територіальної громади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інших державних, професійних та місцевих свят.</w:t>
      </w:r>
    </w:p>
    <w:p w:rsidR="00881FD1" w:rsidRPr="00881FD1" w:rsidRDefault="00881FD1" w:rsidP="00E424C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  Основні тенденції і напрямки реалізації даної Програми узгоджуються із Конституцією України, «Основами законодавства про культуру», Указами Президента України, Законом України «Про охорону культурної спадщини України» та Концепцією державної політики в галузі культури.</w:t>
      </w:r>
    </w:p>
    <w:p w:rsidR="00881FD1" w:rsidRPr="00881FD1" w:rsidRDefault="00881FD1" w:rsidP="00326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2. МЕТА   ПРОГРАМИ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Основною метою Програми є виховання у жителів територіальної громади почуття  патріотизму до рідної країни, організація їх дозвілля у святкові дні, забезпечення умов для суспільної і культурної самореалізації талановитих особистостей через організацію, проведення та фінансову підтримку різноманітних культурних заходів, увічнення пам’яті земляків та вшанування ветеранів війни, праці, заслужених працівників різних галузей народного господарства.</w:t>
      </w:r>
    </w:p>
    <w:p w:rsidR="00881FD1" w:rsidRPr="00881FD1" w:rsidRDefault="00881FD1" w:rsidP="00326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3.ЗАВДАННЯ ПРОГРАМИ</w:t>
      </w:r>
    </w:p>
    <w:p w:rsidR="00881FD1" w:rsidRPr="00881FD1" w:rsidRDefault="00881FD1" w:rsidP="005D6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Першочерговими завданнями Програми є</w:t>
      </w:r>
      <w:r w:rsidRPr="00881F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: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надання мо</w:t>
      </w:r>
      <w:r w:rsidR="00F857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жливості жителям Литовезької об'єднаної територіальної громади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населених пунктів, що входять до</w:t>
      </w:r>
      <w:r w:rsidR="00F857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юрисдикції Литовезької сільсь</w:t>
      </w:r>
      <w:r w:rsidR="000411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кої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ради, а саме: </w:t>
      </w:r>
      <w:r w:rsidR="000411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Литовеж, Мовники, Кречів, Заболотці, Біличі, Заставне 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разом (колективно) відзначати державні та місцеві свята;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проведення концертних програм, культурно-масових заходів, змагань, різноманітних свят  на високому професійному, художньому та організаційному рівнях;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збереження народних традицій, свят та обрядів;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виявлення талановитих особистостей, обдарованих дітей та молоді, сприяння розвитку їх здібностей.</w:t>
      </w:r>
    </w:p>
    <w:p w:rsidR="00881FD1" w:rsidRPr="00881FD1" w:rsidRDefault="00881FD1" w:rsidP="00326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Перспективними завданнями Програми є: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виховання у людей необхідності спілкування між собою, почуття людяності і доброзичливого ставлення  один до одного;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виховання почуття інтернаціоналізму та поваги до представників  різних національних меншин;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зниження рівня злочинності, випадків вандалізму, порушення громадського порядку та правил благоустрою;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забезпечення конституційного права жителів громади на задоволення культурних потреб, підвищення рівня народної та професійної творчості;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пе</w:t>
      </w:r>
      <w:r w:rsidR="000411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ретворення  Литовезької сільської 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на культурний центр.</w:t>
      </w:r>
    </w:p>
    <w:p w:rsidR="00E424CC" w:rsidRDefault="00881FD1" w:rsidP="003260D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4. ШЛЯХИ І ЗАСОБИ РОЗВ’ЯЗАННЯ ПРОБЛЕМИ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Основним механізмом реалізації Програми на 201</w:t>
      </w:r>
      <w:r w:rsidR="000411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рік є: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проведення тематичних концертів, театралізованих свят та</w:t>
      </w:r>
      <w:r w:rsidR="000411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народних гулянь у   сільських Б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удинках культури</w:t>
      </w:r>
      <w:r w:rsidR="00A222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на площах Литовезької сільської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ради, стадіонах,  вулицях, парках та скверах;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організація та проведення культурно-масових та святкових заходів у дні святкування Всеукраїнських та місцевих визначних дат;</w:t>
      </w:r>
    </w:p>
    <w:p w:rsidR="00881FD1" w:rsidRDefault="00A22285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святкове оформлення с.Литовежа</w:t>
      </w:r>
      <w:r w:rsidR="00881FD1"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відповідних сіл;</w:t>
      </w:r>
    </w:p>
    <w:p w:rsidR="00B825BF" w:rsidRPr="00B825BF" w:rsidRDefault="00B825BF" w:rsidP="00B825B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надання можливості жителям і гостям громади</w:t>
      </w:r>
      <w:r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відзначат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державні, професійні та місцеві </w:t>
      </w:r>
      <w:r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свята;</w:t>
      </w:r>
    </w:p>
    <w:p w:rsidR="00B825BF" w:rsidRPr="00B825BF" w:rsidRDefault="00B825BF" w:rsidP="00B825B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проведення концертних програм, театралізованих свят на високому професійнохудожньому та організаційному рівнях;</w:t>
      </w:r>
    </w:p>
    <w:p w:rsidR="00B825BF" w:rsidRPr="00B825BF" w:rsidRDefault="00B825BF" w:rsidP="00B825B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збереження народних традицій, свят і обрядів;</w:t>
      </w:r>
    </w:p>
    <w:p w:rsidR="00B825BF" w:rsidRPr="00B825BF" w:rsidRDefault="00B825BF" w:rsidP="00B825B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створення умов для формування екскурсійних маршруті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та надання туристичних послуг </w:t>
      </w:r>
      <w:r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різних категорій населення при проведенні спортивно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-масових, культурних заходів та </w:t>
      </w:r>
      <w:r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оглядів;</w:t>
      </w:r>
    </w:p>
    <w:p w:rsidR="00B825BF" w:rsidRPr="00B825BF" w:rsidRDefault="00B825BF" w:rsidP="00B825B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створення більш сприятливих умов для роботи аматорських художніх колективів,</w:t>
      </w:r>
    </w:p>
    <w:p w:rsidR="00B825BF" w:rsidRPr="00B825BF" w:rsidRDefault="00B825BF" w:rsidP="00B825B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забезпечення створення нових театральних, хореографічни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х студій, музичних ансамблів та </w:t>
      </w:r>
      <w:r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 художніх колективів;</w:t>
      </w:r>
    </w:p>
    <w:p w:rsidR="00B825BF" w:rsidRPr="00B825BF" w:rsidRDefault="00A354A6" w:rsidP="00B825B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B825BF"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 офіційних прийомів представників установ, організа</w:t>
      </w:r>
      <w:r w:rsid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цій, підприємств громади</w:t>
      </w:r>
      <w:r w:rsidR="00B825BF"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інших міст України та з-за кордону;</w:t>
      </w:r>
    </w:p>
    <w:p w:rsidR="00B825BF" w:rsidRPr="00881FD1" w:rsidRDefault="00B825BF" w:rsidP="00B825B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збереження і подальший розвиток паркової зони та 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иховання у населення дбайливого </w:t>
      </w:r>
      <w:r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ставлення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r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природної спадщини;</w:t>
      </w:r>
    </w:p>
    <w:p w:rsid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виготовлення  та придбання  подарунків, медалей, грамот, подяк, кубків, сувенірів, тощо для ув</w:t>
      </w:r>
      <w:r w:rsidR="00A35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ічнення пам’яті видатних діячів, привітання ювілярів, 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відзначення жителів</w:t>
      </w:r>
      <w:r w:rsidR="006554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r w:rsidR="00A222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учнів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територіальної громади.</w:t>
      </w:r>
    </w:p>
    <w:p w:rsidR="00BF1A3B" w:rsidRPr="00881FD1" w:rsidRDefault="00BF1A3B" w:rsidP="00BF1A3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BF1A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придбання матеріалів, канцтоварів, листівок, конвертів, квіткової продукції, подарунків, призів; оплата різних послуг; оренда музичної та освітлювальної апаратури.</w:t>
      </w:r>
    </w:p>
    <w:p w:rsidR="00881FD1" w:rsidRPr="00881FD1" w:rsidRDefault="00881FD1" w:rsidP="00326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5. ФІНАНСОВЕ ЗАБЕЗПЕЧЕННЯ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Головним розпорядником коштів є</w:t>
      </w:r>
      <w:r w:rsidR="00A222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Литовезька сільська рада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A222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яка</w:t>
      </w:r>
      <w:r w:rsidR="00A222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="00A222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бюджетних призначень, п</w:t>
      </w:r>
      <w:r w:rsidR="00A222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ередбачає кошти на фінансування 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Програми.                                                                     </w:t>
      </w:r>
    </w:p>
    <w:p w:rsidR="00881FD1" w:rsidRPr="00881FD1" w:rsidRDefault="00881FD1" w:rsidP="005D6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Фінансування  Програми здійснюється в межах ви</w:t>
      </w:r>
      <w:r w:rsidR="00A222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датків, передбачених в сільському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бюджеті на відповідну галузь</w:t>
      </w:r>
      <w:r w:rsidR="00A222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>,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а також за рахунок інших джерел, не заборонених чин</w:t>
      </w:r>
      <w:r w:rsidR="009A16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ним закон</w:t>
      </w:r>
      <w:r w:rsidR="00E424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одавством і складає  114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,0 тис. грн.</w:t>
      </w:r>
    </w:p>
    <w:p w:rsidR="009A166C" w:rsidRDefault="009A166C" w:rsidP="005D6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881FD1" w:rsidRPr="00881FD1" w:rsidRDefault="00881FD1" w:rsidP="001B5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6. ОЧІКУВАНІ РЕЗУЛЬТАТИ ВИКОНАННЯ</w:t>
      </w:r>
    </w:p>
    <w:p w:rsidR="00E424CC" w:rsidRDefault="00E424CC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81FD1" w:rsidRPr="00881FD1" w:rsidRDefault="00881FD1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 Програми дасть змогу:</w:t>
      </w:r>
    </w:p>
    <w:p w:rsidR="00E424CC" w:rsidRDefault="00E424CC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81FD1" w:rsidRPr="00881FD1" w:rsidRDefault="00881FD1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організовувати та проводити урочисті, святкові та культурно</w:t>
      </w:r>
      <w:r w:rsidR="009A16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9A16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масові  заходи н</w:t>
      </w:r>
      <w:r w:rsidR="009A16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території Литовезької сільської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ради;</w:t>
      </w:r>
    </w:p>
    <w:p w:rsidR="00E424CC" w:rsidRDefault="00E424CC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424CC" w:rsidRDefault="00881FD1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виявлення талановитих особистостей, обдарованих дітей та молоді;</w:t>
      </w:r>
    </w:p>
    <w:p w:rsidR="00E424CC" w:rsidRDefault="00E424CC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1257" w:rsidRDefault="00881FD1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сприяти розвитку національної самосвідомості, патріотизму, традиційної української культури та  народної творчості.</w:t>
      </w:r>
    </w:p>
    <w:p w:rsidR="00F71257" w:rsidRDefault="00F71257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81FD1" w:rsidRPr="00881FD1" w:rsidRDefault="00881FD1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r w:rsidR="009A16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  ради                                                                                    О.Касянчук</w:t>
      </w:r>
    </w:p>
    <w:p w:rsidR="00881FD1" w:rsidRPr="00881FD1" w:rsidRDefault="00881FD1" w:rsidP="00BF1A3B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881FD1" w:rsidRPr="00881FD1" w:rsidRDefault="00881FD1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Пояснювальна записка</w:t>
      </w:r>
    </w:p>
    <w:p w:rsidR="00881FD1" w:rsidRPr="00881FD1" w:rsidRDefault="000B2780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до проекту рішення   </w:t>
      </w:r>
      <w:r w:rsidR="009A16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Литовезької сільської</w:t>
      </w:r>
      <w:r w:rsidR="00881FD1" w:rsidRPr="00881F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ради</w:t>
      </w:r>
    </w:p>
    <w:p w:rsidR="00881FD1" w:rsidRPr="00881FD1" w:rsidRDefault="00881FD1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«Про Програму урочистих та святкових </w:t>
      </w:r>
      <w:r w:rsidR="009A16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заходів  в  Литовезькій сільській  раді на 2019</w:t>
      </w:r>
      <w:r w:rsidRPr="00881F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рік»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         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     Прое</w:t>
      </w:r>
      <w:r w:rsidR="000B27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кт рішення  </w:t>
      </w:r>
      <w:r w:rsidR="009A16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Литовезької сільської 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«Про Програму урочистих та святкових заходів</w:t>
      </w:r>
      <w:r w:rsidR="006049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Литовезькій сільській раді на 2019 рік» пропонується для схвалення </w:t>
      </w:r>
      <w:r w:rsidR="000B27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радою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  з метою забезпечення організації дозвілля жителів громади у святкові дні та дні святкування Всеукраїнських та місцевих визначних дат; забезпечення умов для суспільної і культурної самореалізації талановитих особистостей, обдарованих дітей та молоді шляхом організації, проведення та фінансової підтримки різноманітних культурних заходів.       </w:t>
      </w:r>
    </w:p>
    <w:p w:rsidR="00881FD1" w:rsidRPr="00881FD1" w:rsidRDefault="007733AC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        Відповідно до </w:t>
      </w:r>
      <w:r w:rsidR="00881FD1"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ст.20, 36 Закону України «Про благоустрій населених пунктів» та статті 91 Бюджетного Кодексу України заходи з виконання цієї програми  фінансуют</w:t>
      </w:r>
      <w:r w:rsidR="000B27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ься за рахунок  коштів сільського</w:t>
      </w:r>
      <w:r w:rsidR="00881FD1"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бюджету.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 та виконання Програми дасть змогу: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0B27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надати можливість жителям громади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відповідних сіл, разом (колективно) відзначати Всеукраїнські свята та місцеві визначні дати;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проводити концертні програми, різноманітні культурно-масові заходи, мітинги, свята, реквієми на високому професійному, художньому та організаційному рівнях;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забезпечити конституційне право жителів громади на задоволення культурних потреб, підвищення рівня народної та професійної творчості;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0B27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перетворити  Литовезьку сільську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раду на культурний центр.</w:t>
      </w:r>
    </w:p>
    <w:p w:rsidR="00881FD1" w:rsidRPr="00E424CC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881FD1" w:rsidRPr="00E424CC" w:rsidRDefault="000B2780" w:rsidP="00881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424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Секретар ради                                                                                            О.Касянчук</w:t>
      </w:r>
      <w:r w:rsidR="00881FD1" w:rsidRPr="00E424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B2780" w:rsidRDefault="000B2780" w:rsidP="0088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0B2780" w:rsidRDefault="000B2780" w:rsidP="0088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0B2780" w:rsidRDefault="000B2780" w:rsidP="0088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0B2780" w:rsidRDefault="000B2780" w:rsidP="0088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EE7F65" w:rsidRDefault="00EE7F65" w:rsidP="0088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EE7F65" w:rsidRDefault="00EE7F65" w:rsidP="0088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EE7F65" w:rsidRDefault="00EE7F65" w:rsidP="0088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EE7F65" w:rsidRDefault="00EE7F65" w:rsidP="0088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7733AC" w:rsidRDefault="007733AC" w:rsidP="0088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7733AC" w:rsidRDefault="007733AC" w:rsidP="0088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7733AC" w:rsidRDefault="007733AC" w:rsidP="0088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7733AC" w:rsidRPr="00E424CC" w:rsidRDefault="007733AC" w:rsidP="0088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881FD1" w:rsidRPr="00E424CC" w:rsidRDefault="00881FD1" w:rsidP="00881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24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ЗАХОДИ</w:t>
      </w:r>
    </w:p>
    <w:p w:rsidR="00881FD1" w:rsidRPr="00E424CC" w:rsidRDefault="00881FD1" w:rsidP="00881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24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щодо виконання Програми урочи</w:t>
      </w:r>
      <w:r w:rsidR="007733AC" w:rsidRPr="00E424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стих та святкових заходів  в   Литовезькій сільській раді на 2019</w:t>
      </w:r>
      <w:r w:rsidRPr="00E424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рік</w:t>
      </w:r>
    </w:p>
    <w:p w:rsidR="00604978" w:rsidRDefault="00604978" w:rsidP="00881FD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04978" w:rsidRPr="00604978" w:rsidRDefault="00604978" w:rsidP="0060497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-1269" w:type="dxa"/>
        <w:tblLook w:val="0000" w:firstRow="0" w:lastRow="0" w:firstColumn="0" w:lastColumn="0" w:noHBand="0" w:noVBand="0"/>
      </w:tblPr>
      <w:tblGrid>
        <w:gridCol w:w="554"/>
        <w:gridCol w:w="3044"/>
        <w:gridCol w:w="7"/>
        <w:gridCol w:w="2287"/>
        <w:gridCol w:w="2415"/>
        <w:gridCol w:w="30"/>
        <w:gridCol w:w="2264"/>
        <w:gridCol w:w="13"/>
      </w:tblGrid>
      <w:tr w:rsidR="007C34F9" w:rsidTr="007C34F9">
        <w:trPr>
          <w:gridAfter w:val="1"/>
          <w:wAfter w:w="13" w:type="dxa"/>
          <w:trHeight w:val="540"/>
        </w:trPr>
        <w:tc>
          <w:tcPr>
            <w:tcW w:w="554" w:type="dxa"/>
          </w:tcPr>
          <w:p w:rsidR="007C34F9" w:rsidRPr="007C34F9" w:rsidRDefault="007C34F9" w:rsidP="007C34F9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044" w:type="dxa"/>
            <w:shd w:val="clear" w:color="auto" w:fill="auto"/>
          </w:tcPr>
          <w:p w:rsidR="007C34F9" w:rsidRDefault="007C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C34F9" w:rsidRDefault="007C3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Найменування заходу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7C34F9" w:rsidRDefault="007C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C34F9" w:rsidRPr="007C34F9" w:rsidRDefault="007C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2415" w:type="dxa"/>
            <w:shd w:val="clear" w:color="auto" w:fill="auto"/>
          </w:tcPr>
          <w:p w:rsidR="007C34F9" w:rsidRDefault="007C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C34F9" w:rsidRPr="007C34F9" w:rsidRDefault="007C34F9" w:rsidP="00773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7C34F9" w:rsidRPr="00F93E9A" w:rsidRDefault="007C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Орієнтовні обсяги фінансування, тис. грн.</w:t>
            </w:r>
          </w:p>
        </w:tc>
      </w:tr>
      <w:tr w:rsidR="007C34F9" w:rsidTr="007C34F9">
        <w:trPr>
          <w:gridAfter w:val="1"/>
          <w:wAfter w:w="13" w:type="dxa"/>
          <w:trHeight w:val="180"/>
        </w:trPr>
        <w:tc>
          <w:tcPr>
            <w:tcW w:w="554" w:type="dxa"/>
          </w:tcPr>
          <w:p w:rsidR="007C34F9" w:rsidRDefault="007C34F9" w:rsidP="007C34F9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4" w:type="dxa"/>
            <w:shd w:val="clear" w:color="auto" w:fill="auto"/>
          </w:tcPr>
          <w:p w:rsidR="007C34F9" w:rsidRDefault="007C34F9" w:rsidP="007C3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4F9" w:rsidRDefault="007C34F9" w:rsidP="007C3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7C34F9" w:rsidRDefault="007C34F9" w:rsidP="007C3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4F9" w:rsidRDefault="007C34F9" w:rsidP="007C3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5" w:type="dxa"/>
            <w:shd w:val="clear" w:color="auto" w:fill="auto"/>
          </w:tcPr>
          <w:p w:rsidR="007C34F9" w:rsidRDefault="007C34F9" w:rsidP="007C3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4F9" w:rsidRDefault="007C34F9" w:rsidP="007C3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7C34F9" w:rsidRDefault="007C34F9" w:rsidP="007C3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4F9" w:rsidRDefault="007C34F9" w:rsidP="007C3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C34F9" w:rsidRPr="00F93E9A" w:rsidTr="007C34F9">
        <w:tblPrEx>
          <w:tblLook w:val="04A0" w:firstRow="1" w:lastRow="0" w:firstColumn="1" w:lastColumn="0" w:noHBand="0" w:noVBand="1"/>
        </w:tblPrEx>
        <w:tc>
          <w:tcPr>
            <w:tcW w:w="554" w:type="dxa"/>
            <w:shd w:val="clear" w:color="auto" w:fill="auto"/>
          </w:tcPr>
          <w:p w:rsidR="007C34F9" w:rsidRPr="00F93E9A" w:rsidRDefault="00F93E9A" w:rsidP="007C34F9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51" w:type="dxa"/>
            <w:gridSpan w:val="2"/>
          </w:tcPr>
          <w:p w:rsidR="007C34F9" w:rsidRDefault="007C34F9" w:rsidP="007C34F9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Заходи до дня Святого Миколая, новорічних та Різдвяних свят, свято Хрещення Господнього </w:t>
            </w:r>
          </w:p>
          <w:p w:rsidR="007C34F9" w:rsidRPr="00604978" w:rsidRDefault="007C34F9" w:rsidP="007C34F9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«Різдвяні зустрічі»</w:t>
            </w:r>
          </w:p>
        </w:tc>
        <w:tc>
          <w:tcPr>
            <w:tcW w:w="2287" w:type="dxa"/>
          </w:tcPr>
          <w:p w:rsidR="007C34F9" w:rsidRPr="00604978" w:rsidRDefault="007C34F9" w:rsidP="007C34F9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Грудень - січень</w:t>
            </w:r>
          </w:p>
        </w:tc>
        <w:tc>
          <w:tcPr>
            <w:tcW w:w="2445" w:type="dxa"/>
            <w:gridSpan w:val="2"/>
          </w:tcPr>
          <w:p w:rsidR="00F93E9A" w:rsidRPr="00F93E9A" w:rsidRDefault="00F93E9A" w:rsidP="00F93E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ради,</w:t>
            </w:r>
          </w:p>
          <w:p w:rsidR="00F93E9A" w:rsidRPr="00881FD1" w:rsidRDefault="00F93E9A" w:rsidP="00F93E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Гуманітарний відділ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сільської ради</w:t>
            </w: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аматорські колективи громади,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дитячі шкідьні колективи</w:t>
            </w:r>
          </w:p>
          <w:p w:rsidR="007C34F9" w:rsidRPr="00604978" w:rsidRDefault="007C34F9" w:rsidP="007C34F9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77" w:type="dxa"/>
            <w:gridSpan w:val="2"/>
          </w:tcPr>
          <w:p w:rsidR="007C34F9" w:rsidRPr="00604978" w:rsidRDefault="00F93E9A" w:rsidP="007C34F9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7,0</w:t>
            </w:r>
          </w:p>
        </w:tc>
      </w:tr>
      <w:tr w:rsidR="00F93E9A" w:rsidRPr="00F93E9A" w:rsidTr="007C34F9">
        <w:tblPrEx>
          <w:tblLook w:val="04A0" w:firstRow="1" w:lastRow="0" w:firstColumn="1" w:lastColumn="0" w:noHBand="0" w:noVBand="1"/>
        </w:tblPrEx>
        <w:tc>
          <w:tcPr>
            <w:tcW w:w="554" w:type="dxa"/>
            <w:shd w:val="clear" w:color="auto" w:fill="auto"/>
          </w:tcPr>
          <w:p w:rsidR="00F93E9A" w:rsidRPr="00F93E9A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51" w:type="dxa"/>
            <w:gridSpan w:val="2"/>
          </w:tcPr>
          <w:p w:rsidR="00F93E9A" w:rsidRPr="00881FD1" w:rsidRDefault="00F93E9A" w:rsidP="00F93E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Урочистості до Дня внанування подвигу учасників Революції гідності та увічнення пам’яті Героїв Небесної Сотні</w:t>
            </w:r>
          </w:p>
        </w:tc>
        <w:tc>
          <w:tcPr>
            <w:tcW w:w="2287" w:type="dxa"/>
          </w:tcPr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2445" w:type="dxa"/>
            <w:gridSpan w:val="2"/>
          </w:tcPr>
          <w:p w:rsidR="00F93E9A" w:rsidRDefault="00F93E9A" w:rsidP="00F93E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</w:p>
          <w:p w:rsidR="00F93E9A" w:rsidRPr="00F93E9A" w:rsidRDefault="00F93E9A" w:rsidP="00F93E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Будинки культури, Клуб, навчальні заклади</w:t>
            </w:r>
          </w:p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77" w:type="dxa"/>
            <w:gridSpan w:val="2"/>
          </w:tcPr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</w:tr>
      <w:tr w:rsidR="00F93E9A" w:rsidRPr="00604978" w:rsidTr="007C34F9">
        <w:tblPrEx>
          <w:tblLook w:val="04A0" w:firstRow="1" w:lastRow="0" w:firstColumn="1" w:lastColumn="0" w:noHBand="0" w:noVBand="1"/>
        </w:tblPrEx>
        <w:tc>
          <w:tcPr>
            <w:tcW w:w="554" w:type="dxa"/>
            <w:shd w:val="clear" w:color="auto" w:fill="auto"/>
          </w:tcPr>
          <w:p w:rsidR="00F93E9A" w:rsidRPr="00F93E9A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51" w:type="dxa"/>
            <w:gridSpan w:val="2"/>
          </w:tcPr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Огляд-конкурс «Колодко-колодко, твоя губа солодка»</w:t>
            </w:r>
          </w:p>
        </w:tc>
        <w:tc>
          <w:tcPr>
            <w:tcW w:w="2287" w:type="dxa"/>
          </w:tcPr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445" w:type="dxa"/>
            <w:gridSpan w:val="2"/>
          </w:tcPr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Будинок культури с.Заставне,аматорські колективи громади</w:t>
            </w:r>
          </w:p>
        </w:tc>
        <w:tc>
          <w:tcPr>
            <w:tcW w:w="2277" w:type="dxa"/>
            <w:gridSpan w:val="2"/>
          </w:tcPr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E9A" w:rsidRPr="00604978" w:rsidRDefault="00A354A6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F93E9A" w:rsidRPr="00604978" w:rsidTr="007C34F9">
        <w:tblPrEx>
          <w:tblLook w:val="04A0" w:firstRow="1" w:lastRow="0" w:firstColumn="1" w:lastColumn="0" w:noHBand="0" w:noVBand="1"/>
        </w:tblPrEx>
        <w:tc>
          <w:tcPr>
            <w:tcW w:w="554" w:type="dxa"/>
            <w:shd w:val="clear" w:color="auto" w:fill="auto"/>
          </w:tcPr>
          <w:p w:rsidR="00F93E9A" w:rsidRPr="0065546A" w:rsidRDefault="0065546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</w:t>
            </w:r>
          </w:p>
        </w:tc>
        <w:tc>
          <w:tcPr>
            <w:tcW w:w="3051" w:type="dxa"/>
            <w:gridSpan w:val="2"/>
          </w:tcPr>
          <w:p w:rsidR="00F93E9A" w:rsidRPr="0065546A" w:rsidRDefault="0065546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Святкові заходи на честь Міжнародного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жіночого Дня </w:t>
            </w:r>
            <w:r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 Березня</w:t>
            </w:r>
          </w:p>
        </w:tc>
        <w:tc>
          <w:tcPr>
            <w:tcW w:w="2287" w:type="dxa"/>
          </w:tcPr>
          <w:p w:rsidR="00F93E9A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5546A" w:rsidRPr="0065546A" w:rsidRDefault="0065546A" w:rsidP="0065546A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березень</w:t>
            </w:r>
          </w:p>
        </w:tc>
        <w:tc>
          <w:tcPr>
            <w:tcW w:w="2445" w:type="dxa"/>
            <w:gridSpan w:val="2"/>
          </w:tcPr>
          <w:p w:rsidR="0065546A" w:rsidRDefault="0065546A" w:rsidP="006554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</w:p>
          <w:p w:rsidR="00F93E9A" w:rsidRPr="0065546A" w:rsidRDefault="00F93E9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7" w:type="dxa"/>
            <w:gridSpan w:val="2"/>
          </w:tcPr>
          <w:p w:rsidR="00F93E9A" w:rsidRPr="0065546A" w:rsidRDefault="0065546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1,0</w:t>
            </w:r>
          </w:p>
        </w:tc>
      </w:tr>
      <w:tr w:rsidR="00F93E9A" w:rsidRPr="00604978" w:rsidTr="007C34F9">
        <w:tblPrEx>
          <w:tblLook w:val="04A0" w:firstRow="1" w:lastRow="0" w:firstColumn="1" w:lastColumn="0" w:noHBand="0" w:noVBand="1"/>
        </w:tblPrEx>
        <w:tc>
          <w:tcPr>
            <w:tcW w:w="554" w:type="dxa"/>
            <w:shd w:val="clear" w:color="auto" w:fill="auto"/>
          </w:tcPr>
          <w:p w:rsidR="00F93E9A" w:rsidRPr="0065546A" w:rsidRDefault="0065546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051" w:type="dxa"/>
            <w:gridSpan w:val="2"/>
          </w:tcPr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Тематичний  захід до дня народження     Т.Г. Шевченка</w:t>
            </w:r>
          </w:p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«Не</w:t>
            </w:r>
            <w:r w:rsidR="00655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забудьте помянути»</w:t>
            </w:r>
          </w:p>
        </w:tc>
        <w:tc>
          <w:tcPr>
            <w:tcW w:w="2287" w:type="dxa"/>
          </w:tcPr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E9A" w:rsidRPr="00604978" w:rsidRDefault="0065546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445" w:type="dxa"/>
            <w:gridSpan w:val="2"/>
          </w:tcPr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Будинок культури</w:t>
            </w:r>
          </w:p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с.Литовеж , ЗЗСО,</w:t>
            </w:r>
          </w:p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</w:t>
            </w:r>
          </w:p>
        </w:tc>
        <w:tc>
          <w:tcPr>
            <w:tcW w:w="2277" w:type="dxa"/>
            <w:gridSpan w:val="2"/>
          </w:tcPr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E9A" w:rsidRPr="00604978" w:rsidRDefault="0065546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65546A" w:rsidRPr="00604978" w:rsidTr="007C34F9">
        <w:tblPrEx>
          <w:tblLook w:val="04A0" w:firstRow="1" w:lastRow="0" w:firstColumn="1" w:lastColumn="0" w:noHBand="0" w:noVBand="1"/>
        </w:tblPrEx>
        <w:tc>
          <w:tcPr>
            <w:tcW w:w="554" w:type="dxa"/>
            <w:shd w:val="clear" w:color="auto" w:fill="auto"/>
          </w:tcPr>
          <w:p w:rsidR="0065546A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6</w:t>
            </w:r>
          </w:p>
        </w:tc>
        <w:tc>
          <w:tcPr>
            <w:tcW w:w="3051" w:type="dxa"/>
            <w:gridSpan w:val="2"/>
          </w:tcPr>
          <w:p w:rsidR="0065546A" w:rsidRPr="00881FD1" w:rsidRDefault="0065546A" w:rsidP="00655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Святкові заходи на честь Дня пам’я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ті та примирення </w:t>
            </w:r>
          </w:p>
        </w:tc>
        <w:tc>
          <w:tcPr>
            <w:tcW w:w="2287" w:type="dxa"/>
          </w:tcPr>
          <w:p w:rsidR="0065546A" w:rsidRPr="0065546A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травень</w:t>
            </w:r>
          </w:p>
        </w:tc>
        <w:tc>
          <w:tcPr>
            <w:tcW w:w="2445" w:type="dxa"/>
            <w:gridSpan w:val="2"/>
          </w:tcPr>
          <w:p w:rsidR="000B2780" w:rsidRDefault="000B2780" w:rsidP="000B2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</w:p>
          <w:p w:rsidR="0065546A" w:rsidRPr="0065546A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7" w:type="dxa"/>
            <w:gridSpan w:val="2"/>
          </w:tcPr>
          <w:p w:rsidR="0065546A" w:rsidRPr="0065546A" w:rsidRDefault="00352CFE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0B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,0</w:t>
            </w:r>
          </w:p>
        </w:tc>
      </w:tr>
      <w:tr w:rsidR="0065546A" w:rsidRPr="00604978" w:rsidTr="007C34F9">
        <w:tblPrEx>
          <w:tblLook w:val="04A0" w:firstRow="1" w:lastRow="0" w:firstColumn="1" w:lastColumn="0" w:noHBand="0" w:noVBand="1"/>
        </w:tblPrEx>
        <w:tc>
          <w:tcPr>
            <w:tcW w:w="554" w:type="dxa"/>
            <w:shd w:val="clear" w:color="auto" w:fill="auto"/>
          </w:tcPr>
          <w:p w:rsidR="0065546A" w:rsidRPr="0065546A" w:rsidRDefault="000B2780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051" w:type="dxa"/>
            <w:gridSpan w:val="2"/>
          </w:tcPr>
          <w:p w:rsidR="0065546A" w:rsidRPr="00604978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Свято «Бал обдарованих»</w:t>
            </w:r>
          </w:p>
        </w:tc>
        <w:tc>
          <w:tcPr>
            <w:tcW w:w="2287" w:type="dxa"/>
          </w:tcPr>
          <w:p w:rsidR="0065546A" w:rsidRPr="00604978" w:rsidRDefault="000B2780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Червень </w:t>
            </w:r>
          </w:p>
        </w:tc>
        <w:tc>
          <w:tcPr>
            <w:tcW w:w="2445" w:type="dxa"/>
            <w:gridSpan w:val="2"/>
          </w:tcPr>
          <w:p w:rsidR="000B2780" w:rsidRDefault="000B2780" w:rsidP="000B2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</w:p>
          <w:p w:rsidR="0065546A" w:rsidRPr="00604978" w:rsidRDefault="0065546A" w:rsidP="000B2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Будинок культури с.Литовеж, учнівські колективи громади</w:t>
            </w:r>
          </w:p>
        </w:tc>
        <w:tc>
          <w:tcPr>
            <w:tcW w:w="2277" w:type="dxa"/>
            <w:gridSpan w:val="2"/>
          </w:tcPr>
          <w:p w:rsidR="0065546A" w:rsidRPr="00604978" w:rsidRDefault="000B2780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8,0</w:t>
            </w:r>
          </w:p>
        </w:tc>
      </w:tr>
      <w:tr w:rsidR="0065546A" w:rsidRPr="00604978" w:rsidTr="007C34F9">
        <w:tblPrEx>
          <w:tblLook w:val="04A0" w:firstRow="1" w:lastRow="0" w:firstColumn="1" w:lastColumn="0" w:noHBand="0" w:noVBand="1"/>
        </w:tblPrEx>
        <w:tc>
          <w:tcPr>
            <w:tcW w:w="554" w:type="dxa"/>
            <w:vMerge w:val="restart"/>
            <w:shd w:val="clear" w:color="auto" w:fill="auto"/>
          </w:tcPr>
          <w:p w:rsidR="0065546A" w:rsidRDefault="000B2780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0B2780" w:rsidRDefault="000B2780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B2780" w:rsidRDefault="000B2780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B2780" w:rsidRDefault="000B2780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B2780" w:rsidRDefault="000B2780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B2780" w:rsidRPr="000B2780" w:rsidRDefault="000B2780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051" w:type="dxa"/>
            <w:gridSpan w:val="2"/>
          </w:tcPr>
          <w:p w:rsidR="0065546A" w:rsidRPr="00604978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Святкування  55-річного ювілею з дня створення народного фолькльорного колективу «Калина»</w:t>
            </w:r>
          </w:p>
        </w:tc>
        <w:tc>
          <w:tcPr>
            <w:tcW w:w="2287" w:type="dxa"/>
          </w:tcPr>
          <w:p w:rsidR="0065546A" w:rsidRPr="00604978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546A" w:rsidRPr="00604978" w:rsidRDefault="0065546A" w:rsidP="006172BD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</w:p>
        </w:tc>
        <w:tc>
          <w:tcPr>
            <w:tcW w:w="2445" w:type="dxa"/>
            <w:gridSpan w:val="2"/>
          </w:tcPr>
          <w:p w:rsidR="000B2780" w:rsidRDefault="000B2780" w:rsidP="000B2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</w:p>
          <w:p w:rsidR="0065546A" w:rsidRPr="00604978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Будинок культури с.Заставне, аматорські колективи</w:t>
            </w:r>
          </w:p>
        </w:tc>
        <w:tc>
          <w:tcPr>
            <w:tcW w:w="2277" w:type="dxa"/>
            <w:gridSpan w:val="2"/>
          </w:tcPr>
          <w:p w:rsidR="0065546A" w:rsidRPr="00604978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546A" w:rsidRPr="00604978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546A" w:rsidRPr="00604978" w:rsidRDefault="000B2780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65546A" w:rsidRPr="00604978" w:rsidTr="007C34F9">
        <w:tblPrEx>
          <w:tblLook w:val="04A0" w:firstRow="1" w:lastRow="0" w:firstColumn="1" w:lastColumn="0" w:noHBand="0" w:noVBand="1"/>
        </w:tblPrEx>
        <w:tc>
          <w:tcPr>
            <w:tcW w:w="554" w:type="dxa"/>
            <w:vMerge/>
            <w:shd w:val="clear" w:color="auto" w:fill="auto"/>
          </w:tcPr>
          <w:p w:rsidR="0065546A" w:rsidRPr="00604978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gridSpan w:val="2"/>
          </w:tcPr>
          <w:p w:rsidR="0065546A" w:rsidRPr="00604978" w:rsidRDefault="000B2780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Проведення  свята  села  </w:t>
            </w:r>
            <w:r w:rsidR="0065546A"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Мовники</w:t>
            </w:r>
          </w:p>
        </w:tc>
        <w:tc>
          <w:tcPr>
            <w:tcW w:w="2287" w:type="dxa"/>
          </w:tcPr>
          <w:p w:rsidR="0065546A" w:rsidRPr="00604978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546A" w:rsidRPr="00604978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Липень-серпень</w:t>
            </w:r>
          </w:p>
        </w:tc>
        <w:tc>
          <w:tcPr>
            <w:tcW w:w="2445" w:type="dxa"/>
            <w:gridSpan w:val="2"/>
          </w:tcPr>
          <w:p w:rsidR="000B2780" w:rsidRDefault="000B2780" w:rsidP="000B2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</w:p>
          <w:p w:rsidR="0065546A" w:rsidRPr="00604978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Будинок культури с.Мовники</w:t>
            </w:r>
          </w:p>
        </w:tc>
        <w:tc>
          <w:tcPr>
            <w:tcW w:w="2277" w:type="dxa"/>
            <w:gridSpan w:val="2"/>
          </w:tcPr>
          <w:p w:rsidR="0065546A" w:rsidRPr="00604978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546A" w:rsidRPr="00604978" w:rsidRDefault="000B2780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65546A" w:rsidRPr="00604978" w:rsidTr="00F93E9A">
        <w:tblPrEx>
          <w:tblLook w:val="04A0" w:firstRow="1" w:lastRow="0" w:firstColumn="1" w:lastColumn="0" w:noHBand="0" w:noVBand="1"/>
        </w:tblPrEx>
        <w:tc>
          <w:tcPr>
            <w:tcW w:w="554" w:type="dxa"/>
            <w:shd w:val="clear" w:color="auto" w:fill="auto"/>
          </w:tcPr>
          <w:p w:rsidR="0065546A" w:rsidRPr="000B2780" w:rsidRDefault="000B2780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051" w:type="dxa"/>
            <w:gridSpan w:val="2"/>
          </w:tcPr>
          <w:p w:rsidR="0065546A" w:rsidRPr="00604978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 фестивалю Днів Добросусідства «Кордон 835»</w:t>
            </w:r>
          </w:p>
        </w:tc>
        <w:tc>
          <w:tcPr>
            <w:tcW w:w="2287" w:type="dxa"/>
          </w:tcPr>
          <w:p w:rsidR="0065546A" w:rsidRPr="00604978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546A" w:rsidRPr="00604978" w:rsidRDefault="0065546A" w:rsidP="000B27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Серпень </w:t>
            </w:r>
          </w:p>
        </w:tc>
        <w:tc>
          <w:tcPr>
            <w:tcW w:w="2445" w:type="dxa"/>
            <w:gridSpan w:val="2"/>
          </w:tcPr>
          <w:p w:rsidR="000B2780" w:rsidRDefault="000B2780" w:rsidP="000B2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</w:p>
          <w:p w:rsidR="0065546A" w:rsidRPr="00604978" w:rsidRDefault="0065546A" w:rsidP="000B2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аматорські колективи</w:t>
            </w:r>
          </w:p>
        </w:tc>
        <w:tc>
          <w:tcPr>
            <w:tcW w:w="2277" w:type="dxa"/>
            <w:gridSpan w:val="2"/>
          </w:tcPr>
          <w:p w:rsidR="0065546A" w:rsidRPr="00604978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546A" w:rsidRPr="00604978" w:rsidRDefault="000B2780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50.0</w:t>
            </w:r>
          </w:p>
        </w:tc>
      </w:tr>
      <w:tr w:rsidR="0065546A" w:rsidRPr="00604978" w:rsidTr="00F93E9A">
        <w:tblPrEx>
          <w:tblLook w:val="04A0" w:firstRow="1" w:lastRow="0" w:firstColumn="1" w:lastColumn="0" w:noHBand="0" w:noVBand="1"/>
        </w:tblPrEx>
        <w:tc>
          <w:tcPr>
            <w:tcW w:w="554" w:type="dxa"/>
            <w:shd w:val="clear" w:color="auto" w:fill="auto"/>
          </w:tcPr>
          <w:p w:rsidR="0065546A" w:rsidRPr="000B2780" w:rsidRDefault="000B2780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051" w:type="dxa"/>
            <w:gridSpan w:val="2"/>
          </w:tcPr>
          <w:p w:rsidR="0065546A" w:rsidRPr="00604978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Свято духовної пісні «Боже великий єдиний…»</w:t>
            </w:r>
          </w:p>
        </w:tc>
        <w:tc>
          <w:tcPr>
            <w:tcW w:w="2287" w:type="dxa"/>
          </w:tcPr>
          <w:p w:rsidR="0065546A" w:rsidRPr="00604978" w:rsidRDefault="000B2780" w:rsidP="000B2780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Серпень-вересень</w:t>
            </w:r>
          </w:p>
        </w:tc>
        <w:tc>
          <w:tcPr>
            <w:tcW w:w="2445" w:type="dxa"/>
            <w:gridSpan w:val="2"/>
          </w:tcPr>
          <w:p w:rsidR="0065546A" w:rsidRPr="00604978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Церковні хорові колективи</w:t>
            </w:r>
          </w:p>
        </w:tc>
        <w:tc>
          <w:tcPr>
            <w:tcW w:w="2277" w:type="dxa"/>
            <w:gridSpan w:val="2"/>
          </w:tcPr>
          <w:p w:rsidR="0065546A" w:rsidRPr="00604978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546A" w:rsidRPr="00604978" w:rsidRDefault="000B2780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7733AC" w:rsidRPr="00604978" w:rsidTr="00F93E9A">
        <w:tblPrEx>
          <w:tblLook w:val="04A0" w:firstRow="1" w:lastRow="0" w:firstColumn="1" w:lastColumn="0" w:noHBand="0" w:noVBand="1"/>
        </w:tblPrEx>
        <w:tc>
          <w:tcPr>
            <w:tcW w:w="554" w:type="dxa"/>
            <w:shd w:val="clear" w:color="auto" w:fill="auto"/>
          </w:tcPr>
          <w:p w:rsidR="007733AC" w:rsidRPr="007733AC" w:rsidRDefault="007733AC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051" w:type="dxa"/>
            <w:gridSpan w:val="2"/>
          </w:tcPr>
          <w:p w:rsidR="007733AC" w:rsidRPr="007733AC" w:rsidRDefault="007733AC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Святкові заходи до Дня Державного Прапора України та Дня Незалежності України</w:t>
            </w:r>
          </w:p>
        </w:tc>
        <w:tc>
          <w:tcPr>
            <w:tcW w:w="2287" w:type="dxa"/>
          </w:tcPr>
          <w:p w:rsidR="007733AC" w:rsidRPr="007733AC" w:rsidRDefault="007733AC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серпень</w:t>
            </w:r>
          </w:p>
        </w:tc>
        <w:tc>
          <w:tcPr>
            <w:tcW w:w="2445" w:type="dxa"/>
            <w:gridSpan w:val="2"/>
          </w:tcPr>
          <w:p w:rsidR="007733AC" w:rsidRDefault="007733AC" w:rsidP="007733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</w:p>
          <w:p w:rsidR="007733AC" w:rsidRPr="007733AC" w:rsidRDefault="007733AC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аматорські колективи громади</w:t>
            </w:r>
          </w:p>
        </w:tc>
        <w:tc>
          <w:tcPr>
            <w:tcW w:w="2277" w:type="dxa"/>
            <w:gridSpan w:val="2"/>
          </w:tcPr>
          <w:p w:rsidR="007733AC" w:rsidRPr="007733AC" w:rsidRDefault="007733AC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2.0</w:t>
            </w:r>
          </w:p>
        </w:tc>
      </w:tr>
      <w:tr w:rsidR="007A2C78" w:rsidRPr="00604978" w:rsidTr="00F93E9A">
        <w:tblPrEx>
          <w:tblLook w:val="04A0" w:firstRow="1" w:lastRow="0" w:firstColumn="1" w:lastColumn="0" w:noHBand="0" w:noVBand="1"/>
        </w:tblPrEx>
        <w:tc>
          <w:tcPr>
            <w:tcW w:w="554" w:type="dxa"/>
            <w:shd w:val="clear" w:color="auto" w:fill="auto"/>
          </w:tcPr>
          <w:p w:rsidR="007A2C78" w:rsidRPr="007A2C78" w:rsidRDefault="007A2C78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051" w:type="dxa"/>
            <w:gridSpan w:val="2"/>
          </w:tcPr>
          <w:p w:rsidR="007A2C78" w:rsidRPr="00881FD1" w:rsidRDefault="007A2C78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Освітянська конференція</w:t>
            </w:r>
          </w:p>
        </w:tc>
        <w:tc>
          <w:tcPr>
            <w:tcW w:w="2287" w:type="dxa"/>
          </w:tcPr>
          <w:p w:rsidR="007A2C78" w:rsidRDefault="007A2C78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серпень</w:t>
            </w:r>
          </w:p>
        </w:tc>
        <w:tc>
          <w:tcPr>
            <w:tcW w:w="2445" w:type="dxa"/>
            <w:gridSpan w:val="2"/>
          </w:tcPr>
          <w:p w:rsidR="007A2C78" w:rsidRDefault="007A2C78" w:rsidP="006172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  <w:r w:rsidR="006172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Гуманітарний відділ</w:t>
            </w:r>
          </w:p>
          <w:p w:rsidR="006172BD" w:rsidRPr="007A2C78" w:rsidRDefault="006172BD" w:rsidP="006172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Будинок культури с.Литовеж, учнівські колективи громади</w:t>
            </w:r>
          </w:p>
        </w:tc>
        <w:tc>
          <w:tcPr>
            <w:tcW w:w="2277" w:type="dxa"/>
            <w:gridSpan w:val="2"/>
          </w:tcPr>
          <w:p w:rsidR="007A2C78" w:rsidRPr="007A2C78" w:rsidRDefault="007A2C78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7733AC" w:rsidRPr="00604978" w:rsidTr="00F93E9A">
        <w:tblPrEx>
          <w:tblLook w:val="04A0" w:firstRow="1" w:lastRow="0" w:firstColumn="1" w:lastColumn="0" w:noHBand="0" w:noVBand="1"/>
        </w:tblPrEx>
        <w:tc>
          <w:tcPr>
            <w:tcW w:w="554" w:type="dxa"/>
            <w:shd w:val="clear" w:color="auto" w:fill="auto"/>
          </w:tcPr>
          <w:p w:rsidR="007733AC" w:rsidRPr="007733AC" w:rsidRDefault="006172BD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051" w:type="dxa"/>
            <w:gridSpan w:val="2"/>
          </w:tcPr>
          <w:p w:rsidR="007733AC" w:rsidRPr="00881FD1" w:rsidRDefault="007733AC" w:rsidP="00773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Заходи до Дня знань, свята останнього дзвоника</w:t>
            </w:r>
          </w:p>
        </w:tc>
        <w:tc>
          <w:tcPr>
            <w:tcW w:w="2287" w:type="dxa"/>
          </w:tcPr>
          <w:p w:rsidR="007733AC" w:rsidRDefault="007733AC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Вересень. травень</w:t>
            </w:r>
          </w:p>
        </w:tc>
        <w:tc>
          <w:tcPr>
            <w:tcW w:w="2445" w:type="dxa"/>
            <w:gridSpan w:val="2"/>
          </w:tcPr>
          <w:p w:rsidR="007733AC" w:rsidRDefault="007733AC" w:rsidP="007733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</w:p>
          <w:p w:rsidR="007733AC" w:rsidRPr="007733AC" w:rsidRDefault="007733AC" w:rsidP="007733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7" w:type="dxa"/>
            <w:gridSpan w:val="2"/>
          </w:tcPr>
          <w:p w:rsidR="007733AC" w:rsidRDefault="007733AC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1,0</w:t>
            </w:r>
          </w:p>
        </w:tc>
      </w:tr>
      <w:tr w:rsidR="007A2C78" w:rsidRPr="00604978" w:rsidTr="00F93E9A">
        <w:tblPrEx>
          <w:tblLook w:val="04A0" w:firstRow="1" w:lastRow="0" w:firstColumn="1" w:lastColumn="0" w:noHBand="0" w:noVBand="1"/>
        </w:tblPrEx>
        <w:tc>
          <w:tcPr>
            <w:tcW w:w="554" w:type="dxa"/>
            <w:shd w:val="clear" w:color="auto" w:fill="auto"/>
          </w:tcPr>
          <w:p w:rsidR="007A2C78" w:rsidRPr="007A2C78" w:rsidRDefault="006172BD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15</w:t>
            </w:r>
          </w:p>
        </w:tc>
        <w:tc>
          <w:tcPr>
            <w:tcW w:w="3051" w:type="dxa"/>
            <w:gridSpan w:val="2"/>
          </w:tcPr>
          <w:p w:rsidR="007A2C78" w:rsidRPr="00881FD1" w:rsidRDefault="007A2C78" w:rsidP="00773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Урочистості та святкові заходи на честь Дня захисника Вітчизни</w:t>
            </w:r>
          </w:p>
        </w:tc>
        <w:tc>
          <w:tcPr>
            <w:tcW w:w="2287" w:type="dxa"/>
          </w:tcPr>
          <w:p w:rsidR="007A2C78" w:rsidRDefault="007A2C78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жовтень</w:t>
            </w:r>
          </w:p>
        </w:tc>
        <w:tc>
          <w:tcPr>
            <w:tcW w:w="2445" w:type="dxa"/>
            <w:gridSpan w:val="2"/>
          </w:tcPr>
          <w:p w:rsidR="007A2C78" w:rsidRDefault="007A2C78" w:rsidP="007A2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</w:p>
          <w:p w:rsidR="007A2C78" w:rsidRPr="007A2C78" w:rsidRDefault="007A2C78" w:rsidP="007733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7" w:type="dxa"/>
            <w:gridSpan w:val="2"/>
          </w:tcPr>
          <w:p w:rsidR="007A2C78" w:rsidRDefault="007A2C78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1,0</w:t>
            </w:r>
          </w:p>
        </w:tc>
      </w:tr>
      <w:tr w:rsidR="007733AC" w:rsidRPr="00604978" w:rsidTr="00F93E9A">
        <w:tblPrEx>
          <w:tblLook w:val="04A0" w:firstRow="1" w:lastRow="0" w:firstColumn="1" w:lastColumn="0" w:noHBand="0" w:noVBand="1"/>
        </w:tblPrEx>
        <w:tc>
          <w:tcPr>
            <w:tcW w:w="554" w:type="dxa"/>
            <w:shd w:val="clear" w:color="auto" w:fill="auto"/>
          </w:tcPr>
          <w:p w:rsidR="007733AC" w:rsidRPr="000B2780" w:rsidRDefault="006172BD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051" w:type="dxa"/>
            <w:gridSpan w:val="2"/>
          </w:tcPr>
          <w:p w:rsidR="007733AC" w:rsidRPr="00604978" w:rsidRDefault="007733AC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Звітний концерт культурно-мистецьких колективів Литовезької сільської ради</w:t>
            </w:r>
          </w:p>
        </w:tc>
        <w:tc>
          <w:tcPr>
            <w:tcW w:w="2287" w:type="dxa"/>
          </w:tcPr>
          <w:p w:rsidR="007733AC" w:rsidRPr="00604978" w:rsidRDefault="007733AC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733AC" w:rsidRPr="00604978" w:rsidRDefault="007733AC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2445" w:type="dxa"/>
            <w:gridSpan w:val="2"/>
          </w:tcPr>
          <w:p w:rsidR="007733AC" w:rsidRPr="00604978" w:rsidRDefault="007733AC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Будинок культури с.Литовеж ,аматорські колективи громади</w:t>
            </w:r>
          </w:p>
        </w:tc>
        <w:tc>
          <w:tcPr>
            <w:tcW w:w="2277" w:type="dxa"/>
            <w:gridSpan w:val="2"/>
          </w:tcPr>
          <w:p w:rsidR="007733AC" w:rsidRPr="00604978" w:rsidRDefault="007733AC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733AC" w:rsidRPr="00604978" w:rsidRDefault="007733AC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</w:tr>
      <w:tr w:rsidR="007733AC" w:rsidRPr="00604978" w:rsidTr="00F93E9A">
        <w:tblPrEx>
          <w:tblLook w:val="04A0" w:firstRow="1" w:lastRow="0" w:firstColumn="1" w:lastColumn="0" w:noHBand="0" w:noVBand="1"/>
        </w:tblPrEx>
        <w:tc>
          <w:tcPr>
            <w:tcW w:w="554" w:type="dxa"/>
            <w:shd w:val="clear" w:color="auto" w:fill="auto"/>
          </w:tcPr>
          <w:p w:rsidR="007733AC" w:rsidRPr="007733AC" w:rsidRDefault="006172BD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051" w:type="dxa"/>
            <w:gridSpan w:val="2"/>
          </w:tcPr>
          <w:p w:rsidR="007733AC" w:rsidRPr="00604978" w:rsidRDefault="007A2C78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 заходів до Дня гідності і свободи та заходів по вшануванню  пам’яті жертв голодомору та політичних репресій</w:t>
            </w:r>
          </w:p>
        </w:tc>
        <w:tc>
          <w:tcPr>
            <w:tcW w:w="2287" w:type="dxa"/>
          </w:tcPr>
          <w:p w:rsidR="007733AC" w:rsidRPr="007A2C78" w:rsidRDefault="007A2C78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2445" w:type="dxa"/>
            <w:gridSpan w:val="2"/>
          </w:tcPr>
          <w:p w:rsidR="007A2C78" w:rsidRDefault="007A2C78" w:rsidP="007A2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</w:p>
          <w:p w:rsidR="007733AC" w:rsidRPr="007A2C78" w:rsidRDefault="007A2C78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Гуманітарний відділ</w:t>
            </w:r>
          </w:p>
        </w:tc>
        <w:tc>
          <w:tcPr>
            <w:tcW w:w="2277" w:type="dxa"/>
            <w:gridSpan w:val="2"/>
          </w:tcPr>
          <w:p w:rsidR="007733AC" w:rsidRPr="007A2C78" w:rsidRDefault="007A2C78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</w:tr>
      <w:tr w:rsidR="007733AC" w:rsidRPr="00604978" w:rsidTr="00F93E9A">
        <w:tblPrEx>
          <w:tblLook w:val="04A0" w:firstRow="1" w:lastRow="0" w:firstColumn="1" w:lastColumn="0" w:noHBand="0" w:noVBand="1"/>
        </w:tblPrEx>
        <w:tc>
          <w:tcPr>
            <w:tcW w:w="554" w:type="dxa"/>
            <w:shd w:val="clear" w:color="auto" w:fill="auto"/>
          </w:tcPr>
          <w:p w:rsidR="007733AC" w:rsidRPr="007A2C78" w:rsidRDefault="006172BD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051" w:type="dxa"/>
            <w:gridSpan w:val="2"/>
          </w:tcPr>
          <w:p w:rsidR="007733AC" w:rsidRPr="007A2C78" w:rsidRDefault="007A2C78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Заходи до Дня місцевого самоврядування</w:t>
            </w:r>
          </w:p>
        </w:tc>
        <w:tc>
          <w:tcPr>
            <w:tcW w:w="2287" w:type="dxa"/>
          </w:tcPr>
          <w:p w:rsidR="007733AC" w:rsidRPr="007A2C78" w:rsidRDefault="007A2C78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2445" w:type="dxa"/>
            <w:gridSpan w:val="2"/>
          </w:tcPr>
          <w:p w:rsidR="007A2C78" w:rsidRDefault="007A2C78" w:rsidP="007A2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</w:p>
          <w:p w:rsidR="007733AC" w:rsidRPr="007A2C78" w:rsidRDefault="007733AC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77" w:type="dxa"/>
            <w:gridSpan w:val="2"/>
          </w:tcPr>
          <w:p w:rsidR="007733AC" w:rsidRPr="007A2C78" w:rsidRDefault="006172BD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1.0</w:t>
            </w:r>
          </w:p>
        </w:tc>
      </w:tr>
      <w:tr w:rsidR="007A2C78" w:rsidRPr="00604978" w:rsidTr="00F93E9A">
        <w:tblPrEx>
          <w:tblLook w:val="04A0" w:firstRow="1" w:lastRow="0" w:firstColumn="1" w:lastColumn="0" w:noHBand="0" w:noVBand="1"/>
        </w:tblPrEx>
        <w:tc>
          <w:tcPr>
            <w:tcW w:w="554" w:type="dxa"/>
            <w:shd w:val="clear" w:color="auto" w:fill="auto"/>
          </w:tcPr>
          <w:p w:rsidR="007A2C78" w:rsidRPr="007A2C78" w:rsidRDefault="006172BD" w:rsidP="007A2C7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051" w:type="dxa"/>
            <w:gridSpan w:val="2"/>
          </w:tcPr>
          <w:p w:rsidR="007A2C78" w:rsidRPr="00881FD1" w:rsidRDefault="007A2C78" w:rsidP="007A2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 інших культурних та розважальних заходів</w:t>
            </w:r>
          </w:p>
        </w:tc>
        <w:tc>
          <w:tcPr>
            <w:tcW w:w="2287" w:type="dxa"/>
          </w:tcPr>
          <w:p w:rsidR="007A2C78" w:rsidRPr="007A2C78" w:rsidRDefault="007A2C78" w:rsidP="007A2C7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445" w:type="dxa"/>
            <w:gridSpan w:val="2"/>
          </w:tcPr>
          <w:p w:rsidR="007A2C78" w:rsidRDefault="007A2C78" w:rsidP="007A2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</w:p>
          <w:p w:rsidR="007A2C78" w:rsidRPr="007A2C78" w:rsidRDefault="007A2C78" w:rsidP="007A2C7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77" w:type="dxa"/>
            <w:gridSpan w:val="2"/>
          </w:tcPr>
          <w:p w:rsidR="007A2C78" w:rsidRPr="007A2C78" w:rsidRDefault="007A2C78" w:rsidP="007A2C7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7A2C78" w:rsidRPr="00604978" w:rsidTr="00F93E9A">
        <w:tblPrEx>
          <w:tblLook w:val="04A0" w:firstRow="1" w:lastRow="0" w:firstColumn="1" w:lastColumn="0" w:noHBand="0" w:noVBand="1"/>
        </w:tblPrEx>
        <w:tc>
          <w:tcPr>
            <w:tcW w:w="554" w:type="dxa"/>
            <w:shd w:val="clear" w:color="auto" w:fill="auto"/>
          </w:tcPr>
          <w:p w:rsidR="007A2C78" w:rsidRPr="007A2C78" w:rsidRDefault="007A2C78" w:rsidP="007A2C7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51" w:type="dxa"/>
            <w:gridSpan w:val="2"/>
          </w:tcPr>
          <w:p w:rsidR="007A2C78" w:rsidRPr="00604978" w:rsidRDefault="007A2C78" w:rsidP="007A2C7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A2C78" w:rsidRPr="00604978" w:rsidRDefault="007A2C78" w:rsidP="007A2C7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287" w:type="dxa"/>
          </w:tcPr>
          <w:p w:rsidR="007A2C78" w:rsidRPr="00604978" w:rsidRDefault="007A2C78" w:rsidP="007A2C7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5" w:type="dxa"/>
            <w:gridSpan w:val="2"/>
          </w:tcPr>
          <w:p w:rsidR="007A2C78" w:rsidRPr="00604978" w:rsidRDefault="007A2C78" w:rsidP="007A2C7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77" w:type="dxa"/>
            <w:gridSpan w:val="2"/>
          </w:tcPr>
          <w:p w:rsidR="007A2C78" w:rsidRPr="00604978" w:rsidRDefault="007A2C78" w:rsidP="007A2C7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A2C78" w:rsidRPr="00604978" w:rsidRDefault="00A354A6" w:rsidP="007A2C7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114</w:t>
            </w:r>
            <w:r w:rsidR="00BB0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</w:tbl>
    <w:p w:rsidR="007C34F9" w:rsidRDefault="007C34F9" w:rsidP="00881FD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C34F9" w:rsidRDefault="007C34F9" w:rsidP="00881FD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4978" w:rsidRPr="00604978" w:rsidRDefault="00604978" w:rsidP="00881FD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604978" w:rsidRPr="0060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B61" w:rsidRDefault="00C90B61" w:rsidP="005D6D28">
      <w:pPr>
        <w:spacing w:after="0" w:line="240" w:lineRule="auto"/>
      </w:pPr>
      <w:r>
        <w:separator/>
      </w:r>
    </w:p>
  </w:endnote>
  <w:endnote w:type="continuationSeparator" w:id="0">
    <w:p w:rsidR="00C90B61" w:rsidRDefault="00C90B61" w:rsidP="005D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B61" w:rsidRDefault="00C90B61" w:rsidP="005D6D28">
      <w:pPr>
        <w:spacing w:after="0" w:line="240" w:lineRule="auto"/>
      </w:pPr>
      <w:r>
        <w:separator/>
      </w:r>
    </w:p>
  </w:footnote>
  <w:footnote w:type="continuationSeparator" w:id="0">
    <w:p w:rsidR="00C90B61" w:rsidRDefault="00C90B61" w:rsidP="005D6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D1"/>
    <w:rsid w:val="00022A51"/>
    <w:rsid w:val="000411F5"/>
    <w:rsid w:val="000B2780"/>
    <w:rsid w:val="001821D3"/>
    <w:rsid w:val="001B5AEA"/>
    <w:rsid w:val="00215145"/>
    <w:rsid w:val="003260D4"/>
    <w:rsid w:val="00352CFE"/>
    <w:rsid w:val="003F578B"/>
    <w:rsid w:val="005D6D28"/>
    <w:rsid w:val="00604978"/>
    <w:rsid w:val="006172BD"/>
    <w:rsid w:val="00646E8E"/>
    <w:rsid w:val="0065546A"/>
    <w:rsid w:val="00735BBA"/>
    <w:rsid w:val="007733AC"/>
    <w:rsid w:val="007A2C78"/>
    <w:rsid w:val="007C34F9"/>
    <w:rsid w:val="00881FD1"/>
    <w:rsid w:val="009A166C"/>
    <w:rsid w:val="00A22285"/>
    <w:rsid w:val="00A354A6"/>
    <w:rsid w:val="00B825BF"/>
    <w:rsid w:val="00BB087C"/>
    <w:rsid w:val="00BF1A3B"/>
    <w:rsid w:val="00C827B8"/>
    <w:rsid w:val="00C90B61"/>
    <w:rsid w:val="00CA74DD"/>
    <w:rsid w:val="00CD256D"/>
    <w:rsid w:val="00E424CC"/>
    <w:rsid w:val="00EE7F65"/>
    <w:rsid w:val="00F71257"/>
    <w:rsid w:val="00F857CA"/>
    <w:rsid w:val="00F9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3792"/>
  <w15:docId w15:val="{53576669-7DF2-489C-9E6D-064D5E96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D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D28"/>
  </w:style>
  <w:style w:type="paragraph" w:styleId="a5">
    <w:name w:val="footer"/>
    <w:basedOn w:val="a"/>
    <w:link w:val="a6"/>
    <w:uiPriority w:val="99"/>
    <w:unhideWhenUsed/>
    <w:rsid w:val="005D6D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D28"/>
  </w:style>
  <w:style w:type="table" w:styleId="a7">
    <w:name w:val="Table Grid"/>
    <w:basedOn w:val="a1"/>
    <w:uiPriority w:val="39"/>
    <w:rsid w:val="0060497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7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7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1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8052</Words>
  <Characters>4590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2019-01-03T11:03:00Z</cp:lastPrinted>
  <dcterms:created xsi:type="dcterms:W3CDTF">2018-12-10T12:17:00Z</dcterms:created>
  <dcterms:modified xsi:type="dcterms:W3CDTF">2019-01-03T11:04:00Z</dcterms:modified>
</cp:coreProperties>
</file>