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32" w:rsidRPr="007C7455" w:rsidRDefault="00436D32" w:rsidP="0043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896BCEC" wp14:editId="69DA7197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D32" w:rsidRPr="007C7455" w:rsidRDefault="00436D32" w:rsidP="0043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436D32" w:rsidRPr="007C7455" w:rsidRDefault="00436D32" w:rsidP="0043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436D32" w:rsidRPr="007C7455" w:rsidRDefault="00436D32" w:rsidP="0043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D32" w:rsidRPr="007C7455" w:rsidRDefault="00436D32" w:rsidP="0043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436D32" w:rsidRPr="007C7455" w:rsidRDefault="00436D32" w:rsidP="0043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другого пленарного засідання</w:t>
      </w:r>
    </w:p>
    <w:p w:rsidR="00436D32" w:rsidRPr="007C7455" w:rsidRDefault="00436D32" w:rsidP="0043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двадцять другої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 сільської ради сьомого скликання</w:t>
      </w:r>
    </w:p>
    <w:p w:rsidR="00436D32" w:rsidRPr="007C7455" w:rsidRDefault="00436D32" w:rsidP="00436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D32" w:rsidRPr="007C7455" w:rsidRDefault="00436D32" w:rsidP="00436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22 грудня 2018року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с.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</w:p>
    <w:p w:rsidR="00436D32" w:rsidRPr="007C7455" w:rsidRDefault="00436D32" w:rsidP="00436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D32" w:rsidRPr="007C7455" w:rsidRDefault="00436D32" w:rsidP="00436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обрано 22 депутати</w:t>
      </w:r>
    </w:p>
    <w:p w:rsidR="00436D32" w:rsidRPr="007C7455" w:rsidRDefault="00436D32" w:rsidP="00436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D32" w:rsidRDefault="00436D32" w:rsidP="00436D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F3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 14</w:t>
      </w:r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депутатів:</w:t>
      </w:r>
    </w:p>
    <w:p w:rsidR="00436D32" w:rsidRPr="00D35875" w:rsidRDefault="00436D32" w:rsidP="0043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 Олександрович,  </w:t>
      </w:r>
      <w:proofErr w:type="spellStart"/>
      <w:r w:rsidRPr="00D35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Pr="00D3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Сергій Васильович,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Леонідівна, Лукашук Юрій Олександрович,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Анатолійович,</w:t>
      </w:r>
      <w:r w:rsidRP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Киця Роман Андрійович,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 Вікторович,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Василівна,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Васильович, Романюк Іван Володимирович, Клин Андрій Леонідович,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Михайлович, Баран Олександр Михайлович, Дусь Микола Васильович.</w:t>
      </w:r>
    </w:p>
    <w:p w:rsidR="00436D32" w:rsidRPr="00141C54" w:rsidRDefault="00436D32" w:rsidP="0043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141C5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  </w:t>
      </w:r>
    </w:p>
    <w:p w:rsidR="00436D32" w:rsidRDefault="00436D32" w:rsidP="0043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Лілія Іванівна,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Мацюк Сергій Григорович,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Харитонович,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Сергійович,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Чеслав Анатолійович,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Миколайович,</w:t>
      </w:r>
      <w:r w:rsidRPr="0043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Парій Надія Василівна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 поважних причин).</w:t>
      </w:r>
    </w:p>
    <w:p w:rsidR="00436D32" w:rsidRDefault="00436D32" w:rsidP="00436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D32" w:rsidRPr="007C7455" w:rsidRDefault="00436D32" w:rsidP="00436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Запрошен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і:</w:t>
      </w:r>
    </w:p>
    <w:p w:rsidR="00436D32" w:rsidRPr="007C7455" w:rsidRDefault="00436D32" w:rsidP="0043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414D4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</w:t>
      </w:r>
      <w:proofErr w:type="spellEnd"/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Володимира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Т.І.Іваницька</w:t>
      </w:r>
      <w:proofErr w:type="spellEnd"/>
    </w:p>
    <w:p w:rsidR="00436D32" w:rsidRPr="007C7455" w:rsidRDefault="00436D32" w:rsidP="0043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І-ІІ ст. с. Мовники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Т.І.Громик</w:t>
      </w:r>
      <w:proofErr w:type="spellEnd"/>
    </w:p>
    <w:p w:rsidR="00436D32" w:rsidRDefault="00436D32" w:rsidP="0043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ДНЗ «Метелик» -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Т.В.Боярська</w:t>
      </w:r>
      <w:proofErr w:type="spellEnd"/>
    </w:p>
    <w:p w:rsidR="00436D32" w:rsidRPr="007C7455" w:rsidRDefault="00436D32" w:rsidP="0043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ДНЗ «Сонечко»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В.Ф.Шелещук</w:t>
      </w:r>
      <w:proofErr w:type="spellEnd"/>
    </w:p>
    <w:p w:rsidR="00436D32" w:rsidRDefault="00436D32" w:rsidP="0043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Сімейний лікар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АЗПСМ –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М.Є.Тюхта</w:t>
      </w:r>
      <w:proofErr w:type="spellEnd"/>
    </w:p>
    <w:p w:rsidR="00436D32" w:rsidRDefault="00436D32" w:rsidP="0043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Інші працівники комунальних закладів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436D32" w:rsidRDefault="00436D32" w:rsidP="0043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CC4" w:rsidRPr="00E9169F" w:rsidRDefault="00436D32" w:rsidP="0035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есію веде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сільський</w:t>
      </w:r>
      <w:r w:rsidR="00A8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- Іванчук Іван Іванович </w:t>
      </w:r>
      <w:r w:rsidR="0035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</w:t>
      </w:r>
    </w:p>
    <w:p w:rsidR="00352CC4" w:rsidRPr="00E9169F" w:rsidRDefault="00352CC4" w:rsidP="0035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повідомив, що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родовжується робота чергової двадцять другої сесії та зауважив,</w:t>
      </w:r>
      <w:r w:rsidRPr="00A8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69F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на попередньому пленарному засіданні обрано секретаріат сесії та лічильну комісію та запропонував депут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  <w:r w:rsidRPr="00E9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зайняти місце в секретаріаті в зв’язку з відсутністю 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секретаріату – депутата сільської 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352CC4" w:rsidRDefault="00352CC4" w:rsidP="0043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CC4" w:rsidRDefault="00352CC4" w:rsidP="0035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друге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пленарне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другої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14</w:t>
      </w:r>
      <w:proofErr w:type="gramEnd"/>
      <w:r w:rsidRPr="00660D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пункту</w:t>
      </w:r>
      <w:proofErr w:type="gram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46 Закону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правомочною. </w:t>
      </w:r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кого є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які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початку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Поступи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другого пленарного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розпочати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дану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пропозицію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прошу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Утримався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Голосували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одноголосно.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52CC4" w:rsidRDefault="00352CC4" w:rsidP="00352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2CC4" w:rsidRDefault="00352CC4" w:rsidP="00352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</w:t>
      </w:r>
      <w:r w:rsidR="00A10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</w:t>
      </w:r>
    </w:p>
    <w:p w:rsidR="00352CC4" w:rsidRDefault="00352CC4" w:rsidP="00352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6D32" w:rsidRPr="00352CC4" w:rsidRDefault="00436D32" w:rsidP="00352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порядку денного</w:t>
      </w:r>
      <w:r w:rsidR="0035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пленарного засідання чергової</w:t>
      </w:r>
      <w:r w:rsidRPr="0007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двадцять другої  сесії сільської ради сьомого скликання.</w:t>
      </w:r>
    </w:p>
    <w:p w:rsidR="00436D32" w:rsidRDefault="00436D32" w:rsidP="00436D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436D32" w:rsidRPr="00B11A29" w:rsidRDefault="00436D32" w:rsidP="00436D32">
      <w:pPr>
        <w:rPr>
          <w:rFonts w:ascii="Times New Roman" w:hAnsi="Times New Roman" w:cs="Times New Roman"/>
          <w:sz w:val="28"/>
          <w:szCs w:val="28"/>
        </w:rPr>
      </w:pPr>
    </w:p>
    <w:p w:rsidR="00436D32" w:rsidRDefault="00436D32" w:rsidP="00436D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перерозподіл медичної субвенції </w:t>
      </w:r>
      <w:r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вторинної медичної допомоги </w:t>
      </w:r>
      <w:r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Нововолинській центральній міській лікарні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D32" w:rsidRDefault="00436D32" w:rsidP="00436D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3F578B" w:rsidRDefault="003F578B"/>
    <w:p w:rsidR="00436D32" w:rsidRDefault="00436D32" w:rsidP="00436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013E" w:rsidRPr="003052F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 бюджет </w:t>
      </w:r>
      <w:proofErr w:type="spellStart"/>
      <w:r w:rsidR="006E013E" w:rsidRPr="003052FC">
        <w:rPr>
          <w:rFonts w:ascii="Times New Roman" w:eastAsia="Times New Roman" w:hAnsi="Times New Roman" w:cs="Times New Roman"/>
          <w:bCs/>
          <w:sz w:val="28"/>
          <w:szCs w:val="28"/>
        </w:rPr>
        <w:t>Литовезької</w:t>
      </w:r>
      <w:proofErr w:type="spellEnd"/>
      <w:r w:rsidR="006E013E" w:rsidRPr="003052FC">
        <w:rPr>
          <w:rFonts w:ascii="Arial" w:eastAsia="Times New Roman" w:hAnsi="Arial" w:cs="Arial"/>
          <w:sz w:val="21"/>
          <w:szCs w:val="21"/>
          <w:lang w:val="ru-RU"/>
        </w:rPr>
        <w:t xml:space="preserve">  </w:t>
      </w:r>
      <w:r w:rsidR="006E013E" w:rsidRPr="003052FC">
        <w:rPr>
          <w:rFonts w:ascii="Times New Roman" w:eastAsia="Times New Roman" w:hAnsi="Times New Roman" w:cs="Times New Roman"/>
          <w:bCs/>
          <w:sz w:val="28"/>
          <w:szCs w:val="28"/>
        </w:rPr>
        <w:t>об’єднаної територіальної </w:t>
      </w:r>
      <w:r w:rsidR="006E013E" w:rsidRPr="003052FC">
        <w:rPr>
          <w:rFonts w:ascii="Arial" w:eastAsia="Times New Roman" w:hAnsi="Arial" w:cs="Arial"/>
          <w:sz w:val="21"/>
          <w:szCs w:val="21"/>
          <w:lang w:val="ru-RU"/>
        </w:rPr>
        <w:t xml:space="preserve"> </w:t>
      </w:r>
      <w:r w:rsidR="006E013E" w:rsidRPr="003052FC">
        <w:rPr>
          <w:rFonts w:ascii="Times New Roman" w:eastAsia="Times New Roman" w:hAnsi="Times New Roman" w:cs="Times New Roman"/>
          <w:bCs/>
          <w:sz w:val="28"/>
          <w:szCs w:val="28"/>
        </w:rPr>
        <w:t>громади на  2019 рік</w:t>
      </w:r>
      <w:r w:rsidR="006E01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36D32" w:rsidRPr="00381DF6" w:rsidRDefault="00436D32" w:rsidP="00436D3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Ю.В.Твардовська</w:t>
      </w:r>
      <w:proofErr w:type="spellEnd"/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фінансів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D32" w:rsidRDefault="00436D32"/>
    <w:p w:rsidR="00436D32" w:rsidRDefault="00436D32">
      <w:pPr>
        <w:rPr>
          <w:rFonts w:ascii="Times New Roman" w:hAnsi="Times New Roman" w:cs="Times New Roman"/>
          <w:sz w:val="28"/>
          <w:szCs w:val="28"/>
        </w:rPr>
      </w:pPr>
      <w:r w:rsidRPr="00436D32">
        <w:rPr>
          <w:rFonts w:ascii="Times New Roman" w:hAnsi="Times New Roman" w:cs="Times New Roman"/>
          <w:sz w:val="28"/>
          <w:szCs w:val="28"/>
        </w:rPr>
        <w:t>4.Різне</w:t>
      </w:r>
    </w:p>
    <w:p w:rsidR="00C2390C" w:rsidRPr="00562810" w:rsidRDefault="00C2390C" w:rsidP="00C2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  <w:r w:rsidR="002E6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другого пленарного засідання чергової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двадцять другої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 сільської ради сьомого скликання.</w:t>
      </w:r>
    </w:p>
    <w:p w:rsidR="00C2390C" w:rsidRPr="00562810" w:rsidRDefault="00C2390C" w:rsidP="00C2390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ознайомила всіх присутніх із порядком денним</w:t>
      </w:r>
      <w:r w:rsidR="00A1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пленарного засідання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двадцять другої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скликання.</w:t>
      </w:r>
    </w:p>
    <w:p w:rsidR="00C2390C" w:rsidRPr="00562810" w:rsidRDefault="00C2390C" w:rsidP="00C2390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2390C" w:rsidRPr="00562810" w:rsidRDefault="00C2390C" w:rsidP="00C2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C2390C" w:rsidRPr="00562810" w:rsidRDefault="00A1086B" w:rsidP="00C2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C239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 «проти» - 0; «утримався» - 0</w:t>
      </w:r>
      <w:r w:rsidR="00C2390C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2390C" w:rsidRDefault="00C2390C" w:rsidP="00C2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«Про затвердження порядку денного</w:t>
      </w:r>
      <w:r w:rsidR="00A1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пленарного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двадцять другої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№22</w:t>
      </w:r>
      <w:r w:rsidR="00A1086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/1 додається)</w:t>
      </w:r>
    </w:p>
    <w:p w:rsidR="00A1086B" w:rsidRDefault="00A1086B" w:rsidP="00A1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086B" w:rsidRPr="006866D6" w:rsidRDefault="00A1086B" w:rsidP="00A10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86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68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 перерозподіл медичної субвенції для надання вторинної медичної допомоги  Нововолинській центральній міській лікарні».</w:t>
      </w:r>
    </w:p>
    <w:p w:rsidR="00A1086B" w:rsidRPr="006866D6" w:rsidRDefault="00A1086B" w:rsidP="00A1086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spellStart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зачитала проект рішення</w:t>
      </w:r>
      <w:r w:rsidRPr="00887299">
        <w:t xml:space="preserve"> </w:t>
      </w:r>
      <w:r>
        <w:t>«</w:t>
      </w:r>
      <w:r w:rsidRPr="00887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перерозподіл медичної субвенції для надання вторинної медичної допомоги  Нововолинській центральній міській лікарні».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86B" w:rsidRPr="006866D6" w:rsidRDefault="00A1086B" w:rsidP="00A1086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Ю.О., який запропонував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зділити медичну субвенцію в співвідношенні 30% на 70%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86B" w:rsidRPr="006866D6" w:rsidRDefault="00A1086B" w:rsidP="00A1086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6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Лукашук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Ю.О., який запропонував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пропозицію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</w:t>
      </w:r>
    </w:p>
    <w:p w:rsidR="00A1086B" w:rsidRPr="006866D6" w:rsidRDefault="00A1086B" w:rsidP="00A1086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– Дусь М.В.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</w:t>
      </w:r>
    </w:p>
    <w:p w:rsidR="00A1086B" w:rsidRPr="006866D6" w:rsidRDefault="00A1086B" w:rsidP="00A1086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рішення та пропозиції попередніх депутатів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делегувати 70% </w:t>
      </w:r>
      <w:proofErr w:type="spellStart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Іваничівській</w:t>
      </w:r>
      <w:proofErr w:type="spellEnd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ЦРЛ та 30 % Нововолинській  ЦМЛ.</w:t>
      </w:r>
    </w:p>
    <w:p w:rsidR="00A1086B" w:rsidRPr="006866D6" w:rsidRDefault="00A1086B" w:rsidP="00A10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A1086B" w:rsidRPr="006866D6" w:rsidRDefault="00A1086B" w:rsidP="00A10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«за»-13; «проти» - 0; «утримався» - 2</w:t>
      </w:r>
      <w:r w:rsidRPr="002C3A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A1086B" w:rsidRDefault="00A1086B" w:rsidP="00A10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перерозподіл медичної субвенції для надання вторинної медичної допомоги  Нововолинській центральній міській лікарні»-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прийняти.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№22-2/2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A1086B" w:rsidRPr="00562810" w:rsidRDefault="00A1086B" w:rsidP="00C2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13E" w:rsidRDefault="00174E16" w:rsidP="006E0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2390C" w:rsidRPr="00676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</w:t>
      </w:r>
      <w:r w:rsidR="00C2390C"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390C" w:rsidRPr="00676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13E" w:rsidRPr="003052F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 бюджет </w:t>
      </w:r>
      <w:proofErr w:type="spellStart"/>
      <w:r w:rsidR="006E013E" w:rsidRPr="003052FC">
        <w:rPr>
          <w:rFonts w:ascii="Times New Roman" w:eastAsia="Times New Roman" w:hAnsi="Times New Roman" w:cs="Times New Roman"/>
          <w:bCs/>
          <w:sz w:val="28"/>
          <w:szCs w:val="28"/>
        </w:rPr>
        <w:t>Литовезької</w:t>
      </w:r>
      <w:proofErr w:type="spellEnd"/>
      <w:r w:rsidR="006E013E" w:rsidRPr="003052FC">
        <w:rPr>
          <w:rFonts w:ascii="Arial" w:eastAsia="Times New Roman" w:hAnsi="Arial" w:cs="Arial"/>
          <w:sz w:val="21"/>
          <w:szCs w:val="21"/>
          <w:lang w:val="ru-RU"/>
        </w:rPr>
        <w:t xml:space="preserve">  </w:t>
      </w:r>
      <w:r w:rsidR="006E013E" w:rsidRPr="003052FC">
        <w:rPr>
          <w:rFonts w:ascii="Times New Roman" w:eastAsia="Times New Roman" w:hAnsi="Times New Roman" w:cs="Times New Roman"/>
          <w:bCs/>
          <w:sz w:val="28"/>
          <w:szCs w:val="28"/>
        </w:rPr>
        <w:t>об’єднаної територіальної </w:t>
      </w:r>
      <w:r w:rsidR="006E013E" w:rsidRPr="003052FC">
        <w:rPr>
          <w:rFonts w:ascii="Arial" w:eastAsia="Times New Roman" w:hAnsi="Arial" w:cs="Arial"/>
          <w:sz w:val="21"/>
          <w:szCs w:val="21"/>
          <w:lang w:val="ru-RU"/>
        </w:rPr>
        <w:t xml:space="preserve"> </w:t>
      </w:r>
      <w:r w:rsidR="006E013E" w:rsidRPr="003052FC">
        <w:rPr>
          <w:rFonts w:ascii="Times New Roman" w:eastAsia="Times New Roman" w:hAnsi="Times New Roman" w:cs="Times New Roman"/>
          <w:bCs/>
          <w:sz w:val="28"/>
          <w:szCs w:val="28"/>
        </w:rPr>
        <w:t>громади на  2019 рік</w:t>
      </w:r>
      <w:r w:rsidR="006E01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390C" w:rsidRPr="006760A1" w:rsidRDefault="00C2390C" w:rsidP="00C2390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Ю.В.Твардовська</w:t>
      </w:r>
      <w:proofErr w:type="spellEnd"/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фін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ансів, 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зачитала проект рішення та пояснювальну записку про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90C" w:rsidRPr="006760A1" w:rsidRDefault="00C2390C" w:rsidP="0017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6760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F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 Романюк І.В.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який </w:t>
      </w:r>
      <w:r w:rsidR="00174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запропонував підтримати проект рішення, оскільки після першого пленарного засідання сесії відбулося повторне засідання комісії з питань бюджету, фінансів та соціально – економічного розвитку</w:t>
      </w:r>
      <w:r w:rsidR="00CD02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всі присутні: старости, керівники установ та депутати з інших постійних комісій ради, ще раз переглянули проект рішення «</w:t>
      </w:r>
      <w:r w:rsidR="00E422F5" w:rsidRPr="003052F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 бюджет </w:t>
      </w:r>
      <w:proofErr w:type="spellStart"/>
      <w:r w:rsidR="00E422F5" w:rsidRPr="003052FC">
        <w:rPr>
          <w:rFonts w:ascii="Times New Roman" w:eastAsia="Times New Roman" w:hAnsi="Times New Roman" w:cs="Times New Roman"/>
          <w:bCs/>
          <w:sz w:val="28"/>
          <w:szCs w:val="28"/>
        </w:rPr>
        <w:t>Литовезької</w:t>
      </w:r>
      <w:proofErr w:type="spellEnd"/>
      <w:r w:rsidR="00E422F5" w:rsidRPr="00E422F5">
        <w:rPr>
          <w:rFonts w:ascii="Arial" w:eastAsia="Times New Roman" w:hAnsi="Arial" w:cs="Arial"/>
          <w:sz w:val="21"/>
          <w:szCs w:val="21"/>
        </w:rPr>
        <w:t xml:space="preserve">  </w:t>
      </w:r>
      <w:r w:rsidR="00E422F5" w:rsidRPr="003052FC">
        <w:rPr>
          <w:rFonts w:ascii="Times New Roman" w:eastAsia="Times New Roman" w:hAnsi="Times New Roman" w:cs="Times New Roman"/>
          <w:bCs/>
          <w:sz w:val="28"/>
          <w:szCs w:val="28"/>
        </w:rPr>
        <w:t>об’єднаної територіальної </w:t>
      </w:r>
      <w:r w:rsidR="00E422F5" w:rsidRPr="00E422F5">
        <w:rPr>
          <w:rFonts w:ascii="Arial" w:eastAsia="Times New Roman" w:hAnsi="Arial" w:cs="Arial"/>
          <w:sz w:val="21"/>
          <w:szCs w:val="21"/>
        </w:rPr>
        <w:t xml:space="preserve"> </w:t>
      </w:r>
      <w:r w:rsidR="00E422F5" w:rsidRPr="003052FC">
        <w:rPr>
          <w:rFonts w:ascii="Times New Roman" w:eastAsia="Times New Roman" w:hAnsi="Times New Roman" w:cs="Times New Roman"/>
          <w:bCs/>
          <w:sz w:val="28"/>
          <w:szCs w:val="28"/>
        </w:rPr>
        <w:t>громади на  2019 рік</w:t>
      </w:r>
      <w:r w:rsidR="00E422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D02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всі запитання було дано відповіді, всі недоліки </w:t>
      </w:r>
      <w:proofErr w:type="spellStart"/>
      <w:r w:rsidR="00841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усунено</w:t>
      </w:r>
      <w:proofErr w:type="spellEnd"/>
      <w:r w:rsidR="00841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90C" w:rsidRPr="006760A1" w:rsidRDefault="00C2390C" w:rsidP="00C2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8416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– </w:t>
      </w:r>
      <w:r w:rsidR="0084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Киця Р.А., </w:t>
      </w:r>
      <w:proofErr w:type="spellStart"/>
      <w:r w:rsidR="0084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84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Я.В., які запропонували підтримати даний проект рішення.</w:t>
      </w:r>
    </w:p>
    <w:p w:rsidR="00841629" w:rsidRPr="006866D6" w:rsidRDefault="00841629" w:rsidP="0084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41629" w:rsidRPr="006866D6" w:rsidRDefault="00841629" w:rsidP="0084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«за»-15; «проти» - 0; «утримався» - 0 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E422F5" w:rsidRDefault="00841629" w:rsidP="006E013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6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6E013E" w:rsidRPr="003052F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 бюджет </w:t>
      </w:r>
      <w:proofErr w:type="spellStart"/>
      <w:r w:rsidR="006E013E" w:rsidRPr="003052FC">
        <w:rPr>
          <w:rFonts w:ascii="Times New Roman" w:eastAsia="Times New Roman" w:hAnsi="Times New Roman" w:cs="Times New Roman"/>
          <w:bCs/>
          <w:sz w:val="28"/>
          <w:szCs w:val="28"/>
        </w:rPr>
        <w:t>Литовезької</w:t>
      </w:r>
      <w:proofErr w:type="spellEnd"/>
      <w:r w:rsidR="006E013E" w:rsidRPr="003052FC">
        <w:rPr>
          <w:rFonts w:ascii="Arial" w:eastAsia="Times New Roman" w:hAnsi="Arial" w:cs="Arial"/>
          <w:sz w:val="21"/>
          <w:szCs w:val="21"/>
          <w:lang w:val="ru-RU"/>
        </w:rPr>
        <w:t xml:space="preserve">  </w:t>
      </w:r>
      <w:r w:rsidR="00E422F5">
        <w:rPr>
          <w:rFonts w:ascii="Times New Roman" w:eastAsia="Times New Roman" w:hAnsi="Times New Roman" w:cs="Times New Roman"/>
          <w:bCs/>
          <w:sz w:val="28"/>
          <w:szCs w:val="28"/>
        </w:rPr>
        <w:t>об’єднаної</w:t>
      </w:r>
      <w:r w:rsidR="00E422F5" w:rsidRPr="00E422F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="006E013E" w:rsidRPr="003052FC">
        <w:rPr>
          <w:rFonts w:ascii="Times New Roman" w:eastAsia="Times New Roman" w:hAnsi="Times New Roman" w:cs="Times New Roman"/>
          <w:bCs/>
          <w:sz w:val="28"/>
          <w:szCs w:val="28"/>
        </w:rPr>
        <w:t>територіальної </w:t>
      </w:r>
    </w:p>
    <w:p w:rsidR="00841629" w:rsidRPr="00E422F5" w:rsidRDefault="006E013E" w:rsidP="006E013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52FC">
        <w:rPr>
          <w:rFonts w:ascii="Arial" w:eastAsia="Times New Roman" w:hAnsi="Arial" w:cs="Arial"/>
          <w:sz w:val="21"/>
          <w:szCs w:val="21"/>
          <w:lang w:val="ru-RU"/>
        </w:rPr>
        <w:t xml:space="preserve"> </w:t>
      </w:r>
      <w:r w:rsidRPr="003052FC">
        <w:rPr>
          <w:rFonts w:ascii="Times New Roman" w:eastAsia="Times New Roman" w:hAnsi="Times New Roman" w:cs="Times New Roman"/>
          <w:bCs/>
          <w:sz w:val="28"/>
          <w:szCs w:val="28"/>
        </w:rPr>
        <w:t>громади на  2019 рік</w:t>
      </w:r>
      <w:r w:rsidR="00841629"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41629"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прийняти.  </w:t>
      </w:r>
      <w:r w:rsidR="00841629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№22-2</w:t>
      </w:r>
      <w:r w:rsidR="007C36D7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="00841629"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7C36D7" w:rsidRDefault="007C36D7" w:rsidP="0084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6D7" w:rsidRDefault="007C36D7" w:rsidP="0084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D7" w:rsidRPr="007119C6" w:rsidRDefault="007C36D7" w:rsidP="007C36D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порядку денного </w:t>
      </w:r>
      <w:proofErr w:type="spellStart"/>
      <w:r>
        <w:rPr>
          <w:color w:val="000000"/>
          <w:sz w:val="28"/>
          <w:szCs w:val="28"/>
        </w:rPr>
        <w:t>вичерпано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двадцять</w:t>
      </w:r>
      <w:proofErr w:type="spellEnd"/>
      <w:r>
        <w:rPr>
          <w:color w:val="000000"/>
          <w:sz w:val="28"/>
          <w:szCs w:val="28"/>
        </w:rPr>
        <w:t xml:space="preserve"> другу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оголошено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закритою</w:t>
      </w:r>
      <w:proofErr w:type="spellEnd"/>
      <w:r>
        <w:rPr>
          <w:color w:val="000000"/>
          <w:sz w:val="28"/>
          <w:szCs w:val="28"/>
        </w:rPr>
        <w:t>.</w:t>
      </w:r>
    </w:p>
    <w:p w:rsidR="007C36D7" w:rsidRDefault="007C36D7" w:rsidP="007C36D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6D7" w:rsidRPr="00C4519E" w:rsidRDefault="007C36D7" w:rsidP="007C36D7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B1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73B12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573B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Депутати  сільської ради виконали Державний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Гімн України</w:t>
      </w:r>
    </w:p>
    <w:p w:rsidR="007C36D7" w:rsidRDefault="007C36D7" w:rsidP="007C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6D7" w:rsidRDefault="007C36D7" w:rsidP="007C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               І. Іванчук</w:t>
      </w:r>
    </w:p>
    <w:p w:rsidR="007C36D7" w:rsidRPr="003E70C3" w:rsidRDefault="007C36D7" w:rsidP="007C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засідання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О.Касянчук</w:t>
      </w:r>
      <w:proofErr w:type="spellEnd"/>
    </w:p>
    <w:p w:rsidR="00C2390C" w:rsidRDefault="00C2390C" w:rsidP="00C2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0C" w:rsidRPr="00436D32" w:rsidRDefault="00C2390C">
      <w:pPr>
        <w:rPr>
          <w:rFonts w:ascii="Times New Roman" w:hAnsi="Times New Roman" w:cs="Times New Roman"/>
          <w:sz w:val="28"/>
          <w:szCs w:val="28"/>
        </w:rPr>
      </w:pPr>
    </w:p>
    <w:sectPr w:rsidR="00C2390C" w:rsidRPr="00436D32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32"/>
    <w:rsid w:val="00022A51"/>
    <w:rsid w:val="00174E16"/>
    <w:rsid w:val="002E6ECA"/>
    <w:rsid w:val="00352CC4"/>
    <w:rsid w:val="003F578B"/>
    <w:rsid w:val="00436D32"/>
    <w:rsid w:val="006E013E"/>
    <w:rsid w:val="007C36D7"/>
    <w:rsid w:val="00841629"/>
    <w:rsid w:val="00A1086B"/>
    <w:rsid w:val="00A87AEC"/>
    <w:rsid w:val="00C2390C"/>
    <w:rsid w:val="00C23EED"/>
    <w:rsid w:val="00CD023A"/>
    <w:rsid w:val="00D31222"/>
    <w:rsid w:val="00E422F5"/>
    <w:rsid w:val="00F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ACB3"/>
  <w15:chartTrackingRefBased/>
  <w15:docId w15:val="{898BB75D-4877-4A39-B5C7-10F4783D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3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C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3800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2019-01-11T13:08:00Z</cp:lastPrinted>
  <dcterms:created xsi:type="dcterms:W3CDTF">2019-01-11T07:20:00Z</dcterms:created>
  <dcterms:modified xsi:type="dcterms:W3CDTF">2019-01-15T07:51:00Z</dcterms:modified>
</cp:coreProperties>
</file>