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00" w:rsidRDefault="00554900" w:rsidP="00554900">
      <w:pPr>
        <w:jc w:val="both"/>
        <w:rPr>
          <w:b/>
          <w:sz w:val="28"/>
          <w:szCs w:val="28"/>
        </w:rPr>
      </w:pPr>
    </w:p>
    <w:p w:rsidR="00554900" w:rsidRPr="00554900" w:rsidRDefault="00554900" w:rsidP="0055490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554900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0635FA59" wp14:editId="5FD1E88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900" w:rsidRPr="00554900" w:rsidRDefault="00554900" w:rsidP="00554900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554900">
        <w:rPr>
          <w:b/>
          <w:sz w:val="28"/>
          <w:szCs w:val="28"/>
          <w:lang w:val="uk-UA"/>
        </w:rPr>
        <w:t>ЛИТОВЕЗЬКА    СІЛЬСЬКА РАДА</w:t>
      </w:r>
    </w:p>
    <w:p w:rsidR="00554900" w:rsidRPr="00554900" w:rsidRDefault="00554900" w:rsidP="00554900">
      <w:pPr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554900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554900" w:rsidRPr="00554900" w:rsidRDefault="00554900" w:rsidP="00554900">
      <w:pPr>
        <w:tabs>
          <w:tab w:val="left" w:pos="3722"/>
        </w:tabs>
        <w:ind w:firstLine="851"/>
        <w:outlineLvl w:val="0"/>
        <w:rPr>
          <w:b/>
          <w:bCs/>
          <w:sz w:val="28"/>
          <w:szCs w:val="28"/>
          <w:lang w:val="uk-UA"/>
        </w:rPr>
      </w:pPr>
      <w:r w:rsidRPr="00554900">
        <w:rPr>
          <w:b/>
          <w:bCs/>
          <w:sz w:val="28"/>
          <w:szCs w:val="28"/>
          <w:lang w:val="uk-UA"/>
        </w:rPr>
        <w:t xml:space="preserve">                                            Сьомого скликання</w:t>
      </w:r>
    </w:p>
    <w:p w:rsidR="00554900" w:rsidRPr="00554900" w:rsidRDefault="00554900" w:rsidP="00554900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554900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554900">
        <w:rPr>
          <w:b/>
          <w:spacing w:val="20"/>
          <w:sz w:val="28"/>
          <w:szCs w:val="28"/>
          <w:lang w:val="uk-UA"/>
        </w:rPr>
        <w:t>Н</w:t>
      </w:r>
      <w:proofErr w:type="spellEnd"/>
      <w:r w:rsidRPr="00554900">
        <w:rPr>
          <w:b/>
          <w:spacing w:val="20"/>
          <w:sz w:val="28"/>
          <w:szCs w:val="28"/>
          <w:lang w:val="uk-UA"/>
        </w:rPr>
        <w:t xml:space="preserve"> Я</w:t>
      </w:r>
    </w:p>
    <w:p w:rsidR="00554900" w:rsidRPr="00554900" w:rsidRDefault="00554900" w:rsidP="00554900">
      <w:pPr>
        <w:ind w:right="279"/>
        <w:jc w:val="center"/>
        <w:rPr>
          <w:b/>
          <w:sz w:val="28"/>
          <w:szCs w:val="28"/>
          <w:lang w:val="uk-UA"/>
        </w:rPr>
      </w:pPr>
    </w:p>
    <w:p w:rsidR="00554900" w:rsidRPr="00554900" w:rsidRDefault="00554900" w:rsidP="00554900">
      <w:pPr>
        <w:ind w:right="279"/>
        <w:jc w:val="both"/>
        <w:rPr>
          <w:sz w:val="28"/>
          <w:szCs w:val="28"/>
        </w:rPr>
      </w:pPr>
      <w:r w:rsidRPr="00554900">
        <w:rPr>
          <w:sz w:val="28"/>
          <w:szCs w:val="28"/>
          <w:lang w:val="uk-UA"/>
        </w:rPr>
        <w:t xml:space="preserve">Від  10 квітня 2019 року                 </w:t>
      </w:r>
      <w:proofErr w:type="spellStart"/>
      <w:r w:rsidRPr="00554900">
        <w:rPr>
          <w:sz w:val="28"/>
          <w:szCs w:val="28"/>
          <w:lang w:val="uk-UA"/>
        </w:rPr>
        <w:t>с.Литовеж</w:t>
      </w:r>
      <w:proofErr w:type="spellEnd"/>
      <w:r w:rsidRPr="00554900">
        <w:rPr>
          <w:sz w:val="28"/>
          <w:szCs w:val="28"/>
          <w:lang w:val="uk-UA"/>
        </w:rPr>
        <w:t xml:space="preserve">                                     №24/</w:t>
      </w:r>
      <w:r w:rsidR="00025BF1">
        <w:rPr>
          <w:sz w:val="28"/>
          <w:szCs w:val="28"/>
          <w:lang w:val="uk-UA"/>
        </w:rPr>
        <w:t>6</w:t>
      </w:r>
      <w:bookmarkStart w:id="0" w:name="_GoBack"/>
      <w:bookmarkEnd w:id="0"/>
      <w:r w:rsidRPr="00554900">
        <w:rPr>
          <w:sz w:val="28"/>
          <w:szCs w:val="28"/>
          <w:lang w:val="uk-UA"/>
        </w:rPr>
        <w:t xml:space="preserve"> </w:t>
      </w:r>
    </w:p>
    <w:p w:rsidR="00554900" w:rsidRDefault="00554900" w:rsidP="00554900">
      <w:pPr>
        <w:jc w:val="both"/>
        <w:rPr>
          <w:b/>
          <w:sz w:val="28"/>
          <w:szCs w:val="28"/>
        </w:rPr>
      </w:pPr>
    </w:p>
    <w:p w:rsidR="00554900" w:rsidRPr="0048383E" w:rsidRDefault="00554900" w:rsidP="00554900">
      <w:pPr>
        <w:jc w:val="both"/>
        <w:rPr>
          <w:b/>
          <w:sz w:val="28"/>
          <w:szCs w:val="28"/>
          <w:lang w:val="uk-UA"/>
        </w:rPr>
      </w:pPr>
      <w:r w:rsidRPr="0048383E">
        <w:rPr>
          <w:b/>
          <w:sz w:val="28"/>
          <w:szCs w:val="28"/>
        </w:rPr>
        <w:t xml:space="preserve">Про </w:t>
      </w:r>
      <w:proofErr w:type="spellStart"/>
      <w:r w:rsidRPr="0048383E">
        <w:rPr>
          <w:b/>
          <w:sz w:val="28"/>
          <w:szCs w:val="28"/>
        </w:rPr>
        <w:t>затвердження</w:t>
      </w:r>
      <w:proofErr w:type="spellEnd"/>
      <w:r w:rsidRPr="0048383E">
        <w:rPr>
          <w:b/>
          <w:sz w:val="28"/>
          <w:szCs w:val="28"/>
        </w:rPr>
        <w:t xml:space="preserve"> </w:t>
      </w:r>
      <w:r w:rsidRPr="0048383E">
        <w:rPr>
          <w:b/>
          <w:sz w:val="28"/>
          <w:szCs w:val="28"/>
          <w:lang w:val="uk-UA"/>
        </w:rPr>
        <w:t>кошторисної</w:t>
      </w:r>
      <w:r w:rsidRPr="0048383E">
        <w:rPr>
          <w:b/>
          <w:sz w:val="28"/>
          <w:szCs w:val="28"/>
        </w:rPr>
        <w:t xml:space="preserve"> </w:t>
      </w:r>
      <w:proofErr w:type="spellStart"/>
      <w:r w:rsidRPr="0048383E">
        <w:rPr>
          <w:b/>
          <w:sz w:val="28"/>
          <w:szCs w:val="28"/>
        </w:rPr>
        <w:t>заробітної</w:t>
      </w:r>
      <w:proofErr w:type="spellEnd"/>
      <w:r w:rsidRPr="0048383E">
        <w:rPr>
          <w:b/>
          <w:sz w:val="28"/>
          <w:szCs w:val="28"/>
        </w:rPr>
        <w:t xml:space="preserve"> плати, </w:t>
      </w:r>
    </w:p>
    <w:p w:rsidR="00554900" w:rsidRPr="0048383E" w:rsidRDefault="00554900" w:rsidP="00554900">
      <w:pPr>
        <w:jc w:val="both"/>
        <w:rPr>
          <w:b/>
          <w:sz w:val="28"/>
          <w:szCs w:val="28"/>
          <w:lang w:val="uk-UA"/>
        </w:rPr>
      </w:pPr>
      <w:proofErr w:type="spellStart"/>
      <w:r w:rsidRPr="0048383E">
        <w:rPr>
          <w:b/>
          <w:sz w:val="28"/>
          <w:szCs w:val="28"/>
        </w:rPr>
        <w:t>що</w:t>
      </w:r>
      <w:proofErr w:type="spellEnd"/>
      <w:r w:rsidRPr="0048383E">
        <w:rPr>
          <w:b/>
          <w:sz w:val="28"/>
          <w:szCs w:val="28"/>
        </w:rPr>
        <w:t xml:space="preserve"> </w:t>
      </w:r>
      <w:proofErr w:type="spellStart"/>
      <w:r w:rsidRPr="0048383E">
        <w:rPr>
          <w:b/>
          <w:sz w:val="28"/>
          <w:szCs w:val="28"/>
        </w:rPr>
        <w:t>застосовується</w:t>
      </w:r>
      <w:proofErr w:type="spellEnd"/>
      <w:r w:rsidRPr="0048383E">
        <w:rPr>
          <w:b/>
          <w:sz w:val="28"/>
          <w:szCs w:val="28"/>
        </w:rPr>
        <w:t xml:space="preserve"> при </w:t>
      </w:r>
      <w:proofErr w:type="spellStart"/>
      <w:r w:rsidRPr="0048383E">
        <w:rPr>
          <w:b/>
          <w:sz w:val="28"/>
          <w:szCs w:val="28"/>
        </w:rPr>
        <w:t>визначенні</w:t>
      </w:r>
      <w:proofErr w:type="spellEnd"/>
      <w:r w:rsidRPr="0048383E">
        <w:rPr>
          <w:b/>
          <w:sz w:val="28"/>
          <w:szCs w:val="28"/>
        </w:rPr>
        <w:t xml:space="preserve"> </w:t>
      </w:r>
      <w:proofErr w:type="spellStart"/>
      <w:r w:rsidRPr="0048383E">
        <w:rPr>
          <w:b/>
          <w:sz w:val="28"/>
          <w:szCs w:val="28"/>
        </w:rPr>
        <w:t>вартості</w:t>
      </w:r>
      <w:proofErr w:type="spellEnd"/>
      <w:r w:rsidRPr="0048383E">
        <w:rPr>
          <w:b/>
          <w:sz w:val="28"/>
          <w:szCs w:val="28"/>
        </w:rPr>
        <w:t xml:space="preserve"> </w:t>
      </w:r>
      <w:proofErr w:type="spellStart"/>
      <w:r w:rsidRPr="0048383E">
        <w:rPr>
          <w:b/>
          <w:sz w:val="28"/>
          <w:szCs w:val="28"/>
        </w:rPr>
        <w:t>робіт</w:t>
      </w:r>
      <w:proofErr w:type="spellEnd"/>
      <w:r w:rsidRPr="0048383E">
        <w:rPr>
          <w:b/>
          <w:sz w:val="28"/>
          <w:szCs w:val="28"/>
        </w:rPr>
        <w:t xml:space="preserve"> </w:t>
      </w:r>
    </w:p>
    <w:p w:rsidR="00554900" w:rsidRPr="0048383E" w:rsidRDefault="00554900" w:rsidP="00554900">
      <w:pPr>
        <w:jc w:val="both"/>
        <w:rPr>
          <w:b/>
          <w:sz w:val="28"/>
          <w:szCs w:val="28"/>
          <w:lang w:val="uk-UA"/>
        </w:rPr>
      </w:pPr>
      <w:r w:rsidRPr="0048383E">
        <w:rPr>
          <w:b/>
          <w:sz w:val="28"/>
          <w:szCs w:val="28"/>
        </w:rPr>
        <w:t xml:space="preserve">по </w:t>
      </w:r>
      <w:proofErr w:type="spellStart"/>
      <w:r w:rsidRPr="0048383E">
        <w:rPr>
          <w:b/>
          <w:sz w:val="28"/>
          <w:szCs w:val="28"/>
        </w:rPr>
        <w:t>будівництву</w:t>
      </w:r>
      <w:proofErr w:type="spellEnd"/>
      <w:r w:rsidRPr="0048383E">
        <w:rPr>
          <w:b/>
          <w:sz w:val="28"/>
          <w:szCs w:val="28"/>
        </w:rPr>
        <w:t xml:space="preserve">, </w:t>
      </w:r>
      <w:proofErr w:type="spellStart"/>
      <w:r w:rsidRPr="0048383E">
        <w:rPr>
          <w:b/>
          <w:sz w:val="28"/>
          <w:szCs w:val="28"/>
        </w:rPr>
        <w:t>реконструкції</w:t>
      </w:r>
      <w:proofErr w:type="spellEnd"/>
      <w:r w:rsidRPr="0048383E">
        <w:rPr>
          <w:b/>
          <w:sz w:val="28"/>
          <w:szCs w:val="28"/>
        </w:rPr>
        <w:t xml:space="preserve"> та </w:t>
      </w:r>
      <w:proofErr w:type="spellStart"/>
      <w:r w:rsidRPr="0048383E">
        <w:rPr>
          <w:b/>
          <w:sz w:val="28"/>
          <w:szCs w:val="28"/>
        </w:rPr>
        <w:t>капітальному</w:t>
      </w:r>
      <w:proofErr w:type="spellEnd"/>
      <w:r w:rsidRPr="0048383E">
        <w:rPr>
          <w:b/>
          <w:sz w:val="28"/>
          <w:szCs w:val="28"/>
        </w:rPr>
        <w:t xml:space="preserve"> ремонту </w:t>
      </w:r>
    </w:p>
    <w:p w:rsidR="00554900" w:rsidRPr="0048383E" w:rsidRDefault="00554900" w:rsidP="00554900">
      <w:pPr>
        <w:jc w:val="both"/>
        <w:rPr>
          <w:b/>
          <w:sz w:val="28"/>
          <w:szCs w:val="28"/>
          <w:lang w:val="uk-UA"/>
        </w:rPr>
      </w:pPr>
      <w:proofErr w:type="spellStart"/>
      <w:r w:rsidRPr="0048383E">
        <w:rPr>
          <w:b/>
          <w:sz w:val="28"/>
          <w:szCs w:val="28"/>
        </w:rPr>
        <w:t>об’єктів</w:t>
      </w:r>
      <w:proofErr w:type="spellEnd"/>
      <w:r>
        <w:rPr>
          <w:b/>
          <w:sz w:val="28"/>
          <w:szCs w:val="28"/>
          <w:lang w:val="uk-UA"/>
        </w:rPr>
        <w:t xml:space="preserve"> в межах </w:t>
      </w:r>
      <w:proofErr w:type="spellStart"/>
      <w:r>
        <w:rPr>
          <w:b/>
          <w:sz w:val="28"/>
          <w:szCs w:val="28"/>
          <w:lang w:val="uk-UA"/>
        </w:rPr>
        <w:t>Литовезької</w:t>
      </w:r>
      <w:proofErr w:type="spellEnd"/>
      <w:r>
        <w:rPr>
          <w:b/>
          <w:sz w:val="28"/>
          <w:szCs w:val="28"/>
          <w:lang w:val="uk-UA"/>
        </w:rPr>
        <w:t xml:space="preserve"> сільської</w:t>
      </w:r>
      <w:r w:rsidRPr="0048383E">
        <w:rPr>
          <w:b/>
          <w:sz w:val="28"/>
          <w:szCs w:val="28"/>
          <w:lang w:val="uk-UA"/>
        </w:rPr>
        <w:t xml:space="preserve"> ради при використанні </w:t>
      </w:r>
    </w:p>
    <w:p w:rsidR="00554900" w:rsidRPr="0048383E" w:rsidRDefault="00554900" w:rsidP="0055490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коштів сільського</w:t>
      </w:r>
      <w:r w:rsidRPr="0048383E">
        <w:rPr>
          <w:b/>
          <w:sz w:val="28"/>
          <w:szCs w:val="28"/>
          <w:lang w:val="uk-UA"/>
        </w:rPr>
        <w:t xml:space="preserve"> бюджету</w:t>
      </w:r>
      <w:r w:rsidRPr="0048383E">
        <w:rPr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b/>
          <w:bCs/>
          <w:color w:val="000000"/>
          <w:sz w:val="27"/>
          <w:szCs w:val="27"/>
          <w:lang w:val="uk-UA"/>
        </w:rPr>
        <w:t>на 2019</w:t>
      </w:r>
      <w:r w:rsidRPr="0048383E">
        <w:rPr>
          <w:b/>
          <w:bCs/>
          <w:color w:val="000000"/>
          <w:sz w:val="27"/>
          <w:szCs w:val="27"/>
          <w:lang w:val="uk-UA"/>
        </w:rPr>
        <w:t xml:space="preserve"> рік</w:t>
      </w:r>
    </w:p>
    <w:p w:rsidR="00554900" w:rsidRPr="00D00A65" w:rsidRDefault="00554900" w:rsidP="00554900">
      <w:pPr>
        <w:jc w:val="both"/>
        <w:rPr>
          <w:sz w:val="28"/>
          <w:szCs w:val="28"/>
          <w:lang w:val="uk-UA"/>
        </w:rPr>
      </w:pPr>
    </w:p>
    <w:p w:rsidR="00554900" w:rsidRDefault="00554900" w:rsidP="00554900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>В</w:t>
      </w:r>
      <w:r w:rsidRPr="00D278A1">
        <w:rPr>
          <w:color w:val="000000"/>
          <w:sz w:val="27"/>
          <w:szCs w:val="27"/>
          <w:lang w:val="uk-UA"/>
        </w:rPr>
        <w:t>ідповідно до статей 26, 59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 w:rsidRPr="00687E2F">
        <w:rPr>
          <w:color w:val="000000"/>
          <w:sz w:val="28"/>
          <w:szCs w:val="28"/>
          <w:shd w:val="clear" w:color="auto" w:fill="FFFFFF"/>
          <w:lang w:val="uk-UA"/>
        </w:rPr>
        <w:t xml:space="preserve">наказу Міністерства регіонального розвитку, будівництва та житлово-комунального господарства України </w:t>
      </w:r>
      <w:r>
        <w:rPr>
          <w:color w:val="000000"/>
          <w:sz w:val="28"/>
          <w:szCs w:val="28"/>
          <w:shd w:val="clear" w:color="auto" w:fill="FFFFFF"/>
          <w:lang w:val="uk-UA"/>
        </w:rPr>
        <w:t>від 20 жовтня 2016 року № 281 «</w:t>
      </w:r>
      <w:r w:rsidRPr="00687E2F">
        <w:rPr>
          <w:color w:val="000000"/>
          <w:sz w:val="28"/>
          <w:szCs w:val="28"/>
          <w:shd w:val="clear" w:color="auto" w:fill="FFFFFF"/>
          <w:lang w:val="uk-UA"/>
        </w:rPr>
        <w:t>Про затвердження порядку розрахунку розміру кошторисної заробітної плати, який враховується при визначенні вартості будівництва об’єктів»</w:t>
      </w:r>
      <w:r w:rsidRPr="008B488D">
        <w:rPr>
          <w:rStyle w:val="apple-converted-space"/>
          <w:sz w:val="28"/>
          <w:szCs w:val="28"/>
          <w:shd w:val="clear" w:color="auto" w:fill="F9F9F9"/>
          <w:lang w:val="uk-UA"/>
        </w:rPr>
        <w:t>,</w:t>
      </w:r>
      <w:r w:rsidRPr="008B488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Литовезька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:rsidR="00554900" w:rsidRDefault="00554900" w:rsidP="00554900">
      <w:pPr>
        <w:ind w:firstLine="708"/>
        <w:jc w:val="both"/>
        <w:rPr>
          <w:sz w:val="28"/>
          <w:szCs w:val="28"/>
          <w:lang w:val="uk-UA"/>
        </w:rPr>
      </w:pPr>
    </w:p>
    <w:p w:rsidR="00554900" w:rsidRPr="00D278A1" w:rsidRDefault="00554900" w:rsidP="00554900">
      <w:pPr>
        <w:rPr>
          <w:b/>
          <w:bCs/>
          <w:spacing w:val="8"/>
          <w:sz w:val="28"/>
          <w:szCs w:val="28"/>
          <w:lang w:val="uk-UA"/>
        </w:rPr>
      </w:pPr>
      <w:r>
        <w:rPr>
          <w:b/>
          <w:bCs/>
          <w:spacing w:val="8"/>
          <w:sz w:val="28"/>
          <w:szCs w:val="28"/>
          <w:lang w:val="uk-UA"/>
        </w:rPr>
        <w:t>ВИРІШИЛА</w:t>
      </w:r>
      <w:r w:rsidRPr="009B16CC">
        <w:rPr>
          <w:b/>
          <w:bCs/>
          <w:spacing w:val="8"/>
          <w:sz w:val="28"/>
          <w:szCs w:val="28"/>
          <w:lang w:val="uk-UA"/>
        </w:rPr>
        <w:t>:</w:t>
      </w:r>
    </w:p>
    <w:p w:rsidR="00554900" w:rsidRDefault="00554900" w:rsidP="00554900">
      <w:pPr>
        <w:jc w:val="center"/>
        <w:rPr>
          <w:sz w:val="28"/>
          <w:szCs w:val="28"/>
          <w:lang w:val="uk-UA"/>
        </w:rPr>
      </w:pPr>
    </w:p>
    <w:p w:rsidR="00554900" w:rsidRDefault="00554900" w:rsidP="00554900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D278A1">
        <w:rPr>
          <w:color w:val="000000"/>
          <w:sz w:val="27"/>
          <w:szCs w:val="27"/>
          <w:lang w:val="uk-UA"/>
        </w:rPr>
        <w:t>1. При розробці проектно-кошторисної документації для визначення вартості будівництва об’єктів</w:t>
      </w:r>
      <w:r w:rsidRPr="00D00A65">
        <w:rPr>
          <w:color w:val="000000"/>
          <w:sz w:val="27"/>
        </w:rPr>
        <w:t> </w:t>
      </w:r>
      <w:r w:rsidRPr="00D278A1">
        <w:rPr>
          <w:color w:val="000000"/>
          <w:sz w:val="27"/>
          <w:szCs w:val="27"/>
          <w:lang w:val="uk-UA"/>
        </w:rPr>
        <w:t xml:space="preserve">(нове будівництво, реконструкція, реставрація, капітальний та поточний ремонт), яке передбачається здійснювати за рахунок коштів </w:t>
      </w:r>
      <w:r>
        <w:rPr>
          <w:color w:val="000000"/>
          <w:sz w:val="27"/>
          <w:szCs w:val="27"/>
          <w:lang w:val="uk-UA"/>
        </w:rPr>
        <w:t>сільського</w:t>
      </w:r>
      <w:r w:rsidRPr="00D278A1">
        <w:rPr>
          <w:color w:val="000000"/>
          <w:sz w:val="27"/>
          <w:szCs w:val="27"/>
          <w:lang w:val="uk-UA"/>
        </w:rPr>
        <w:t xml:space="preserve"> бюджету у 201</w:t>
      </w:r>
      <w:r>
        <w:rPr>
          <w:color w:val="000000"/>
          <w:sz w:val="27"/>
          <w:szCs w:val="27"/>
          <w:lang w:val="uk-UA"/>
        </w:rPr>
        <w:t>9</w:t>
      </w:r>
      <w:r w:rsidRPr="00D278A1">
        <w:rPr>
          <w:color w:val="000000"/>
          <w:sz w:val="27"/>
          <w:szCs w:val="27"/>
          <w:lang w:val="uk-UA"/>
        </w:rPr>
        <w:t xml:space="preserve"> році, замовниками якого є </w:t>
      </w:r>
      <w:r>
        <w:rPr>
          <w:color w:val="000000"/>
          <w:sz w:val="27"/>
          <w:szCs w:val="27"/>
          <w:lang w:val="uk-UA"/>
        </w:rPr>
        <w:t>виконавчий апарат сільської ради</w:t>
      </w:r>
      <w:r w:rsidRPr="00D278A1">
        <w:rPr>
          <w:color w:val="000000"/>
          <w:sz w:val="27"/>
          <w:szCs w:val="27"/>
          <w:lang w:val="uk-UA"/>
        </w:rPr>
        <w:t xml:space="preserve"> та</w:t>
      </w:r>
      <w:r>
        <w:rPr>
          <w:color w:val="000000"/>
          <w:sz w:val="27"/>
          <w:szCs w:val="27"/>
          <w:lang w:val="uk-UA"/>
        </w:rPr>
        <w:t>/або</w:t>
      </w:r>
      <w:r w:rsidRPr="00D278A1">
        <w:rPr>
          <w:color w:val="000000"/>
          <w:sz w:val="27"/>
          <w:szCs w:val="27"/>
          <w:lang w:val="uk-UA"/>
        </w:rPr>
        <w:t xml:space="preserve"> комунальні підприємства </w:t>
      </w:r>
      <w:r>
        <w:rPr>
          <w:color w:val="000000"/>
          <w:sz w:val="27"/>
          <w:szCs w:val="27"/>
          <w:lang w:val="uk-UA"/>
        </w:rPr>
        <w:t>сільської ради</w:t>
      </w:r>
      <w:r w:rsidRPr="00D278A1">
        <w:rPr>
          <w:color w:val="000000"/>
          <w:sz w:val="27"/>
          <w:szCs w:val="27"/>
          <w:lang w:val="uk-UA"/>
        </w:rPr>
        <w:t xml:space="preserve">, враховувати кошторисну заробітну плату у розмірі </w:t>
      </w:r>
      <w:r>
        <w:rPr>
          <w:color w:val="000000"/>
          <w:sz w:val="27"/>
          <w:szCs w:val="27"/>
          <w:lang w:val="uk-UA"/>
        </w:rPr>
        <w:t>8527,52</w:t>
      </w:r>
      <w:r w:rsidRPr="00D278A1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грн. </w:t>
      </w:r>
      <w:r w:rsidRPr="00D278A1">
        <w:rPr>
          <w:color w:val="000000"/>
          <w:sz w:val="27"/>
          <w:szCs w:val="27"/>
          <w:lang w:val="uk-UA"/>
        </w:rPr>
        <w:t>(</w:t>
      </w:r>
      <w:r>
        <w:rPr>
          <w:color w:val="000000"/>
          <w:sz w:val="27"/>
          <w:szCs w:val="27"/>
          <w:lang w:val="uk-UA"/>
        </w:rPr>
        <w:t>вісім тисяч п’ятсот двадцять сім грн. п’ятдесят дві коп.)</w:t>
      </w:r>
      <w:r w:rsidRPr="00D278A1">
        <w:rPr>
          <w:color w:val="000000"/>
          <w:sz w:val="27"/>
          <w:szCs w:val="27"/>
          <w:lang w:val="uk-UA"/>
        </w:rPr>
        <w:t>, що відповідає середньому розряду складності робіт 3,8 у звичайних умовах, з моменту прийняття цього рішення.</w:t>
      </w:r>
    </w:p>
    <w:p w:rsidR="00554900" w:rsidRDefault="00554900" w:rsidP="00554900">
      <w:pPr>
        <w:ind w:firstLine="708"/>
        <w:jc w:val="both"/>
        <w:rPr>
          <w:color w:val="000000"/>
          <w:sz w:val="27"/>
          <w:szCs w:val="27"/>
          <w:lang w:val="uk-UA"/>
        </w:rPr>
      </w:pPr>
    </w:p>
    <w:p w:rsidR="00554900" w:rsidRPr="00D278A1" w:rsidRDefault="00554900" w:rsidP="00554900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D278A1">
        <w:rPr>
          <w:color w:val="000000"/>
          <w:sz w:val="27"/>
          <w:szCs w:val="27"/>
          <w:lang w:val="uk-UA"/>
        </w:rPr>
        <w:t xml:space="preserve">2. </w:t>
      </w:r>
      <w:r w:rsidRPr="00D278A1">
        <w:rPr>
          <w:sz w:val="28"/>
          <w:szCs w:val="28"/>
          <w:lang w:val="uk-UA"/>
        </w:rPr>
        <w:t>Контроль за виконанням даного рішення покласти на постійну комісі</w:t>
      </w:r>
      <w:r>
        <w:rPr>
          <w:sz w:val="28"/>
          <w:szCs w:val="28"/>
          <w:lang w:val="uk-UA"/>
        </w:rPr>
        <w:t>ю</w:t>
      </w:r>
      <w:r w:rsidRPr="00D278A1">
        <w:rPr>
          <w:sz w:val="28"/>
          <w:szCs w:val="28"/>
          <w:lang w:val="uk-UA"/>
        </w:rPr>
        <w:t xml:space="preserve"> з питань </w:t>
      </w:r>
      <w:r>
        <w:rPr>
          <w:sz w:val="28"/>
          <w:szCs w:val="28"/>
          <w:lang w:val="uk-UA"/>
        </w:rPr>
        <w:t>бюджету, фінансів та планування соціально-економічного розвитку.</w:t>
      </w:r>
    </w:p>
    <w:p w:rsidR="003F578B" w:rsidRDefault="003F578B">
      <w:pPr>
        <w:rPr>
          <w:lang w:val="uk-UA"/>
        </w:rPr>
      </w:pPr>
    </w:p>
    <w:p w:rsidR="00554900" w:rsidRDefault="00554900">
      <w:pPr>
        <w:rPr>
          <w:lang w:val="uk-UA"/>
        </w:rPr>
      </w:pPr>
    </w:p>
    <w:p w:rsidR="00554900" w:rsidRDefault="00554900">
      <w:pPr>
        <w:rPr>
          <w:lang w:val="uk-UA"/>
        </w:rPr>
      </w:pPr>
    </w:p>
    <w:p w:rsidR="00554900" w:rsidRPr="00554900" w:rsidRDefault="00554900">
      <w:pPr>
        <w:rPr>
          <w:sz w:val="28"/>
          <w:szCs w:val="28"/>
          <w:lang w:val="uk-UA"/>
        </w:rPr>
      </w:pPr>
      <w:r w:rsidRPr="00554900">
        <w:rPr>
          <w:sz w:val="28"/>
          <w:szCs w:val="28"/>
          <w:lang w:val="uk-UA"/>
        </w:rPr>
        <w:t xml:space="preserve">Сільський голова </w:t>
      </w: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І.Іванчук</w:t>
      </w:r>
      <w:proofErr w:type="spellEnd"/>
    </w:p>
    <w:sectPr w:rsidR="00554900" w:rsidRPr="00554900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00"/>
    <w:rsid w:val="00022A51"/>
    <w:rsid w:val="00025BF1"/>
    <w:rsid w:val="003F578B"/>
    <w:rsid w:val="0055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17E9"/>
  <w15:chartTrackingRefBased/>
  <w15:docId w15:val="{C6BD569C-2D9C-4743-AF7F-6135B2E6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4900"/>
  </w:style>
  <w:style w:type="paragraph" w:styleId="a3">
    <w:name w:val="Balloon Text"/>
    <w:basedOn w:val="a"/>
    <w:link w:val="a4"/>
    <w:uiPriority w:val="99"/>
    <w:semiHidden/>
    <w:unhideWhenUsed/>
    <w:rsid w:val="00025B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BF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2019-04-12T06:16:00Z</cp:lastPrinted>
  <dcterms:created xsi:type="dcterms:W3CDTF">2019-04-01T09:22:00Z</dcterms:created>
  <dcterms:modified xsi:type="dcterms:W3CDTF">2019-04-12T06:17:00Z</dcterms:modified>
</cp:coreProperties>
</file>