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1CDE5D98" wp14:editId="19B94E1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СІЛЬСЬКА РАДА</w:t>
      </w:r>
    </w:p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ПРОТОКОЛ</w:t>
      </w:r>
    </w:p>
    <w:p w:rsidR="00F52B4E" w:rsidRDefault="00F52B4E" w:rsidP="00F52B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Тридцятої  сесії сільської ради сьомого скликання</w:t>
      </w:r>
    </w:p>
    <w:p w:rsidR="00F52B4E" w:rsidRDefault="00F52B4E" w:rsidP="00F52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27 вересня 2019 року                                          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Литовеж</w:t>
      </w:r>
      <w:proofErr w:type="spellEnd"/>
    </w:p>
    <w:p w:rsidR="00F52B4E" w:rsidRDefault="00F52B4E" w:rsidP="00F52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Всього обрано 22 депутати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сесії 16 депутатів:</w:t>
      </w:r>
      <w:r w:rsidRPr="0028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B4E" w:rsidRDefault="00F52B4E" w:rsidP="00F52B4E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Вікторович,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Васильович, Дусь Микола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Васильвич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 Анатолійович, Лукашук Юрій Олександрович,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Васильович,</w:t>
      </w:r>
      <w:r w:rsidRPr="00F52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Юрій Олександрович, Киця Роман Андрійович, Клин Андрій Леонідович,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Олена Леонідівна, Романюк Іван Володимирович,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Юлія Василівна,</w:t>
      </w:r>
      <w:r w:rsidRPr="00F52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Микола Михайлович, Мацюк Сергій Григорович,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Лілія Іванівна. 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3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Відсутні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6 депутатів</w:t>
      </w:r>
    </w:p>
    <w:p w:rsidR="00F52B4E" w:rsidRPr="00BF1388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Баран Олександр Михайлович,</w:t>
      </w:r>
      <w:r w:rsidRPr="00F52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Микола Харитонович,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Веніамінівна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2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 Сергійович,  Парій Надія Василівна,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 Миколайович</w:t>
      </w:r>
      <w:r w:rsidRPr="00C44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з поважних причин).</w:t>
      </w:r>
    </w:p>
    <w:p w:rsidR="00F52B4E" w:rsidRDefault="00F52B4E" w:rsidP="00F52B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Запрошен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і: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ліцей імені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Т.І.Іваницька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В.о.директора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 ст. с. Мовники –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Г.А.Кузьмінчук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В.Ф.Шелещук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Завідувач ЗДО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Пізнайко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Т.М.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Ільчук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Т.Боярська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АЗПСМ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М.Є.Тюхта</w:t>
      </w:r>
      <w:proofErr w:type="spellEnd"/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Сесію веде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F52B4E" w:rsidRDefault="00F52B4E" w:rsidP="00F52B4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F52B4E" w:rsidRDefault="00F52B4E" w:rsidP="00F52B4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Поступила пропозиція секретарем сесії обрати діючого секретаря ради </w:t>
      </w:r>
      <w:proofErr w:type="spellStart"/>
      <w:r>
        <w:rPr>
          <w:rFonts w:ascii="Times New Roman" w:hAnsi="Times New Roman"/>
          <w:sz w:val="28"/>
          <w:szCs w:val="28"/>
        </w:rPr>
        <w:t>Касянчук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 Леонідівну.  </w:t>
      </w:r>
    </w:p>
    <w:p w:rsidR="00F52B4E" w:rsidRDefault="00F52B4E" w:rsidP="00F52B4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ставиться на голосування.</w:t>
      </w:r>
    </w:p>
    <w:p w:rsidR="00F52B4E" w:rsidRDefault="00F52B4E" w:rsidP="00F52B4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Проголосували:   «за» - одноголосно.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16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до пункту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12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46 Закону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є правомочною. У кого є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початку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Поступила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роботу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тридцятої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сесії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Хто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пропозицію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прошу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Утримався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?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одноголосно.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Тридцята  сесія сільської ради сьомого скликання оголошена відкритою.</w:t>
      </w:r>
    </w:p>
    <w:p w:rsidR="00F52B4E" w:rsidRDefault="00F52B4E" w:rsidP="00F52B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2B4E" w:rsidRDefault="00F52B4E" w:rsidP="00F52B4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О.Л.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пропонує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лічильну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комісію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поіменного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голосування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складі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2B4E" w:rsidRDefault="00F52B4E" w:rsidP="00F52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B4E" w:rsidRDefault="00F52B4E" w:rsidP="00F52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52B4E" w:rsidRDefault="00F52B4E" w:rsidP="00F52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F52B4E" w:rsidRDefault="00F52B4E" w:rsidP="00F52B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F52B4E" w:rsidRDefault="00F52B4E" w:rsidP="00F52B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Романюка Івана Володимировича</w:t>
      </w:r>
    </w:p>
    <w:p w:rsidR="00F52B4E" w:rsidRDefault="00F52B4E" w:rsidP="00F52B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Дуся Миколу Васильовича</w:t>
      </w:r>
    </w:p>
    <w:p w:rsidR="00F52B4E" w:rsidRDefault="00F52B4E" w:rsidP="00F52B4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Проголосували: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F52B4E" w:rsidRDefault="00F52B4E" w:rsidP="00F5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F52B4E" w:rsidRDefault="00F52B4E" w:rsidP="00F52B4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C25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987C86" w:rsidRPr="00EC2527" w:rsidRDefault="00987C86" w:rsidP="00F52B4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87C86" w:rsidRDefault="00987C86" w:rsidP="00987C8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тридцятої сесії сільської ради сьомого скликання.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 внесення змін в рішення №22-2/3 від 22.12.2018 року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A7C3E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організацію харчування 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у зага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льноосвітніх закладах  громади 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у І семестрі 2019-2020 </w:t>
      </w:r>
      <w:proofErr w:type="spellStart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A7C3E">
        <w:t xml:space="preserve">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Про  внес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змін до  штатного  розпису </w:t>
      </w:r>
      <w:proofErr w:type="spellStart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Заболотц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ліцею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Литовезького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ліцею імені Володимира </w:t>
      </w:r>
      <w:proofErr w:type="spellStart"/>
      <w:r w:rsidRPr="006A7C3E"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C40061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C4006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</w:t>
      </w: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«Промінець»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ліквідації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C40061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C4006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  </w:t>
      </w: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с. Заставне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ліквідації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</w:t>
      </w: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47096">
        <w:t xml:space="preserve"> 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звернення до народного депутата України Ігоря </w:t>
      </w:r>
      <w:proofErr w:type="spellStart"/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>Гузя</w:t>
      </w:r>
      <w:proofErr w:type="spellEnd"/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, Асоціації об’єднаних територіальних громад, «Асоціації голів ОТГ Волині», </w:t>
      </w:r>
      <w:proofErr w:type="spellStart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r w:rsidRPr="007200BD">
        <w:t xml:space="preserve"> 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обласної державної адміністрації та  голови Волинської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9466B0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Про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Програми проведення  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лікувально-профілакт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ичних заходів проти незаразних,  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інфекційних захворювань тварин та фінансової підтримки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державних установ ветер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инарної медицини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>району на 2019 рік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A4709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A47096"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оренду для обслуговування кормоцеху з ямою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Низова, 18,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A4709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Pr="00A4709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Войтович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для ведення особистого 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A47096" w:rsidRDefault="00987C86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Default="00987C86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особистого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 в межах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A4709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A4709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Pr="00A4709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Михалюк</w:t>
      </w:r>
      <w:proofErr w:type="spellEnd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для ведення особистого 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D546C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Світлицькому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Ю.Я.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D546C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для ведення особистого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D546C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Сил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О.Б. для ведення особистого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D546C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Цек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для ведення особистого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І.В.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Клину А.Л.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Конон С.В.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Pr="00D546C3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 змін до рішення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Мовниківської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від 28.11.2012 року  №14/7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ної документації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із землеустр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ою по складанню державного акту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власності на земельні ділянки»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Pr="00D546C3">
        <w:t xml:space="preserve">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натурі (на місцевост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і)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гр. 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ндарчук М.І. для будівництва та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із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леустрою щодо встановлення меж 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гр. Гаврилюк О.П. для ведення особистого селянсь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гр. Мороз-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овосаду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Б.О. для будівництва та 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Pr="00AD3A0F"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В.Б. для будівництва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розроблення  детального плану </w:t>
      </w:r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земельної ділянки для будівництва та обслуговування житлового будинку, господарських будівель і споруд  в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>вул.Лесі</w:t>
      </w:r>
      <w:proofErr w:type="spellEnd"/>
      <w:r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28.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D3A0F">
        <w:rPr>
          <w:rFonts w:eastAsia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документації із  </w:t>
      </w:r>
      <w:r w:rsidRPr="00AD3A0F">
        <w:rPr>
          <w:rFonts w:eastAsia="Times New Roman"/>
          <w:color w:val="000000"/>
          <w:sz w:val="28"/>
          <w:szCs w:val="28"/>
          <w:lang w:eastAsia="ru-RU"/>
        </w:rPr>
        <w:t xml:space="preserve">землеустрою щодо встановлення </w:t>
      </w:r>
      <w:r w:rsidRPr="00AD3A0F">
        <w:rPr>
          <w:rFonts w:eastAsia="Times New Roman"/>
          <w:sz w:val="28"/>
          <w:szCs w:val="28"/>
          <w:lang w:val="ru-RU" w:eastAsia="ru-RU"/>
        </w:rPr>
        <w:t xml:space="preserve"> меж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земельної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ділянки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натурі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 (на </w:t>
      </w:r>
      <w:proofErr w:type="spellStart"/>
      <w:r w:rsidRPr="00AD3A0F">
        <w:rPr>
          <w:rFonts w:eastAsia="Times New Roman"/>
          <w:sz w:val="28"/>
          <w:szCs w:val="28"/>
          <w:lang w:val="ru-RU" w:eastAsia="ru-RU"/>
        </w:rPr>
        <w:t>місцевості</w:t>
      </w:r>
      <w:proofErr w:type="spellEnd"/>
      <w:r w:rsidRPr="00AD3A0F">
        <w:rPr>
          <w:rFonts w:eastAsia="Times New Roman"/>
          <w:sz w:val="28"/>
          <w:szCs w:val="28"/>
          <w:lang w:val="ru-RU" w:eastAsia="ru-RU"/>
        </w:rPr>
        <w:t xml:space="preserve">) </w:t>
      </w:r>
      <w:r w:rsidRPr="00AD3A0F">
        <w:rPr>
          <w:sz w:val="28"/>
          <w:szCs w:val="28"/>
        </w:rPr>
        <w:t xml:space="preserve">громадянці </w:t>
      </w:r>
      <w:proofErr w:type="spellStart"/>
      <w:r w:rsidRPr="00AD3A0F">
        <w:rPr>
          <w:color w:val="000000"/>
          <w:sz w:val="28"/>
          <w:szCs w:val="28"/>
        </w:rPr>
        <w:t>Рудь</w:t>
      </w:r>
      <w:proofErr w:type="spellEnd"/>
      <w:r w:rsidRPr="00AD3A0F">
        <w:rPr>
          <w:color w:val="000000"/>
          <w:sz w:val="28"/>
          <w:szCs w:val="28"/>
        </w:rPr>
        <w:t xml:space="preserve"> Т.М. для ведення особистого селянського господарства (пай)</w:t>
      </w:r>
      <w:r>
        <w:rPr>
          <w:color w:val="000000"/>
          <w:sz w:val="28"/>
          <w:szCs w:val="28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6B0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Pr="00946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надан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 дозволу на розробку проектів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землеу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строю щодо відведення земельних </w:t>
      </w:r>
      <w:r w:rsidRPr="00A47096">
        <w:rPr>
          <w:rFonts w:ascii="Times New Roman" w:eastAsia="Times New Roman" w:hAnsi="Times New Roman"/>
          <w:sz w:val="28"/>
          <w:szCs w:val="28"/>
          <w:lang w:eastAsia="ru-RU"/>
        </w:rPr>
        <w:t>ділянок у користування на умовах оренди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Pr="00C0212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Pr="00C02126">
        <w:t xml:space="preserve"> </w:t>
      </w:r>
      <w:r>
        <w:rPr>
          <w:color w:val="000000"/>
          <w:sz w:val="28"/>
          <w:szCs w:val="28"/>
        </w:rPr>
        <w:t xml:space="preserve">Про звільнення від сплати  </w:t>
      </w:r>
      <w:r w:rsidRPr="00C02126">
        <w:rPr>
          <w:color w:val="000000"/>
          <w:sz w:val="28"/>
          <w:szCs w:val="28"/>
        </w:rPr>
        <w:t>земельного податку бюджетних установ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 w:rsidRPr="00C02126">
        <w:rPr>
          <w:color w:val="000000"/>
          <w:sz w:val="28"/>
          <w:szCs w:val="28"/>
        </w:rPr>
        <w:t>у 2020 році</w:t>
      </w:r>
      <w:r>
        <w:rPr>
          <w:color w:val="000000"/>
          <w:sz w:val="28"/>
          <w:szCs w:val="28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Про затвердження розпоряджень, виданих сільським головою в міжсесійний період.</w:t>
      </w: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</w:t>
      </w:r>
      <w:r w:rsidRPr="00405C00">
        <w:t xml:space="preserve"> </w:t>
      </w:r>
      <w:r>
        <w:rPr>
          <w:color w:val="000000"/>
          <w:sz w:val="28"/>
          <w:szCs w:val="28"/>
        </w:rPr>
        <w:t xml:space="preserve">Про звіт про роботу  </w:t>
      </w:r>
      <w:r w:rsidRPr="00405C00">
        <w:rPr>
          <w:color w:val="000000"/>
          <w:sz w:val="28"/>
          <w:szCs w:val="28"/>
        </w:rPr>
        <w:t xml:space="preserve">КП «КГ </w:t>
      </w:r>
      <w:proofErr w:type="spellStart"/>
      <w:r w:rsidRPr="00405C00">
        <w:rPr>
          <w:color w:val="000000"/>
          <w:sz w:val="28"/>
          <w:szCs w:val="28"/>
        </w:rPr>
        <w:t>Литовезької</w:t>
      </w:r>
      <w:proofErr w:type="spellEnd"/>
      <w:r w:rsidRPr="00405C00">
        <w:rPr>
          <w:color w:val="000000"/>
          <w:sz w:val="28"/>
          <w:szCs w:val="28"/>
        </w:rPr>
        <w:t xml:space="preserve"> сільської ради»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Доповідач: Ю.О. </w:t>
      </w:r>
      <w:proofErr w:type="spellStart"/>
      <w:r>
        <w:rPr>
          <w:color w:val="000000"/>
          <w:sz w:val="28"/>
          <w:szCs w:val="28"/>
        </w:rPr>
        <w:t>Глушнюк</w:t>
      </w:r>
      <w:proofErr w:type="spellEnd"/>
      <w:r>
        <w:rPr>
          <w:color w:val="000000"/>
          <w:sz w:val="28"/>
          <w:szCs w:val="28"/>
        </w:rPr>
        <w:t xml:space="preserve"> – начальник </w:t>
      </w:r>
      <w:r w:rsidRPr="00405C00">
        <w:rPr>
          <w:color w:val="000000"/>
          <w:sz w:val="28"/>
          <w:szCs w:val="28"/>
        </w:rPr>
        <w:t xml:space="preserve">КП «КГ </w:t>
      </w:r>
      <w:proofErr w:type="spellStart"/>
      <w:r w:rsidRPr="00405C00">
        <w:rPr>
          <w:color w:val="000000"/>
          <w:sz w:val="28"/>
          <w:szCs w:val="28"/>
        </w:rPr>
        <w:t>Литовезької</w:t>
      </w:r>
      <w:proofErr w:type="spellEnd"/>
      <w:r w:rsidRPr="00405C00">
        <w:rPr>
          <w:color w:val="000000"/>
          <w:sz w:val="28"/>
          <w:szCs w:val="28"/>
        </w:rPr>
        <w:t xml:space="preserve"> сільської ради»</w:t>
      </w:r>
      <w:r>
        <w:rPr>
          <w:color w:val="000000"/>
          <w:sz w:val="28"/>
          <w:szCs w:val="28"/>
        </w:rPr>
        <w:t>.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 w:rsidRPr="00615F9B">
        <w:t xml:space="preserve"> </w:t>
      </w:r>
      <w:r w:rsidRPr="00615F9B">
        <w:rPr>
          <w:color w:val="000000"/>
          <w:sz w:val="28"/>
          <w:szCs w:val="28"/>
        </w:rPr>
        <w:t>Про затвердження прое</w:t>
      </w:r>
      <w:r>
        <w:rPr>
          <w:color w:val="000000"/>
          <w:sz w:val="28"/>
          <w:szCs w:val="28"/>
        </w:rPr>
        <w:t xml:space="preserve">кту землеустрою щодо відведення </w:t>
      </w:r>
      <w:r w:rsidRPr="00615F9B">
        <w:rPr>
          <w:color w:val="000000"/>
          <w:sz w:val="28"/>
          <w:szCs w:val="28"/>
        </w:rPr>
        <w:t>земельної ділянки комуналь</w:t>
      </w:r>
      <w:r>
        <w:rPr>
          <w:color w:val="000000"/>
          <w:sz w:val="28"/>
          <w:szCs w:val="28"/>
        </w:rPr>
        <w:t xml:space="preserve">ної власності площею 13.103 га, </w:t>
      </w:r>
      <w:r w:rsidRPr="00615F9B">
        <w:rPr>
          <w:color w:val="000000"/>
          <w:sz w:val="28"/>
          <w:szCs w:val="28"/>
        </w:rPr>
        <w:t xml:space="preserve">кадастровий номер </w:t>
      </w:r>
      <w:r w:rsidRPr="00615F9B">
        <w:rPr>
          <w:color w:val="000000"/>
          <w:sz w:val="28"/>
          <w:szCs w:val="28"/>
        </w:rPr>
        <w:lastRenderedPageBreak/>
        <w:t>072118</w:t>
      </w:r>
      <w:r>
        <w:rPr>
          <w:color w:val="000000"/>
          <w:sz w:val="28"/>
          <w:szCs w:val="28"/>
        </w:rPr>
        <w:t xml:space="preserve">2201:01:001:0064 в  с. Заставне </w:t>
      </w:r>
      <w:r w:rsidRPr="00615F9B">
        <w:rPr>
          <w:color w:val="000000"/>
          <w:sz w:val="28"/>
          <w:szCs w:val="28"/>
        </w:rPr>
        <w:t>та продаж права оренди вищевказаної земельної ділянки з аукціону</w:t>
      </w:r>
      <w:r>
        <w:rPr>
          <w:color w:val="000000"/>
          <w:sz w:val="28"/>
          <w:szCs w:val="28"/>
        </w:rPr>
        <w:t>.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487DB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487DB1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</w:p>
    <w:p w:rsidR="00987C86" w:rsidRDefault="00987C86" w:rsidP="00987C86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34.Різне</w:t>
      </w:r>
    </w:p>
    <w:p w:rsidR="00F52B4E" w:rsidRDefault="00F52B4E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jc w:val="both"/>
        <w:rPr>
          <w:rFonts w:ascii="Times New Roman" w:hAnsi="Times New Roman"/>
          <w:sz w:val="28"/>
          <w:szCs w:val="28"/>
        </w:rPr>
      </w:pPr>
    </w:p>
    <w:p w:rsidR="00987C86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4B0" w:rsidRPr="008B74B0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 тридцятої сесії сільської ради сьомого скликання.</w:t>
      </w: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ради.</w:t>
      </w:r>
    </w:p>
    <w:p w:rsidR="00987C86" w:rsidRPr="00F26D33" w:rsidRDefault="00987C86" w:rsidP="00987C8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 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87C86" w:rsidRDefault="00987C86" w:rsidP="00987C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B74B0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порядку денного тридцятої сесії сільської ради сьомого скликання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№30/1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987C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C86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сільської    ради   «Про  бюджет </w:t>
      </w:r>
      <w:proofErr w:type="spellStart"/>
      <w:r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Pr="007037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987C86" w:rsidRPr="00EC2527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1177B">
        <w:rPr>
          <w:rFonts w:ascii="Times New Roman" w:eastAsia="Times New Roman" w:hAnsi="Times New Roman"/>
          <w:sz w:val="28"/>
          <w:szCs w:val="28"/>
          <w:lang w:eastAsia="ru-RU"/>
        </w:rPr>
        <w:t>Ю.В.Новосад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.о. начальника відділу фінансів, яка зачитала пояснюючу до рішення.</w:t>
      </w:r>
    </w:p>
    <w:p w:rsidR="00987C86" w:rsidRPr="00F26D33" w:rsidRDefault="00987C86" w:rsidP="00987C8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F1177B">
        <w:rPr>
          <w:rFonts w:ascii="Times New Roman" w:eastAsia="Times New Roman" w:hAnsi="Times New Roman"/>
          <w:sz w:val="28"/>
          <w:szCs w:val="28"/>
          <w:lang w:eastAsia="ru-RU"/>
        </w:rPr>
        <w:t>Ганюк</w:t>
      </w:r>
      <w:proofErr w:type="spellEnd"/>
      <w:r w:rsidR="00F1177B">
        <w:rPr>
          <w:rFonts w:ascii="Times New Roman" w:eastAsia="Times New Roman" w:hAnsi="Times New Roman"/>
          <w:sz w:val="28"/>
          <w:szCs w:val="28"/>
          <w:lang w:eastAsia="ru-RU"/>
        </w:rPr>
        <w:t xml:space="preserve"> Л.І.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5F57F9">
        <w:rPr>
          <w:rFonts w:ascii="Times New Roman" w:eastAsia="Times New Roman" w:hAnsi="Times New Roman"/>
          <w:sz w:val="24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(голосував сільський голова)</w:t>
      </w:r>
      <w:r w:rsidR="005F57F9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- 2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оріальної громади на  2019 рік»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прийняти.   </w:t>
      </w:r>
      <w:r w:rsidR="005F57F9">
        <w:rPr>
          <w:rFonts w:ascii="Times New Roman" w:eastAsia="Times New Roman" w:hAnsi="Times New Roman"/>
          <w:sz w:val="24"/>
          <w:szCs w:val="24"/>
          <w:lang w:eastAsia="ru-RU"/>
        </w:rPr>
        <w:t>(рішення №30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F57F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C86" w:rsidRPr="00EC2527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3.СЛУХАЛИ:</w:t>
      </w:r>
      <w:r w:rsidR="005F57F9" w:rsidRP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 організацію харчування  у загальноосвітніх закладах  громади  у І семестрі 2019-2020 </w:t>
      </w:r>
      <w:proofErr w:type="spellStart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н.р</w:t>
      </w:r>
      <w:proofErr w:type="spellEnd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яка зачитала проект рішення.</w:t>
      </w:r>
    </w:p>
    <w:p w:rsidR="00987C86" w:rsidRPr="00F26D33" w:rsidRDefault="00987C86" w:rsidP="00987C8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«за»- 17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27EE7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  організацію харчування  </w:t>
      </w:r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у зага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льноосвітніх закладах  громади  </w:t>
      </w:r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у І семестрі 2019-2020 </w:t>
      </w:r>
      <w:proofErr w:type="spellStart"/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</w:p>
    <w:p w:rsidR="00987C86" w:rsidRPr="0011481A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5F57F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4.СЛУХАЛИ: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 внесення змін до  штатного  розпису </w:t>
      </w:r>
      <w:proofErr w:type="spellStart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Заболотцівського</w:t>
      </w:r>
      <w:proofErr w:type="spellEnd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ліцею та </w:t>
      </w:r>
      <w:proofErr w:type="spellStart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Литовезького</w:t>
      </w:r>
      <w:proofErr w:type="spellEnd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ліцею імені Володимира </w:t>
      </w:r>
      <w:proofErr w:type="spellStart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Якобчука</w:t>
      </w:r>
      <w:proofErr w:type="spellEnd"/>
      <w:r w:rsidR="005F57F9" w:rsidRPr="005F57F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зміни, що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пропонуються </w:t>
      </w:r>
      <w:proofErr w:type="spellStart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штатних розписів.</w:t>
      </w:r>
    </w:p>
    <w:p w:rsidR="00987C86" w:rsidRPr="00F26D33" w:rsidRDefault="00987C86" w:rsidP="00987C8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 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87C86" w:rsidRPr="00F26D3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87C86" w:rsidRPr="00D16743" w:rsidRDefault="00987C86" w:rsidP="00987C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Про  внес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змін до  штатного  розпису </w:t>
      </w:r>
      <w:proofErr w:type="spellStart"/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Заболотц</w:t>
      </w:r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>івського</w:t>
      </w:r>
      <w:proofErr w:type="spellEnd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ліцею та </w:t>
      </w:r>
      <w:proofErr w:type="spellStart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>Литовезького</w:t>
      </w:r>
      <w:proofErr w:type="spellEnd"/>
      <w:r w:rsidR="005F57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 xml:space="preserve">ліцею імені Володимира </w:t>
      </w:r>
      <w:proofErr w:type="spellStart"/>
      <w:r w:rsidR="005F57F9" w:rsidRPr="006A7C3E">
        <w:rPr>
          <w:rFonts w:ascii="Times New Roman" w:eastAsia="Times New Roman" w:hAnsi="Times New Roman"/>
          <w:sz w:val="28"/>
          <w:szCs w:val="28"/>
          <w:lang w:eastAsia="ru-RU"/>
        </w:rPr>
        <w:t>Якобчука</w:t>
      </w:r>
      <w:proofErr w:type="spellEnd"/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5F57F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987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AF2" w:rsidRDefault="00AB7AF2" w:rsidP="00AB7A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5.</w:t>
      </w:r>
      <w:r w:rsidR="005F57F9">
        <w:rPr>
          <w:rFonts w:ascii="Times New Roman" w:hAnsi="Times New Roman"/>
          <w:b/>
          <w:sz w:val="28"/>
          <w:szCs w:val="28"/>
          <w:u w:val="single"/>
        </w:rPr>
        <w:t>СЛУХАЛИ:</w:t>
      </w:r>
      <w:r w:rsidR="005F57F9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AF2">
        <w:rPr>
          <w:rFonts w:ascii="Times New Roman" w:eastAsia="Times New Roman" w:hAnsi="Times New Roman"/>
          <w:b/>
          <w:sz w:val="28"/>
          <w:szCs w:val="28"/>
          <w:lang w:eastAsia="ru-RU"/>
        </w:rPr>
        <w:t>Про припинення діяльності ДНЗ з сезонним перебуванням дітей «Промінець» шляхом ліквідації.</w:t>
      </w:r>
    </w:p>
    <w:p w:rsidR="005F57F9" w:rsidRPr="00D16743" w:rsidRDefault="005F57F9" w:rsidP="005F57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</w:t>
      </w:r>
    </w:p>
    <w:p w:rsidR="005F57F9" w:rsidRPr="00F26D33" w:rsidRDefault="005F57F9" w:rsidP="005F57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5F57F9" w:rsidRPr="00F26D33" w:rsidRDefault="005F57F9" w:rsidP="005F57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F57F9" w:rsidRPr="00F26D33" w:rsidRDefault="005F57F9" w:rsidP="005F57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87C86" w:rsidRDefault="005F57F9" w:rsidP="005F57F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</w:t>
      </w:r>
      <w:r w:rsidR="00AB7AF2"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«Промінець»</w:t>
      </w:r>
      <w:r w:rsid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AF2" w:rsidRPr="00C40061">
        <w:rPr>
          <w:rFonts w:ascii="Times New Roman" w:eastAsia="Times New Roman" w:hAnsi="Times New Roman"/>
          <w:sz w:val="28"/>
          <w:szCs w:val="28"/>
          <w:lang w:eastAsia="ru-RU"/>
        </w:rPr>
        <w:t>шляхом ліквідації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AB7AF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</w:t>
      </w:r>
      <w:r w:rsidR="00AB7A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87C86" w:rsidRDefault="00987C86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F2" w:rsidRDefault="00AB7AF2" w:rsidP="00AB7A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6.СЛУХАЛИ: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AF2">
        <w:rPr>
          <w:rFonts w:ascii="Times New Roman" w:eastAsia="Times New Roman" w:hAnsi="Times New Roman"/>
          <w:b/>
          <w:sz w:val="28"/>
          <w:szCs w:val="28"/>
          <w:lang w:eastAsia="ru-RU"/>
        </w:rPr>
        <w:t>Про припинення діяльності   ДНЗ з сезонним перебуванням дітей с. Заставне  шляхом ліквідації.</w:t>
      </w:r>
    </w:p>
    <w:p w:rsidR="00AB7AF2" w:rsidRPr="00D16743" w:rsidRDefault="00AB7AF2" w:rsidP="00AB7AF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AB7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заступник сільського голови з гуманітарних питань..</w:t>
      </w:r>
    </w:p>
    <w:p w:rsidR="00AB7AF2" w:rsidRPr="00F26D33" w:rsidRDefault="00AB7AF2" w:rsidP="00AB7AF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Я.В. , який запропонував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7AF2" w:rsidRDefault="00AB7AF2" w:rsidP="00AB7A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припинення діяльності   </w:t>
      </w: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>ДНЗ з сезонним перебуванням дітей с. Заставне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40061">
        <w:rPr>
          <w:rFonts w:ascii="Times New Roman" w:eastAsia="Times New Roman" w:hAnsi="Times New Roman"/>
          <w:sz w:val="28"/>
          <w:szCs w:val="28"/>
          <w:lang w:eastAsia="ru-RU"/>
        </w:rPr>
        <w:t>шляхом ліквідації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(рішення №30/6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7AF2" w:rsidRDefault="00AB7AF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F2" w:rsidRDefault="00AB7AF2" w:rsidP="00AB7AF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7.СЛУХАЛИ: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3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звернення до народного депутата України Ігоря </w:t>
      </w:r>
      <w:proofErr w:type="spellStart"/>
      <w:r w:rsidRPr="00483862">
        <w:rPr>
          <w:rFonts w:ascii="Times New Roman" w:eastAsia="Times New Roman" w:hAnsi="Times New Roman"/>
          <w:b/>
          <w:sz w:val="28"/>
          <w:szCs w:val="28"/>
          <w:lang w:eastAsia="ru-RU"/>
        </w:rPr>
        <w:t>Гузя</w:t>
      </w:r>
      <w:proofErr w:type="spellEnd"/>
      <w:r w:rsidRPr="00483862">
        <w:rPr>
          <w:rFonts w:ascii="Times New Roman" w:eastAsia="Times New Roman" w:hAnsi="Times New Roman"/>
          <w:b/>
          <w:sz w:val="28"/>
          <w:szCs w:val="28"/>
          <w:lang w:eastAsia="ru-RU"/>
        </w:rPr>
        <w:t>, Асоціації об’єднаних територіальних громад, «Асоціації голів ОТГ Волині», голови</w:t>
      </w:r>
      <w:r w:rsidRPr="00483862">
        <w:rPr>
          <w:b/>
        </w:rPr>
        <w:t xml:space="preserve"> </w:t>
      </w:r>
      <w:r w:rsidRPr="00483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Волинської обласної державної адміністрації та  голови Волинської обласної ради.</w:t>
      </w:r>
    </w:p>
    <w:p w:rsidR="00AB7AF2" w:rsidRPr="00D16743" w:rsidRDefault="00AB7AF2" w:rsidP="00AB7AF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 </w:t>
      </w:r>
      <w:r w:rsidR="00B3787D">
        <w:rPr>
          <w:rFonts w:ascii="Times New Roman" w:eastAsia="Times New Roman" w:hAnsi="Times New Roman"/>
          <w:sz w:val="28"/>
          <w:szCs w:val="28"/>
          <w:lang w:eastAsia="ru-RU"/>
        </w:rPr>
        <w:t>зміст звернення</w:t>
      </w:r>
      <w:r w:rsidR="00B3787D" w:rsidRPr="00B37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87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народного депутата України Ігоря </w:t>
      </w:r>
      <w:proofErr w:type="spellStart"/>
      <w:r w:rsidR="00B3787D" w:rsidRPr="007200BD">
        <w:rPr>
          <w:rFonts w:ascii="Times New Roman" w:eastAsia="Times New Roman" w:hAnsi="Times New Roman"/>
          <w:sz w:val="28"/>
          <w:szCs w:val="28"/>
          <w:lang w:eastAsia="ru-RU"/>
        </w:rPr>
        <w:t>Гузя</w:t>
      </w:r>
      <w:proofErr w:type="spellEnd"/>
      <w:r w:rsidR="00B3787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, Асоціації об’єднаних територіальних громад, «Асоціації голів ОТГ Волині», </w:t>
      </w:r>
      <w:proofErr w:type="spellStart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3787D" w:rsidRPr="007200BD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r w:rsidR="00B3787D" w:rsidRPr="007200BD">
        <w:t xml:space="preserve"> </w:t>
      </w:r>
      <w:r w:rsidR="00B3787D"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обласної державної адміністрації та  голови Волинської обласної ради</w:t>
      </w:r>
      <w:r w:rsidR="00B378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7AF2" w:rsidRPr="00F26D33" w:rsidRDefault="00AB7AF2" w:rsidP="00AB7AF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А.Л., який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запропонував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7AF2" w:rsidRDefault="00AB7AF2" w:rsidP="00AB7A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звернення до народного депутата України Ігоря </w:t>
      </w:r>
      <w:proofErr w:type="spellStart"/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>Гузя</w:t>
      </w:r>
      <w:proofErr w:type="spellEnd"/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, Асоціації об’єднаних територіальних громад, «Асоціації голів ОТГ Волині», </w:t>
      </w:r>
      <w:proofErr w:type="spellStart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>т.в.о</w:t>
      </w:r>
      <w:proofErr w:type="spellEnd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r w:rsidRPr="007200BD">
        <w:t xml:space="preserve"> </w:t>
      </w:r>
      <w:r w:rsidRPr="007200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Волинської обласної державної адміністрації та  голови Волинської обласної ради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48386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</w:t>
      </w:r>
      <w:r w:rsidR="004838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7AF2" w:rsidRDefault="00AB7AF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F2" w:rsidRDefault="00AB7AF2" w:rsidP="00AB7A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7AF2" w:rsidRPr="00483862" w:rsidRDefault="00AB7AF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8.СЛУХАЛИ: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862" w:rsidRPr="008E1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Програми проведення  лікувально-профілактичних заходів проти незаразних,  інфекційних захворювань тварин та фінансової підтримки  державних установ ветеринарної медицини </w:t>
      </w:r>
      <w:proofErr w:type="spellStart"/>
      <w:r w:rsidR="00483862" w:rsidRPr="008E11F7">
        <w:rPr>
          <w:rFonts w:ascii="Times New Roman" w:eastAsia="Times New Roman" w:hAnsi="Times New Roman"/>
          <w:b/>
          <w:sz w:val="28"/>
          <w:szCs w:val="28"/>
          <w:lang w:eastAsia="ru-RU"/>
        </w:rPr>
        <w:t>Іваничівського</w:t>
      </w:r>
      <w:proofErr w:type="spellEnd"/>
      <w:r w:rsidR="00483862" w:rsidRPr="008E1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району на 2019 рік.</w:t>
      </w:r>
    </w:p>
    <w:p w:rsidR="00AB7AF2" w:rsidRPr="00D16743" w:rsidRDefault="00AB7AF2" w:rsidP="00AB7AF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О.Л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.Касянчук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секретар ради, яка зачитала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рішення та програму.</w:t>
      </w:r>
    </w:p>
    <w:p w:rsidR="00AB7AF2" w:rsidRPr="00F26D33" w:rsidRDefault="00AB7AF2" w:rsidP="00AB7AF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, які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запропонували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«за»-17 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7AF2" w:rsidRDefault="00AB7AF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483862" w:rsidRPr="009466B0">
        <w:rPr>
          <w:rFonts w:ascii="Times New Roman" w:eastAsia="Times New Roman" w:hAnsi="Times New Roman"/>
          <w:sz w:val="28"/>
          <w:szCs w:val="28"/>
          <w:lang w:eastAsia="ru-RU"/>
        </w:rPr>
        <w:t>Про з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Програми проведення  </w:t>
      </w:r>
      <w:r w:rsidR="00483862" w:rsidRPr="009466B0">
        <w:rPr>
          <w:rFonts w:ascii="Times New Roman" w:eastAsia="Times New Roman" w:hAnsi="Times New Roman"/>
          <w:sz w:val="28"/>
          <w:szCs w:val="28"/>
          <w:lang w:eastAsia="ru-RU"/>
        </w:rPr>
        <w:t>лікувально-профілакт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ичних заходів проти незаразних,  </w:t>
      </w:r>
      <w:r w:rsidR="00483862" w:rsidRPr="009466B0">
        <w:rPr>
          <w:rFonts w:ascii="Times New Roman" w:eastAsia="Times New Roman" w:hAnsi="Times New Roman"/>
          <w:sz w:val="28"/>
          <w:szCs w:val="28"/>
          <w:lang w:eastAsia="ru-RU"/>
        </w:rPr>
        <w:t>інфекційних захворювань тварин та фінансової підтримки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3862" w:rsidRPr="009466B0">
        <w:rPr>
          <w:rFonts w:ascii="Times New Roman" w:eastAsia="Times New Roman" w:hAnsi="Times New Roman"/>
          <w:sz w:val="28"/>
          <w:szCs w:val="28"/>
          <w:lang w:eastAsia="ru-RU"/>
        </w:rPr>
        <w:t>державних установ ветер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инарної медицини </w:t>
      </w:r>
      <w:proofErr w:type="spellStart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>Іваничівського</w:t>
      </w:r>
      <w:proofErr w:type="spellEnd"/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83862" w:rsidRPr="009466B0">
        <w:rPr>
          <w:rFonts w:ascii="Times New Roman" w:eastAsia="Times New Roman" w:hAnsi="Times New Roman"/>
          <w:sz w:val="28"/>
          <w:szCs w:val="28"/>
          <w:lang w:eastAsia="ru-RU"/>
        </w:rPr>
        <w:t>району на 2019 рік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» 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4838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</w:t>
      </w:r>
      <w:r w:rsidR="0048386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B7AF2" w:rsidRDefault="00AB7AF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1F7" w:rsidRDefault="00957808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AB7AF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AB7AF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1F7" w:rsidRPr="002A6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 земельної ділянки в оренду для обслуговування кормоцеху з ямою вул. Низова, 18, </w:t>
      </w:r>
      <w:proofErr w:type="spellStart"/>
      <w:r w:rsidR="008E11F7" w:rsidRPr="002A63B5">
        <w:rPr>
          <w:rFonts w:ascii="Times New Roman" w:eastAsia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8E11F7" w:rsidRPr="002A63B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B7AF2" w:rsidRPr="00D16743" w:rsidRDefault="00AB7AF2" w:rsidP="00AB7AF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B7AF2" w:rsidRPr="00F26D33" w:rsidRDefault="00AB7AF2" w:rsidP="00AB7AF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483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3B5">
        <w:rPr>
          <w:rFonts w:ascii="Times New Roman" w:eastAsia="Times New Roman" w:hAnsi="Times New Roman"/>
          <w:sz w:val="28"/>
          <w:szCs w:val="28"/>
          <w:lang w:eastAsia="ru-RU"/>
        </w:rPr>
        <w:t>Дусь М.В.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B7AF2" w:rsidRPr="00F26D33" w:rsidRDefault="00AB7AF2" w:rsidP="00AB7A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</w:t>
      </w:r>
      <w:r w:rsidR="00483862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2A63B5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B7AF2" w:rsidRPr="008E11F7" w:rsidRDefault="00AB7AF2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оренду для обслуговування кормоцеху з ямою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Низова, 18, </w:t>
      </w:r>
      <w:proofErr w:type="spellStart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2A63B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8E11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1F7" w:rsidRPr="002A63B5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8E11F7" w:rsidRPr="002A63B5">
        <w:rPr>
          <w:rFonts w:ascii="Times New Roman" w:hAnsi="Times New Roman"/>
          <w:b/>
          <w:sz w:val="28"/>
          <w:szCs w:val="28"/>
          <w:lang w:eastAsia="ru-RU"/>
        </w:rPr>
        <w:t>Войтовичу</w:t>
      </w:r>
      <w:proofErr w:type="spellEnd"/>
      <w:r w:rsidR="008E11F7" w:rsidRPr="002A63B5">
        <w:rPr>
          <w:rFonts w:ascii="Times New Roman" w:hAnsi="Times New Roman"/>
          <w:b/>
          <w:sz w:val="28"/>
          <w:szCs w:val="28"/>
          <w:lang w:eastAsia="ru-RU"/>
        </w:rPr>
        <w:t xml:space="preserve"> М.В. для ведення особистого  селянського господарства в </w:t>
      </w:r>
      <w:proofErr w:type="spellStart"/>
      <w:r w:rsidR="008E11F7" w:rsidRPr="002A63B5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E11F7" w:rsidRPr="002A63B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2A63B5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2A63B5">
        <w:rPr>
          <w:rFonts w:ascii="Times New Roman" w:eastAsia="Times New Roman" w:hAnsi="Times New Roman"/>
          <w:sz w:val="28"/>
          <w:szCs w:val="28"/>
          <w:lang w:eastAsia="ru-RU"/>
        </w:rPr>
        <w:t>Бутчак</w:t>
      </w:r>
      <w:proofErr w:type="spellEnd"/>
      <w:r w:rsidR="002A63B5">
        <w:rPr>
          <w:rFonts w:ascii="Times New Roman" w:eastAsia="Times New Roman" w:hAnsi="Times New Roman"/>
          <w:sz w:val="28"/>
          <w:szCs w:val="28"/>
          <w:lang w:eastAsia="ru-RU"/>
        </w:rPr>
        <w:t xml:space="preserve"> М.М.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2A63B5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8E11F7" w:rsidRDefault="00483862" w:rsidP="008E11F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>Войтовичу</w:t>
      </w:r>
      <w:proofErr w:type="spellEnd"/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для ведення особистого селян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ського господарства в </w:t>
      </w:r>
      <w:proofErr w:type="spellStart"/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2A63B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48386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11F7" w:rsidRDefault="00957808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F7" w:rsidRPr="00EF0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 земельної ділянки у власність гр. </w:t>
      </w:r>
      <w:proofErr w:type="spellStart"/>
      <w:r w:rsidR="008E11F7" w:rsidRPr="00EF0EF5">
        <w:rPr>
          <w:rFonts w:ascii="Times New Roman" w:eastAsia="Times New Roman" w:hAnsi="Times New Roman"/>
          <w:b/>
          <w:sz w:val="28"/>
          <w:szCs w:val="28"/>
          <w:lang w:eastAsia="ru-RU"/>
        </w:rPr>
        <w:t>Лобаю</w:t>
      </w:r>
      <w:proofErr w:type="spellEnd"/>
      <w:r w:rsidR="008E11F7" w:rsidRPr="00EF0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А.М. для ведення особистого селянського господарства  в межах </w:t>
      </w:r>
      <w:proofErr w:type="spellStart"/>
      <w:r w:rsidR="008E11F7" w:rsidRPr="00EF0EF5">
        <w:rPr>
          <w:rFonts w:ascii="Times New Roman" w:eastAsia="Times New Roman" w:hAnsi="Times New Roman"/>
          <w:b/>
          <w:sz w:val="28"/>
          <w:szCs w:val="28"/>
          <w:lang w:eastAsia="ru-RU"/>
        </w:rPr>
        <w:t>с.Кречів</w:t>
      </w:r>
      <w:proofErr w:type="spellEnd"/>
      <w:r w:rsidR="008E11F7" w:rsidRPr="00EF0EF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 xml:space="preserve"> Ч.А.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8E11F7" w:rsidRDefault="00483862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у власність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Лоб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proofErr w:type="spellEnd"/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для ведення особистого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 в межах </w:t>
      </w:r>
      <w:proofErr w:type="spellStart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с.Кречів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EF0EF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48386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3862" w:rsidRDefault="00957808" w:rsidP="008E11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 земельної ділянки у власність  гр. </w:t>
      </w:r>
      <w:proofErr w:type="spellStart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Михалюк</w:t>
      </w:r>
      <w:proofErr w:type="spellEnd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 xml:space="preserve"> Л.В. для ведення особистого селянського господарства в </w:t>
      </w:r>
      <w:proofErr w:type="spellStart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с.Біличі</w:t>
      </w:r>
      <w:proofErr w:type="spellEnd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 Дусь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8E11F7" w:rsidRDefault="00483862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 земельної ділянки у власність 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Михалюк</w:t>
      </w:r>
      <w:proofErr w:type="spellEnd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для ведення особистого 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селянського господарства в </w:t>
      </w:r>
      <w:proofErr w:type="spellStart"/>
      <w:r w:rsidR="008E11F7" w:rsidRPr="00A47096">
        <w:rPr>
          <w:rFonts w:ascii="Times New Roman" w:eastAsia="Times New Roman" w:hAnsi="Times New Roman"/>
          <w:sz w:val="28"/>
          <w:szCs w:val="28"/>
          <w:lang w:eastAsia="ru-RU"/>
        </w:rPr>
        <w:t>с.Біличі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EF0EF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8E11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 проекту землеустрою щодо відведення  земельної ділянки у власність  гр. </w:t>
      </w:r>
      <w:proofErr w:type="spellStart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Світлицькому</w:t>
      </w:r>
      <w:proofErr w:type="spellEnd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 xml:space="preserve"> Ю.Я. за межами </w:t>
      </w:r>
      <w:proofErr w:type="spellStart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8E11F7" w:rsidRPr="00EF0EF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 xml:space="preserve"> Ю.О.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«за»-1</w:t>
      </w:r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spellStart"/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>Касянчук</w:t>
      </w:r>
      <w:proofErr w:type="spellEnd"/>
      <w:r w:rsidR="00EF0EF5">
        <w:rPr>
          <w:rFonts w:ascii="Times New Roman" w:eastAsia="Times New Roman" w:hAnsi="Times New Roman"/>
          <w:sz w:val="24"/>
          <w:szCs w:val="28"/>
          <w:lang w:eastAsia="ru-RU"/>
        </w:rPr>
        <w:t xml:space="preserve"> О.Л. не голосує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8E11F7" w:rsidRDefault="00483862" w:rsidP="008E1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розробку  </w:t>
      </w:r>
      <w:r w:rsidR="008E11F7" w:rsidRPr="00D546C3">
        <w:rPr>
          <w:rFonts w:ascii="Times New Roman" w:eastAsia="Times New Roman" w:hAnsi="Times New Roman"/>
          <w:sz w:val="28"/>
          <w:szCs w:val="28"/>
          <w:lang w:eastAsia="ru-RU"/>
        </w:rPr>
        <w:t>проекту землеустрою щодо відведення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у власність  </w:t>
      </w:r>
      <w:r w:rsidR="008E11F7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8E11F7" w:rsidRPr="00D546C3">
        <w:rPr>
          <w:rFonts w:ascii="Times New Roman" w:eastAsia="Times New Roman" w:hAnsi="Times New Roman"/>
          <w:sz w:val="28"/>
          <w:szCs w:val="28"/>
          <w:lang w:eastAsia="ru-RU"/>
        </w:rPr>
        <w:t>Світлицькому</w:t>
      </w:r>
      <w:proofErr w:type="spellEnd"/>
      <w:r w:rsidR="008E11F7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Ю.Я. за межами </w:t>
      </w:r>
      <w:proofErr w:type="spellStart"/>
      <w:r w:rsidR="008E11F7" w:rsidRPr="00D546C3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F0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EF0EF5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8E11F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1F7" w:rsidRPr="008A4256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8E11F7" w:rsidRPr="008A4256">
        <w:rPr>
          <w:rFonts w:ascii="Times New Roman" w:hAnsi="Times New Roman"/>
          <w:b/>
          <w:sz w:val="28"/>
          <w:szCs w:val="28"/>
          <w:lang w:eastAsia="ru-RU"/>
        </w:rPr>
        <w:t>Силці</w:t>
      </w:r>
      <w:proofErr w:type="spellEnd"/>
      <w:r w:rsidR="008E11F7" w:rsidRPr="008A4256">
        <w:rPr>
          <w:rFonts w:ascii="Times New Roman" w:hAnsi="Times New Roman"/>
          <w:b/>
          <w:sz w:val="28"/>
          <w:szCs w:val="28"/>
          <w:lang w:eastAsia="ru-RU"/>
        </w:rPr>
        <w:t xml:space="preserve"> В.В. для ведення особистого селянського господарства за межами </w:t>
      </w:r>
      <w:proofErr w:type="spellStart"/>
      <w:r w:rsidR="008E11F7" w:rsidRPr="008A4256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E11F7" w:rsidRPr="008A425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4256" w:rsidRP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який запропонував перенести розгляд даного проекту рішення на наступну сесію.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 даного проекту рішення на наступну сесію ради.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8A4256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Default="00483862" w:rsidP="008E11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4256" w:rsidRPr="00120B4A">
        <w:rPr>
          <w:rFonts w:ascii="Times New Roman" w:eastAsia="Times New Roman" w:hAnsi="Times New Roman"/>
          <w:sz w:val="28"/>
          <w:szCs w:val="28"/>
          <w:lang w:eastAsia="ru-RU"/>
        </w:rPr>
        <w:t>перенести розгляд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256" w:rsidRPr="00120B4A">
        <w:rPr>
          <w:rFonts w:ascii="Times New Roman" w:eastAsia="Times New Roman" w:hAnsi="Times New Roman"/>
          <w:sz w:val="28"/>
          <w:szCs w:val="28"/>
          <w:lang w:eastAsia="ru-RU"/>
        </w:rPr>
        <w:t>проекту</w:t>
      </w:r>
      <w:r w:rsidR="008A4256"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4256"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 </w:t>
      </w:r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>Силці</w:t>
      </w:r>
      <w:proofErr w:type="spellEnd"/>
      <w:r w:rsidR="008E11F7" w:rsidRP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для ведення особистого селянського го</w:t>
      </w:r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 xml:space="preserve">сподарства за межами </w:t>
      </w:r>
      <w:proofErr w:type="spellStart"/>
      <w:r w:rsidR="008E11F7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A4256" w:rsidRP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на наступну сесію.</w:t>
      </w:r>
    </w:p>
    <w:p w:rsidR="008A4256" w:rsidRDefault="008A4256" w:rsidP="008E11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62" w:rsidRDefault="00957808" w:rsidP="00504A0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8A4256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земельної ділянки у власність гр. </w:t>
      </w:r>
      <w:proofErr w:type="spellStart"/>
      <w:r w:rsidR="00504A0D" w:rsidRPr="008A4256">
        <w:rPr>
          <w:rFonts w:ascii="Times New Roman" w:hAnsi="Times New Roman"/>
          <w:b/>
          <w:sz w:val="28"/>
          <w:szCs w:val="28"/>
          <w:lang w:eastAsia="ru-RU"/>
        </w:rPr>
        <w:t>Силці</w:t>
      </w:r>
      <w:proofErr w:type="spellEnd"/>
      <w:r w:rsidR="00504A0D" w:rsidRPr="008A4256">
        <w:rPr>
          <w:rFonts w:ascii="Times New Roman" w:hAnsi="Times New Roman"/>
          <w:b/>
          <w:sz w:val="28"/>
          <w:szCs w:val="28"/>
          <w:lang w:eastAsia="ru-RU"/>
        </w:rPr>
        <w:t xml:space="preserve"> О.Б. для ведення особистого селянського господарства в </w:t>
      </w:r>
      <w:proofErr w:type="spellStart"/>
      <w:r w:rsidR="00504A0D" w:rsidRPr="008A4256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504A0D" w:rsidRPr="008A4256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8A4256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8A4256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504A0D" w:rsidRDefault="00483862" w:rsidP="00504A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кту землеустрою щодо відведення </w:t>
      </w:r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>Силці</w:t>
      </w:r>
      <w:proofErr w:type="spellEnd"/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О.Б. для ведення особистого селянс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ького господарства в </w:t>
      </w:r>
      <w:proofErr w:type="spellStart"/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C87FD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504A0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розробку проекту землеустрою щодо відведення  земельної ділянки у власність гр. </w:t>
      </w:r>
      <w:proofErr w:type="spellStart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>Цекот</w:t>
      </w:r>
      <w:proofErr w:type="spellEnd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 xml:space="preserve"> О.М. для ведення особистого  селянського господарства за межами </w:t>
      </w:r>
      <w:proofErr w:type="spellStart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>: депутат ради – Клин А.Л.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C87FD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504A0D" w:rsidRDefault="00483862" w:rsidP="00504A0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на розробку проекту землеустрою щодо відвед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ення </w:t>
      </w:r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власність гр. </w:t>
      </w:r>
      <w:proofErr w:type="spellStart"/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>Цекот</w:t>
      </w:r>
      <w:proofErr w:type="spellEnd"/>
      <w:r w:rsidR="00504A0D" w:rsidRP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О.М. для ведення особистого  селянського го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сподарства за межами </w:t>
      </w:r>
      <w:proofErr w:type="spellStart"/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C87FDD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87C86" w:rsidRDefault="00987C86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17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504A0D" w:rsidRPr="00C87FDD">
        <w:rPr>
          <w:rFonts w:ascii="Times New Roman" w:hAnsi="Times New Roman"/>
          <w:b/>
          <w:sz w:val="28"/>
          <w:szCs w:val="28"/>
          <w:lang w:eastAsia="ru-RU"/>
        </w:rPr>
        <w:t xml:space="preserve"> гр. Дем’янчуку В.В.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 xml:space="preserve"> Я.В.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C87FD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C87FD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504A0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C87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 проекту із землеустрою щодо відведення земельної ділянки в оренду для  городництва за межами </w:t>
      </w:r>
      <w:proofErr w:type="spellStart"/>
      <w:r w:rsidR="00504A0D" w:rsidRPr="00C87FDD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504A0D" w:rsidRPr="00C87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Дем’янчуку І.В.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>Касянчук</w:t>
      </w:r>
      <w:proofErr w:type="spellEnd"/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 xml:space="preserve"> О.Л.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FDD">
        <w:rPr>
          <w:rFonts w:ascii="Times New Roman" w:eastAsia="Times New Roman" w:hAnsi="Times New Roman"/>
          <w:sz w:val="28"/>
          <w:szCs w:val="28"/>
          <w:lang w:eastAsia="ru-RU"/>
        </w:rPr>
        <w:t>, яка запропонувала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C87FDD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І.В.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C87FDD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C87FDD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виготовлення проекту із землеустрою щодо відведення земельної ділянки в оренду для  городництва за межами с.</w:t>
      </w:r>
      <w:r w:rsidR="004F2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4A0D" w:rsidRPr="00C87FDD">
        <w:rPr>
          <w:rFonts w:ascii="Times New Roman" w:eastAsia="Times New Roman" w:hAnsi="Times New Roman"/>
          <w:b/>
          <w:sz w:val="28"/>
          <w:szCs w:val="28"/>
          <w:lang w:eastAsia="ru-RU"/>
        </w:rPr>
        <w:t>Заставне гр. Дем’янчуку М.В.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627EE7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4F204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4F204B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- 1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проекту 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в оренду 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городництва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Дем’янчук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4F204B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B930AB" w:rsidRDefault="00B930AB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83862" w:rsidRPr="00B930AB" w:rsidRDefault="00B930AB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Депутат ради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Бутчак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Микола Михайлович покинув зал засідань.</w:t>
      </w:r>
    </w:p>
    <w:p w:rsidR="00B930AB" w:rsidRDefault="00B930AB" w:rsidP="0048386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4A0D" w:rsidRPr="00C724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="00504A0D" w:rsidRPr="00C724B1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504A0D" w:rsidRPr="00C724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Клину А.Л.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>Романюк І.В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8C2669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8C2669">
        <w:rPr>
          <w:rFonts w:ascii="Times New Roman" w:eastAsia="Times New Roman" w:hAnsi="Times New Roman"/>
          <w:sz w:val="24"/>
          <w:szCs w:val="28"/>
          <w:lang w:eastAsia="ru-RU"/>
        </w:rPr>
        <w:t>(Клин А.Л. не голосував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504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A0D" w:rsidRPr="00D546C3">
        <w:rPr>
          <w:rFonts w:ascii="Times New Roman" w:eastAsia="Times New Roman" w:hAnsi="Times New Roman"/>
          <w:sz w:val="28"/>
          <w:szCs w:val="28"/>
          <w:lang w:eastAsia="ru-RU"/>
        </w:rPr>
        <w:t>Клину А.Л.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8C266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</w:t>
      </w:r>
      <w:proofErr w:type="spellStart"/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>с.Заболотці</w:t>
      </w:r>
      <w:proofErr w:type="spellEnd"/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гр. Конон С.В.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>Кукоба</w:t>
      </w:r>
      <w:proofErr w:type="spellEnd"/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 xml:space="preserve"> В.В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8C2669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Про н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адання дозволу на виготовлення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відведення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янки в оренду для  городництва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за межами </w:t>
      </w:r>
      <w:proofErr w:type="spellStart"/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с.Заболотці</w:t>
      </w:r>
      <w:proofErr w:type="spellEnd"/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Конон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8C266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48386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 змін до рішення   </w:t>
      </w:r>
      <w:proofErr w:type="spellStart"/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>Мовниківської</w:t>
      </w:r>
      <w:proofErr w:type="spellEnd"/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сільської ради від 28.11.2012 року  №14/7 «Про затвердження технічної документації із землеустрою по складанню державного акту на право</w:t>
      </w:r>
      <w:r w:rsidR="008C2669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власності на земельні ділянки».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8C2669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8C2669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 змін до рішення   </w:t>
      </w:r>
      <w:proofErr w:type="spellStart"/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>Мовниківської</w:t>
      </w:r>
      <w:proofErr w:type="spellEnd"/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від 28.11.2012 року  №14/7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«Про затвердження техніч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ної документації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із землеустр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ою по складанню державного акту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на право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власності на земельні ділянки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8C2669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Бондарчук М.І. для будівництва та обслуговування житлового будинку, господарських будівель і споруд в межах с.</w:t>
      </w:r>
      <w:r w:rsidR="008C26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532" w:rsidRPr="008C2669">
        <w:rPr>
          <w:rFonts w:ascii="Times New Roman" w:eastAsia="Times New Roman" w:hAnsi="Times New Roman"/>
          <w:b/>
          <w:sz w:val="28"/>
          <w:szCs w:val="28"/>
          <w:lang w:eastAsia="ru-RU"/>
        </w:rPr>
        <w:t>Заставне.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B930AB">
        <w:rPr>
          <w:rFonts w:ascii="Times New Roman" w:eastAsia="Times New Roman" w:hAnsi="Times New Roman"/>
          <w:sz w:val="28"/>
          <w:szCs w:val="28"/>
          <w:lang w:eastAsia="ru-RU"/>
        </w:rPr>
        <w:t>Мацюк С.Г.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B930A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 в натурі (на місцевост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і)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гр. Бо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ндарчук М.І. для будівництва та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8E7532" w:rsidRPr="00D546C3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B930AB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24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гр. Гаврилюк О.П. для ведення особистого селянського господарства за межами </w:t>
      </w:r>
      <w:proofErr w:type="spellStart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B930AB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B930AB">
        <w:rPr>
          <w:rFonts w:ascii="Times New Roman" w:eastAsia="Times New Roman" w:hAnsi="Times New Roman"/>
          <w:sz w:val="28"/>
          <w:szCs w:val="28"/>
          <w:lang w:eastAsia="ru-RU"/>
        </w:rPr>
        <w:t xml:space="preserve">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B930A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із зем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леустрою щодо встановлення меж 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гр. Гаврилюк О.П. для ведення особистого селянсь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господарства за межами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B930A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</w:t>
      </w:r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місцевості) гр. Мороз-</w:t>
      </w:r>
      <w:proofErr w:type="spellStart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Новосаду</w:t>
      </w:r>
      <w:proofErr w:type="spellEnd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Б.О. для будівництва та  обслуговування житлового будинку, господарських будівель і споруд в межах </w:t>
      </w:r>
      <w:proofErr w:type="spellStart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с.Литовеж</w:t>
      </w:r>
      <w:proofErr w:type="spellEnd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B930AB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Лукашук Ю.О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B930AB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гр. Мороз-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>овосаду</w:t>
      </w:r>
      <w:proofErr w:type="spellEnd"/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Б.О. для будівництва та 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B930AB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26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затвердження технічної документації із землеустрою щодо встановлення (відновлення) меж  земельної ділянки в натурі (на місцевості) гр. </w:t>
      </w:r>
      <w:proofErr w:type="spellStart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Хахулі</w:t>
      </w:r>
      <w:proofErr w:type="spellEnd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В.Б. для будівництва та  обслуговування житлового будинку, господарських будівель і споруд в межах </w:t>
      </w:r>
      <w:proofErr w:type="spellStart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с.Заставне</w:t>
      </w:r>
      <w:proofErr w:type="spellEnd"/>
      <w:r w:rsidR="008E7532" w:rsidRPr="00B930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3347A3">
        <w:rPr>
          <w:rFonts w:ascii="Times New Roman" w:eastAsia="Times New Roman" w:hAnsi="Times New Roman"/>
          <w:sz w:val="28"/>
          <w:szCs w:val="28"/>
          <w:lang w:eastAsia="ru-RU"/>
        </w:rPr>
        <w:t>Клин А.Л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3347A3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Про затв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ердження технічної документації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із землеустрою щодо 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встановлення (відновлення) меж 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земельної д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ілянки в натурі (на місцевості)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гр.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Хахулі</w:t>
      </w:r>
      <w:proofErr w:type="spellEnd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В.Б. для будівництва та 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обс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луговування житлового будинку,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3347A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27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3347A3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розроблення  детального плану території земельної ділянки для будівництва та обслуговування житлового будинку, господарських будівель і споруд  в с.</w:t>
      </w:r>
      <w:r w:rsidR="00334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8E7532" w:rsidRPr="003347A3"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Литовеж</w:t>
      </w:r>
      <w:proofErr w:type="spellEnd"/>
      <w:r w:rsidR="008E7532" w:rsidRPr="00334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вул.</w:t>
      </w:r>
      <w:r w:rsidR="003347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7532" w:rsidRPr="003347A3">
        <w:rPr>
          <w:rFonts w:ascii="Times New Roman" w:eastAsia="Times New Roman" w:hAnsi="Times New Roman"/>
          <w:b/>
          <w:sz w:val="28"/>
          <w:szCs w:val="28"/>
          <w:lang w:eastAsia="ru-RU"/>
        </w:rPr>
        <w:t>Лесі Українки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Про надання дозволу н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а розроблення  детального плану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території земельної ділянки для будівництва та обслуговування житлового </w:t>
      </w:r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будинку, господарських будівель і споруд  в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>вул.Лесі</w:t>
      </w:r>
      <w:proofErr w:type="spellEnd"/>
      <w:r w:rsidR="008E7532" w:rsidRPr="00AD3A0F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1D604F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Default="00957808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1D60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 землеустрою щодо встановлення </w:t>
      </w:r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меж </w:t>
      </w:r>
      <w:proofErr w:type="spellStart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земельної</w:t>
      </w:r>
      <w:proofErr w:type="spellEnd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ділянки</w:t>
      </w:r>
      <w:proofErr w:type="spellEnd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натурі</w:t>
      </w:r>
      <w:proofErr w:type="spellEnd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(на </w:t>
      </w:r>
      <w:proofErr w:type="spellStart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місцевості</w:t>
      </w:r>
      <w:proofErr w:type="spellEnd"/>
      <w:r w:rsidR="008E7532" w:rsidRPr="001D604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) </w:t>
      </w:r>
      <w:r w:rsidR="008E7532" w:rsidRPr="001D604F">
        <w:rPr>
          <w:rFonts w:ascii="Times New Roman" w:hAnsi="Times New Roman"/>
          <w:b/>
          <w:sz w:val="28"/>
          <w:szCs w:val="28"/>
        </w:rPr>
        <w:t xml:space="preserve">громадянці </w:t>
      </w:r>
      <w:proofErr w:type="spellStart"/>
      <w:r w:rsidR="008E7532" w:rsidRPr="001D604F">
        <w:rPr>
          <w:rFonts w:ascii="Times New Roman" w:hAnsi="Times New Roman"/>
          <w:b/>
          <w:color w:val="000000"/>
          <w:sz w:val="28"/>
          <w:szCs w:val="28"/>
        </w:rPr>
        <w:t>Рудь</w:t>
      </w:r>
      <w:proofErr w:type="spellEnd"/>
      <w:r w:rsidR="008E7532" w:rsidRPr="001D604F">
        <w:rPr>
          <w:rFonts w:ascii="Times New Roman" w:hAnsi="Times New Roman"/>
          <w:b/>
          <w:color w:val="000000"/>
          <w:sz w:val="28"/>
          <w:szCs w:val="28"/>
        </w:rPr>
        <w:t xml:space="preserve"> Т.М. для ведення особистого селянського господарства (пай).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>Качмарчук</w:t>
      </w:r>
      <w:proofErr w:type="spellEnd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дозволу на виготовлення технічної  документації із  землеустрою щодо встановлення </w:t>
      </w:r>
      <w:r w:rsidR="008E7532"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 земельної ділянки в натурі (на місцевості) </w:t>
      </w:r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громадянці </w:t>
      </w:r>
      <w:proofErr w:type="spellStart"/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 Т.М. для ведення особистого</w:t>
      </w:r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селянського господарства (пай)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1D604F">
        <w:rPr>
          <w:rFonts w:ascii="Times New Roman" w:eastAsia="Times New Roman" w:hAnsi="Times New Roman"/>
          <w:sz w:val="24"/>
          <w:szCs w:val="24"/>
          <w:lang w:eastAsia="ru-RU"/>
        </w:rPr>
        <w:t xml:space="preserve">28 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>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3862" w:rsidRPr="001D604F" w:rsidRDefault="00957808" w:rsidP="0048386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="00483862">
        <w:rPr>
          <w:rFonts w:ascii="Times New Roman" w:hAnsi="Times New Roman"/>
          <w:b/>
          <w:sz w:val="28"/>
          <w:szCs w:val="28"/>
          <w:u w:val="single"/>
        </w:rPr>
        <w:t>.СЛУХАЛИ:</w:t>
      </w:r>
      <w:r w:rsidR="00483862"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1D604F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 розробку проектів землеустрою щодо відведення земельних ділянок у користування на умовах оренди.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83862" w:rsidRPr="00F26D33" w:rsidRDefault="00483862" w:rsidP="0048386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Ч.А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483862" w:rsidRPr="00F26D33" w:rsidRDefault="00483862" w:rsidP="004838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83862" w:rsidRPr="00D16743" w:rsidRDefault="00483862" w:rsidP="004838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A47096">
        <w:rPr>
          <w:rFonts w:ascii="Times New Roman" w:eastAsia="Times New Roman" w:hAnsi="Times New Roman"/>
          <w:sz w:val="28"/>
          <w:szCs w:val="28"/>
          <w:lang w:eastAsia="ru-RU"/>
        </w:rPr>
        <w:t>Про надан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ня дозволу на розробку проектів </w:t>
      </w:r>
      <w:r w:rsidR="008E7532" w:rsidRPr="00A47096">
        <w:rPr>
          <w:rFonts w:ascii="Times New Roman" w:eastAsia="Times New Roman" w:hAnsi="Times New Roman"/>
          <w:sz w:val="28"/>
          <w:szCs w:val="28"/>
          <w:lang w:eastAsia="ru-RU"/>
        </w:rPr>
        <w:t>землеу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строю щодо відведення земельних </w:t>
      </w:r>
      <w:r w:rsidR="008E7532" w:rsidRPr="00A47096">
        <w:rPr>
          <w:rFonts w:ascii="Times New Roman" w:eastAsia="Times New Roman" w:hAnsi="Times New Roman"/>
          <w:sz w:val="28"/>
          <w:szCs w:val="28"/>
          <w:lang w:eastAsia="ru-RU"/>
        </w:rPr>
        <w:t>ділянок у користування на умовах оренди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1D604F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7532" w:rsidRDefault="00957808" w:rsidP="008E7532">
      <w:pPr>
        <w:pStyle w:val="a3"/>
        <w:shd w:val="clear" w:color="auto" w:fill="FFFFFF"/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30.СЛУХАЛИ:</w:t>
      </w:r>
      <w:r w:rsidRPr="00D16743">
        <w:rPr>
          <w:sz w:val="28"/>
          <w:szCs w:val="28"/>
          <w:lang w:eastAsia="ru-RU"/>
        </w:rPr>
        <w:t xml:space="preserve"> </w:t>
      </w:r>
      <w:r w:rsidR="008E7532" w:rsidRPr="001D604F">
        <w:rPr>
          <w:b/>
          <w:color w:val="000000"/>
          <w:sz w:val="28"/>
          <w:szCs w:val="28"/>
        </w:rPr>
        <w:t>Про звільнення від сплати  земельного податку бюджетних установ у 2020 році.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57808" w:rsidRPr="00F26D33" w:rsidRDefault="00957808" w:rsidP="0095780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>Киця Р.А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57808" w:rsidRPr="008E7532" w:rsidRDefault="00957808" w:rsidP="008E753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>Про звільнення від сплати  земел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>ьного податку бюджетних установ у 2020 році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1D604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808" w:rsidRDefault="00957808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808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31.СЛУХАЛИ: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7532" w:rsidRPr="001D604F">
        <w:rPr>
          <w:rFonts w:ascii="Times New Roman" w:hAnsi="Times New Roman"/>
          <w:b/>
          <w:sz w:val="28"/>
          <w:szCs w:val="28"/>
          <w:lang w:eastAsia="ru-RU"/>
        </w:rPr>
        <w:t>Про затвердження розпоряджень, виданих сільським головою в міжсесійний період.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>Новосад</w:t>
      </w:r>
      <w:proofErr w:type="spellEnd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 xml:space="preserve"> Ю.В. – в.о. начальника відділу фінансів.</w:t>
      </w:r>
    </w:p>
    <w:p w:rsidR="00957808" w:rsidRPr="00F26D33" w:rsidRDefault="00957808" w:rsidP="0095780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депутат ради –</w:t>
      </w:r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>Матящук</w:t>
      </w:r>
      <w:proofErr w:type="spellEnd"/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Я.В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8E7532" w:rsidRPr="008E7532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розпоряджень, виданих сільськ</w:t>
      </w:r>
      <w:r w:rsidR="008E7532">
        <w:rPr>
          <w:rFonts w:ascii="Times New Roman" w:eastAsia="Times New Roman" w:hAnsi="Times New Roman"/>
          <w:sz w:val="28"/>
          <w:szCs w:val="28"/>
          <w:lang w:eastAsia="ru-RU"/>
        </w:rPr>
        <w:t>им головою в міжсесійний період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1D604F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483862" w:rsidRDefault="00483862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808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32.СЛУХАЛИ: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BB5" w:rsidRPr="001D604F">
        <w:rPr>
          <w:rFonts w:ascii="Times New Roman" w:hAnsi="Times New Roman"/>
          <w:b/>
          <w:sz w:val="28"/>
          <w:szCs w:val="28"/>
          <w:lang w:eastAsia="ru-RU"/>
        </w:rPr>
        <w:t xml:space="preserve">Про звіт про роботу  КП «КГ </w:t>
      </w:r>
      <w:proofErr w:type="spellStart"/>
      <w:r w:rsidR="00950BB5" w:rsidRPr="001D604F">
        <w:rPr>
          <w:rFonts w:ascii="Times New Roman" w:hAnsi="Times New Roman"/>
          <w:b/>
          <w:sz w:val="28"/>
          <w:szCs w:val="28"/>
          <w:lang w:eastAsia="ru-RU"/>
        </w:rPr>
        <w:t>Литовезької</w:t>
      </w:r>
      <w:proofErr w:type="spellEnd"/>
      <w:r w:rsidR="00950BB5" w:rsidRPr="001D604F">
        <w:rPr>
          <w:rFonts w:ascii="Times New Roman" w:hAnsi="Times New Roman"/>
          <w:b/>
          <w:sz w:val="28"/>
          <w:szCs w:val="28"/>
          <w:lang w:eastAsia="ru-RU"/>
        </w:rPr>
        <w:t xml:space="preserve"> сільської ради»</w:t>
      </w:r>
      <w:r w:rsidR="001D604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04F"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Ю.О. </w:t>
      </w:r>
      <w:proofErr w:type="spellStart"/>
      <w:r w:rsidR="001D604F" w:rsidRPr="001D604F">
        <w:rPr>
          <w:rFonts w:ascii="Times New Roman" w:eastAsia="Times New Roman" w:hAnsi="Times New Roman"/>
          <w:sz w:val="28"/>
          <w:szCs w:val="28"/>
          <w:lang w:eastAsia="ru-RU"/>
        </w:rPr>
        <w:t>Глушнюк</w:t>
      </w:r>
      <w:proofErr w:type="spellEnd"/>
      <w:r w:rsidR="001D604F"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КП «КГ </w:t>
      </w:r>
      <w:proofErr w:type="spellStart"/>
      <w:r w:rsidR="001D604F" w:rsidRPr="001D604F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1D604F"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ради».</w:t>
      </w:r>
    </w:p>
    <w:p w:rsidR="00957808" w:rsidRDefault="00957808" w:rsidP="0095780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r w:rsid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Клин А.Л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1D604F" w:rsidRDefault="001D604F" w:rsidP="001D604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1D60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ради – </w:t>
      </w:r>
      <w:proofErr w:type="spellStart"/>
      <w:r w:rsidRPr="001D604F">
        <w:rPr>
          <w:rFonts w:ascii="Times New Roman" w:eastAsia="Times New Roman" w:hAnsi="Times New Roman"/>
          <w:sz w:val="28"/>
          <w:szCs w:val="28"/>
          <w:lang w:eastAsia="ru-RU"/>
        </w:rPr>
        <w:t>Крась</w:t>
      </w:r>
      <w:proofErr w:type="spellEnd"/>
      <w:r w:rsidRPr="001D6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604F">
        <w:rPr>
          <w:rFonts w:ascii="Times New Roman" w:eastAsia="Times New Roman" w:hAnsi="Times New Roman"/>
          <w:sz w:val="28"/>
          <w:szCs w:val="28"/>
          <w:lang w:eastAsia="ru-RU"/>
        </w:rPr>
        <w:t>С.В.,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запропонував </w:t>
      </w:r>
      <w:proofErr w:type="spellStart"/>
      <w:r w:rsidRPr="001D604F">
        <w:rPr>
          <w:rFonts w:ascii="Times New Roman" w:eastAsiaTheme="minorHAnsi" w:hAnsi="Times New Roman"/>
          <w:sz w:val="28"/>
          <w:szCs w:val="28"/>
        </w:rPr>
        <w:t>Глушнюку</w:t>
      </w:r>
      <w:proofErr w:type="spellEnd"/>
      <w:r w:rsidRPr="001D604F">
        <w:rPr>
          <w:rFonts w:ascii="Times New Roman" w:eastAsiaTheme="minorHAnsi" w:hAnsi="Times New Roman"/>
          <w:sz w:val="28"/>
          <w:szCs w:val="28"/>
        </w:rPr>
        <w:t xml:space="preserve"> Ю.О.  на наступну чергову сесію підготувати детальний звіт про роботу Комунального господарства за 9 місяців 2019 року.</w:t>
      </w:r>
    </w:p>
    <w:p w:rsidR="00957808" w:rsidRPr="001D604F" w:rsidRDefault="00957808" w:rsidP="001D604F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57808" w:rsidRPr="00F26D33" w:rsidRDefault="00957808" w:rsidP="001D60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1D604F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652F35">
        <w:rPr>
          <w:rFonts w:ascii="Times New Roman" w:eastAsia="Times New Roman" w:hAnsi="Times New Roman"/>
          <w:sz w:val="24"/>
          <w:szCs w:val="28"/>
          <w:lang w:eastAsia="ru-RU"/>
        </w:rPr>
        <w:t xml:space="preserve">( </w:t>
      </w:r>
      <w:proofErr w:type="spellStart"/>
      <w:r w:rsidR="00652F35">
        <w:rPr>
          <w:rFonts w:ascii="Times New Roman" w:eastAsia="Times New Roman" w:hAnsi="Times New Roman"/>
          <w:sz w:val="24"/>
          <w:szCs w:val="28"/>
          <w:lang w:eastAsia="ru-RU"/>
        </w:rPr>
        <w:t>Глушнюк</w:t>
      </w:r>
      <w:proofErr w:type="spellEnd"/>
      <w:r w:rsidR="00652F35">
        <w:rPr>
          <w:rFonts w:ascii="Times New Roman" w:eastAsia="Times New Roman" w:hAnsi="Times New Roman"/>
          <w:sz w:val="24"/>
          <w:szCs w:val="28"/>
          <w:lang w:eastAsia="ru-RU"/>
        </w:rPr>
        <w:t xml:space="preserve"> Ю.О. не голосує через конфлікт інтересів)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- 0</w:t>
      </w:r>
      <w:r w:rsidRPr="00F26D33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50BB5" w:rsidRPr="00950BB5">
        <w:rPr>
          <w:rFonts w:ascii="Times New Roman" w:eastAsia="Times New Roman" w:hAnsi="Times New Roman"/>
          <w:sz w:val="28"/>
          <w:szCs w:val="28"/>
          <w:lang w:eastAsia="ru-RU"/>
        </w:rPr>
        <w:t>Про звіт про роботу  КП</w:t>
      </w:r>
      <w:r w:rsidR="00950BB5">
        <w:rPr>
          <w:rFonts w:ascii="Times New Roman" w:eastAsia="Times New Roman" w:hAnsi="Times New Roman"/>
          <w:sz w:val="28"/>
          <w:szCs w:val="28"/>
          <w:lang w:eastAsia="ru-RU"/>
        </w:rPr>
        <w:t xml:space="preserve"> «КГ </w:t>
      </w:r>
      <w:proofErr w:type="spellStart"/>
      <w:r w:rsidR="00950BB5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="00950BB5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652F35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808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33.СЛУХАЛИ:</w:t>
      </w:r>
      <w:r w:rsidRPr="00D167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BB5" w:rsidRPr="00652F35">
        <w:rPr>
          <w:rFonts w:ascii="Times New Roman" w:hAnsi="Times New Roman"/>
          <w:b/>
          <w:sz w:val="28"/>
          <w:szCs w:val="28"/>
          <w:lang w:eastAsia="ru-RU"/>
        </w:rPr>
        <w:t>Про затвердження проекту землеустрою щодо відведення земельної ділянки комунальної власності площею 13.103 га, кадастровий номер 0721182201:01:001:0064 в  с. Заставне та продаж права оренди вищевказаної земельної ділянки з аукціону.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ДОПОВІДАЄ: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>Б.Є.Кирпичов</w:t>
      </w:r>
      <w:proofErr w:type="spellEnd"/>
      <w:r w:rsidRPr="00EC2527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відділу </w:t>
      </w:r>
      <w:r w:rsidRPr="00EC2527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57808" w:rsidRPr="00F26D33" w:rsidRDefault="00957808" w:rsidP="0095780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ВИСТУПИЛИ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>Шестон</w:t>
      </w:r>
      <w:proofErr w:type="spellEnd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 xml:space="preserve"> Ч.А., Дусь М.В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>, які запропонували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підтримати проект  рішення.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ГОЛОСУВАЛИ: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57808" w:rsidRPr="00F26D33" w:rsidRDefault="00957808" w:rsidP="009578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«за»-1</w:t>
      </w:r>
      <w:r w:rsidR="00652F35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(голосував сільський голова)</w:t>
      </w:r>
      <w:r w:rsidR="00652F35">
        <w:rPr>
          <w:rFonts w:ascii="Times New Roman" w:eastAsia="Times New Roman" w:hAnsi="Times New Roman"/>
          <w:sz w:val="24"/>
          <w:szCs w:val="28"/>
          <w:lang w:eastAsia="ru-RU"/>
        </w:rPr>
        <w:t xml:space="preserve"> ;  «проти» - 0; «утримався» - 1.</w:t>
      </w:r>
    </w:p>
    <w:p w:rsidR="00957808" w:rsidRPr="00D16743" w:rsidRDefault="00957808" w:rsidP="0095780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3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2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>рішення «</w:t>
      </w:r>
      <w:r w:rsidR="00950BB5" w:rsidRPr="00950BB5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 щодо відведення земельної ділянки комунальної власності площею 13.103 га, кадастровий номер 0721182201:01:001:0064 в  с. Заставне та продаж права оренди вищевказан</w:t>
      </w:r>
      <w:r w:rsidR="00950BB5">
        <w:rPr>
          <w:rFonts w:ascii="Times New Roman" w:eastAsia="Times New Roman" w:hAnsi="Times New Roman"/>
          <w:sz w:val="28"/>
          <w:szCs w:val="28"/>
          <w:lang w:eastAsia="ru-RU"/>
        </w:rPr>
        <w:t>ої земельної ділянки з аукціону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6D3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(рішення №30/</w:t>
      </w:r>
      <w:r w:rsidR="00652F35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F26D33">
        <w:rPr>
          <w:rFonts w:ascii="Times New Roman" w:eastAsia="Times New Roman" w:hAnsi="Times New Roman"/>
          <w:sz w:val="24"/>
          <w:szCs w:val="24"/>
          <w:lang w:eastAsia="ru-RU"/>
        </w:rPr>
        <w:t xml:space="preserve"> додається)</w:t>
      </w:r>
    </w:p>
    <w:p w:rsidR="00957808" w:rsidRDefault="00957808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808" w:rsidRDefault="00F47C69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питанні «Різне» порядку денного розглядали заяву </w:t>
      </w:r>
      <w:proofErr w:type="spellStart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>Кулішинського</w:t>
      </w:r>
      <w:proofErr w:type="spellEnd"/>
      <w:r w:rsidR="00652F35">
        <w:rPr>
          <w:rFonts w:ascii="Times New Roman" w:eastAsia="Times New Roman" w:hAnsi="Times New Roman"/>
          <w:sz w:val="28"/>
          <w:szCs w:val="28"/>
          <w:lang w:eastAsia="ru-RU"/>
        </w:rPr>
        <w:t xml:space="preserve">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(щодо фінансування навчання дочки у Нововолинській школі мистецтв).</w:t>
      </w:r>
    </w:p>
    <w:p w:rsidR="00EB071E" w:rsidRDefault="00F47C69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ВИСТУПИЛИ: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Гресь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Г.Ф. - заступник сільського голови з гуманітарних питань, яка зауважила, що подібні листи на ім’я сільського голови надходили і раніше від жителів громади.</w:t>
      </w:r>
      <w:r w:rsidR="00EB0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735">
        <w:rPr>
          <w:rFonts w:ascii="Times New Roman" w:eastAsia="Times New Roman" w:hAnsi="Times New Roman"/>
          <w:sz w:val="28"/>
          <w:szCs w:val="28"/>
          <w:lang w:eastAsia="ru-RU"/>
        </w:rPr>
        <w:t>Мова йшла не тільки про школу мистецтв, але й про навчання наших дітей в дошкільних закладах та школах.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6839">
        <w:rPr>
          <w:rFonts w:ascii="Times New Roman" w:eastAsia="Times New Roman" w:hAnsi="Times New Roman"/>
          <w:sz w:val="28"/>
          <w:szCs w:val="28"/>
          <w:lang w:eastAsia="ru-RU"/>
        </w:rPr>
        <w:t>На нарад</w:t>
      </w:r>
      <w:r w:rsidR="00F12735">
        <w:rPr>
          <w:rFonts w:ascii="Times New Roman" w:eastAsia="Times New Roman" w:hAnsi="Times New Roman"/>
          <w:sz w:val="28"/>
          <w:szCs w:val="28"/>
          <w:lang w:eastAsia="ru-RU"/>
        </w:rPr>
        <w:t xml:space="preserve">і в міській раді </w:t>
      </w:r>
      <w:r w:rsidR="00F12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 сказала, що 3</w:t>
      </w:r>
      <w:r w:rsidR="000B683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AB2579" w:rsidRP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жителів громади </w:t>
      </w:r>
      <w:r w:rsidR="00AB2579" w:rsidRPr="006574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працюють в місті і платять</w:t>
      </w:r>
      <w:r w:rsid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податки в бюджет Нововолинська, а не </w:t>
      </w:r>
      <w:proofErr w:type="spellStart"/>
      <w:r w:rsid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Литовезької</w:t>
      </w:r>
      <w:proofErr w:type="spellEnd"/>
      <w:r w:rsid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ОТГ.</w:t>
      </w:r>
      <w:r w:rsidR="00AB2579" w:rsidRPr="00AB2579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B2579" w:rsidRP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авчання однієї дитини</w:t>
      </w:r>
      <w:r w:rsidR="00B23E5B" w:rsidRPr="00B23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3E5B">
        <w:rPr>
          <w:rFonts w:ascii="Times New Roman" w:eastAsia="Times New Roman" w:hAnsi="Times New Roman"/>
          <w:sz w:val="28"/>
          <w:szCs w:val="28"/>
          <w:lang w:eastAsia="ru-RU"/>
        </w:rPr>
        <w:t>у Нововолинській школі мистецтв</w:t>
      </w:r>
      <w:r w:rsidR="00AB2579" w:rsidRPr="00AB25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місяць вартує міському</w:t>
      </w:r>
      <w:r w:rsidR="00B23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бюджету близько тисячі гривень, а це значно менше в порівнянні з сумою  податку, який сплачують наші жителі до</w:t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міського бюджету. </w:t>
      </w:r>
    </w:p>
    <w:p w:rsidR="00EB071E" w:rsidRDefault="00EB071E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 вам відомо, освітня субвенція «ходить» за дитиною, в наших школах місця вистачає, 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нікому не відмовляємо, раді всім діткам, та й</w:t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відмовимся від зайвих коштів, а якість освіти в нас не гірша. Взагалі, порушуючи таке питання, грубо порушується «Закон про освіту»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адже батьки мають право вибору навчального закладу</w:t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7C69" w:rsidRPr="00EC2527" w:rsidRDefault="00EB071E" w:rsidP="00F52B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23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цьогорічному бюджеті не закладено кошти на дані потреби. Можливо в новому бюд</w:t>
      </w:r>
      <w:r w:rsidR="00F127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жетному році депутати по- іншому розглянуть це питання. </w:t>
      </w:r>
    </w:p>
    <w:p w:rsidR="00EB071E" w:rsidRDefault="00EB071E" w:rsidP="00987C8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</w:p>
    <w:p w:rsidR="00987C86" w:rsidRPr="00310DD0" w:rsidRDefault="00987C86" w:rsidP="00987C8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порядку денного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вичерпано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чергову</w:t>
      </w:r>
      <w:r w:rsidR="00866B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66BA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тридцяту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сесію</w:t>
      </w:r>
      <w:proofErr w:type="spellEnd"/>
      <w:proofErr w:type="gram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сільської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r w:rsidRPr="00310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сьомого скликання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оголошено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закритою</w:t>
      </w:r>
      <w:proofErr w:type="spellEnd"/>
      <w:r w:rsidRPr="00310DD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987C86" w:rsidRPr="00310DD0" w:rsidRDefault="00987C86" w:rsidP="00987C8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0D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987C86" w:rsidRPr="00310DD0" w:rsidRDefault="00987C86" w:rsidP="00987C86">
      <w:p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10DD0">
        <w:rPr>
          <w:rFonts w:ascii="Times New Roman" w:hAnsi="Times New Roman"/>
          <w:sz w:val="24"/>
          <w:szCs w:val="24"/>
        </w:rPr>
        <w:t xml:space="preserve">                  </w:t>
      </w:r>
      <w:r w:rsidRPr="00310DD0">
        <w:rPr>
          <w:rFonts w:ascii="Times New Roman" w:hAnsi="Times New Roman"/>
          <w:i/>
          <w:sz w:val="24"/>
          <w:szCs w:val="24"/>
        </w:rPr>
        <w:t xml:space="preserve">         </w:t>
      </w:r>
      <w:r w:rsidRPr="00310DD0">
        <w:rPr>
          <w:rFonts w:ascii="Times New Roman" w:hAnsi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987C86" w:rsidRPr="00D1674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C86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743"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987C86" w:rsidRPr="00D16743" w:rsidRDefault="00987C86" w:rsidP="00987C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О.Касянчук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4E"/>
    <w:rsid w:val="00022A51"/>
    <w:rsid w:val="000B6839"/>
    <w:rsid w:val="001D604F"/>
    <w:rsid w:val="001E7E98"/>
    <w:rsid w:val="002A63B5"/>
    <w:rsid w:val="003347A3"/>
    <w:rsid w:val="003F578B"/>
    <w:rsid w:val="00483862"/>
    <w:rsid w:val="004F204B"/>
    <w:rsid w:val="00504A0D"/>
    <w:rsid w:val="005F57F9"/>
    <w:rsid w:val="00627EE7"/>
    <w:rsid w:val="00652F35"/>
    <w:rsid w:val="006574F5"/>
    <w:rsid w:val="00866BAB"/>
    <w:rsid w:val="008A4256"/>
    <w:rsid w:val="008B74B0"/>
    <w:rsid w:val="008C2669"/>
    <w:rsid w:val="008E11F7"/>
    <w:rsid w:val="008E7532"/>
    <w:rsid w:val="00950BB5"/>
    <w:rsid w:val="00957808"/>
    <w:rsid w:val="00987C86"/>
    <w:rsid w:val="00AB2579"/>
    <w:rsid w:val="00AB7AF2"/>
    <w:rsid w:val="00B23E5B"/>
    <w:rsid w:val="00B3787D"/>
    <w:rsid w:val="00B930AB"/>
    <w:rsid w:val="00BB3B18"/>
    <w:rsid w:val="00C724B1"/>
    <w:rsid w:val="00C87FDD"/>
    <w:rsid w:val="00EB071E"/>
    <w:rsid w:val="00EF0EF5"/>
    <w:rsid w:val="00F1177B"/>
    <w:rsid w:val="00F12735"/>
    <w:rsid w:val="00F47C69"/>
    <w:rsid w:val="00F52B4E"/>
    <w:rsid w:val="00F6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9A10"/>
  <w15:chartTrackingRefBased/>
  <w15:docId w15:val="{82F7DE07-92A3-401C-92AD-DBB50CD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86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18</Pages>
  <Words>25875</Words>
  <Characters>14750</Characters>
  <Application>Microsoft Office Word</Application>
  <DocSecurity>0</DocSecurity>
  <Lines>122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2019-10-15T12:03:00Z</cp:lastPrinted>
  <dcterms:created xsi:type="dcterms:W3CDTF">2019-10-09T09:37:00Z</dcterms:created>
  <dcterms:modified xsi:type="dcterms:W3CDTF">2019-10-15T12:06:00Z</dcterms:modified>
</cp:coreProperties>
</file>