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767" w:rsidRPr="000D5698" w:rsidRDefault="00B30767" w:rsidP="00B30767">
      <w:pPr>
        <w:ind w:left="4536"/>
        <w:textAlignment w:val="baseline"/>
        <w:rPr>
          <w:color w:val="000000"/>
          <w:sz w:val="28"/>
          <w:szCs w:val="28"/>
          <w:lang w:val="uk-UA" w:eastAsia="uk-UA"/>
        </w:rPr>
      </w:pPr>
      <w:r w:rsidRPr="000D5698">
        <w:rPr>
          <w:color w:val="000000"/>
          <w:sz w:val="28"/>
          <w:szCs w:val="28"/>
          <w:lang w:val="uk-UA" w:eastAsia="uk-UA"/>
        </w:rPr>
        <w:t>Додаток1</w:t>
      </w:r>
    </w:p>
    <w:p w:rsidR="00B30767" w:rsidRPr="000D5698" w:rsidRDefault="00B30767" w:rsidP="00B30767">
      <w:pPr>
        <w:ind w:firstLine="4820"/>
        <w:jc w:val="both"/>
        <w:rPr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 w:eastAsia="uk-UA"/>
        </w:rPr>
        <w:t xml:space="preserve">до </w:t>
      </w:r>
      <w:r w:rsidRPr="000D5698">
        <w:rPr>
          <w:sz w:val="28"/>
          <w:szCs w:val="28"/>
          <w:lang w:val="uk-UA"/>
        </w:rPr>
        <w:t>рішення Литовезької сільської ради</w:t>
      </w:r>
    </w:p>
    <w:p w:rsidR="00B30767" w:rsidRPr="000D5698" w:rsidRDefault="00B30767" w:rsidP="00B30767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11.12.2019 р № 32/11</w:t>
      </w:r>
    </w:p>
    <w:p w:rsidR="00B30767" w:rsidRPr="000D5698" w:rsidRDefault="00B30767" w:rsidP="00B30767">
      <w:pPr>
        <w:jc w:val="right"/>
        <w:textAlignment w:val="baseline"/>
        <w:rPr>
          <w:rFonts w:cs="Arial"/>
          <w:szCs w:val="20"/>
          <w:lang w:val="uk-UA" w:eastAsia="uk-UA"/>
        </w:rPr>
      </w:pPr>
    </w:p>
    <w:p w:rsidR="00B30767" w:rsidRPr="000D5698" w:rsidRDefault="00B30767" w:rsidP="00B30767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 xml:space="preserve">Порядок </w:t>
      </w:r>
    </w:p>
    <w:p w:rsidR="00B30767" w:rsidRPr="000D5698" w:rsidRDefault="00B30767" w:rsidP="00B30767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 xml:space="preserve">проведення конкурсу на визначення кращих ініціатив жителів </w:t>
      </w:r>
      <w:r w:rsidRPr="000D5698">
        <w:rPr>
          <w:b/>
          <w:sz w:val="28"/>
          <w:szCs w:val="28"/>
          <w:lang w:val="uk-UA"/>
        </w:rPr>
        <w:br/>
        <w:t>Литовезької об’єднаної територіальної громади</w:t>
      </w:r>
    </w:p>
    <w:p w:rsidR="00B30767" w:rsidRPr="000D5698" w:rsidRDefault="00B30767" w:rsidP="00B30767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</w:p>
    <w:p w:rsidR="00B30767" w:rsidRPr="000D5698" w:rsidRDefault="00B30767" w:rsidP="00B30767">
      <w:pPr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1. ОРГАНІЗАЦІЙНЕ ЗАБЕЗПЕЧЕННЯ КОНКУРСУ</w:t>
      </w:r>
    </w:p>
    <w:p w:rsidR="00B30767" w:rsidRPr="000D5698" w:rsidRDefault="00B30767" w:rsidP="00B30767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1.1. Організаційне забезпечення Конкурсу здійснюється конкурсною комісією.</w:t>
      </w:r>
    </w:p>
    <w:p w:rsidR="00B30767" w:rsidRPr="000D5698" w:rsidRDefault="00B30767" w:rsidP="00B30767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1.2. Конкурсна комісія є вищим органом, який здійснює загальне керівництво щодо організації та проведення Конкурсу, а також визначає його переможців. Персональний склад конкурсної комісії затверджується розпорядженням сільського голови.</w:t>
      </w:r>
    </w:p>
    <w:p w:rsidR="00B30767" w:rsidRPr="000D5698" w:rsidRDefault="00B30767" w:rsidP="00B30767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1.3. До складу Конкурсної комісії можуть входити депутати ради, представники органу місцевого самоврядування, представники виконавчого комітету ради, громадські організації, незалежні експерти.</w:t>
      </w:r>
    </w:p>
    <w:p w:rsidR="00B30767" w:rsidRPr="000D5698" w:rsidRDefault="00B30767" w:rsidP="00B30767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1.4. Конкурсна комісія здійснює свої повноваження на громадських засадах.</w:t>
      </w:r>
    </w:p>
    <w:p w:rsidR="00B30767" w:rsidRPr="000D5698" w:rsidRDefault="00B30767" w:rsidP="00B30767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1.5. Конкурсна комісія:</w:t>
      </w:r>
    </w:p>
    <w:p w:rsidR="00B30767" w:rsidRPr="000D5698" w:rsidRDefault="00B30767" w:rsidP="00B30767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затверджує план здійснення необхідних організаційно-технічних заходів з проведення Конкурсу;</w:t>
      </w:r>
    </w:p>
    <w:p w:rsidR="00B30767" w:rsidRPr="000D5698" w:rsidRDefault="00B30767" w:rsidP="00B30767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проводить конкурс, визначає переможців Конкурсу, а також надає рекомендації про фінансування проектів;</w:t>
      </w:r>
    </w:p>
    <w:p w:rsidR="00B30767" w:rsidRPr="000D5698" w:rsidRDefault="00B30767" w:rsidP="00B30767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надає консультаційну та організаційну підтримку з питань проведення Конкурсу.</w:t>
      </w:r>
    </w:p>
    <w:p w:rsidR="00B30767" w:rsidRPr="000D5698" w:rsidRDefault="00B30767" w:rsidP="00B30767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B30767" w:rsidRPr="000D5698" w:rsidRDefault="00B30767" w:rsidP="00B30767">
      <w:pPr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2. ПРОЦЕДУРА ПРОВЕДЕННЯ КОНКУРСУ</w:t>
      </w:r>
    </w:p>
    <w:p w:rsidR="00B30767" w:rsidRPr="000D5698" w:rsidRDefault="00B30767" w:rsidP="00B30767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2.1. Підставою для оголошення Конкурсу є рішення конкурсної комісії.</w:t>
      </w:r>
    </w:p>
    <w:p w:rsidR="00B30767" w:rsidRPr="000D5698" w:rsidRDefault="00B30767" w:rsidP="00B30767">
      <w:pPr>
        <w:tabs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2.2.</w:t>
      </w:r>
      <w:r w:rsidRPr="000D5698">
        <w:rPr>
          <w:sz w:val="28"/>
          <w:szCs w:val="28"/>
          <w:lang w:val="en-US"/>
        </w:rPr>
        <w:t> </w:t>
      </w:r>
      <w:r w:rsidRPr="000D5698">
        <w:rPr>
          <w:sz w:val="28"/>
          <w:szCs w:val="28"/>
          <w:lang w:val="uk-UA"/>
        </w:rPr>
        <w:t>Проекти на Конкурс подають ініціативні групи, громадські об’єднання (ГО), органи самоорганізації населення (ОСН).</w:t>
      </w:r>
    </w:p>
    <w:p w:rsidR="00B30767" w:rsidRPr="000D5698" w:rsidRDefault="00B30767" w:rsidP="00B30767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2.3. Вимоги, що пред’являються заявникам: </w:t>
      </w:r>
    </w:p>
    <w:p w:rsidR="00B30767" w:rsidRPr="000D5698" w:rsidRDefault="00B30767" w:rsidP="00B30767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2"/>
      </w:tblGrid>
      <w:tr w:rsidR="00B30767" w:rsidRPr="000D5698" w:rsidTr="00C1048D">
        <w:trPr>
          <w:trHeight w:val="36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67" w:rsidRPr="000D5698" w:rsidRDefault="00B30767" w:rsidP="00C1048D">
            <w:pPr>
              <w:jc w:val="center"/>
              <w:rPr>
                <w:sz w:val="28"/>
                <w:szCs w:val="28"/>
                <w:lang w:val="uk-UA"/>
              </w:rPr>
            </w:pPr>
            <w:r w:rsidRPr="000D5698">
              <w:rPr>
                <w:sz w:val="28"/>
                <w:szCs w:val="28"/>
                <w:lang w:val="uk-UA"/>
              </w:rPr>
              <w:t>Для ГО та ОСН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67" w:rsidRPr="000D5698" w:rsidRDefault="00B30767" w:rsidP="00C1048D">
            <w:pPr>
              <w:jc w:val="center"/>
              <w:rPr>
                <w:sz w:val="28"/>
                <w:szCs w:val="28"/>
                <w:lang w:val="uk-UA"/>
              </w:rPr>
            </w:pPr>
            <w:r w:rsidRPr="000D5698">
              <w:rPr>
                <w:sz w:val="28"/>
                <w:szCs w:val="28"/>
                <w:lang w:val="uk-UA"/>
              </w:rPr>
              <w:t>Для ініціативних груп</w:t>
            </w:r>
          </w:p>
        </w:tc>
      </w:tr>
      <w:tr w:rsidR="00B30767" w:rsidRPr="000D5698" w:rsidTr="00C1048D">
        <w:trPr>
          <w:trHeight w:val="211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67" w:rsidRPr="000D5698" w:rsidRDefault="00B30767" w:rsidP="00C1048D">
            <w:pPr>
              <w:jc w:val="both"/>
              <w:rPr>
                <w:sz w:val="28"/>
                <w:szCs w:val="28"/>
                <w:lang w:val="uk-UA"/>
              </w:rPr>
            </w:pPr>
            <w:r w:rsidRPr="000D5698">
              <w:rPr>
                <w:sz w:val="28"/>
                <w:szCs w:val="28"/>
                <w:lang w:val="uk-UA"/>
              </w:rPr>
              <w:t>* наявність зареєстрованої юридичної особи;</w:t>
            </w:r>
          </w:p>
          <w:p w:rsidR="00B30767" w:rsidRPr="000D5698" w:rsidRDefault="00B30767" w:rsidP="00C1048D">
            <w:pPr>
              <w:jc w:val="both"/>
              <w:rPr>
                <w:sz w:val="28"/>
                <w:szCs w:val="28"/>
                <w:lang w:val="uk-UA"/>
              </w:rPr>
            </w:pPr>
            <w:r w:rsidRPr="000D5698">
              <w:rPr>
                <w:sz w:val="28"/>
                <w:szCs w:val="28"/>
                <w:lang w:val="uk-UA"/>
              </w:rPr>
              <w:t>* наявність розрахункового рахунку в банку;</w:t>
            </w:r>
          </w:p>
          <w:p w:rsidR="00B30767" w:rsidRPr="000D5698" w:rsidRDefault="00B30767" w:rsidP="00C1048D">
            <w:pPr>
              <w:jc w:val="both"/>
              <w:rPr>
                <w:sz w:val="28"/>
                <w:szCs w:val="28"/>
                <w:lang w:val="uk-UA"/>
              </w:rPr>
            </w:pPr>
            <w:r w:rsidRPr="000D5698">
              <w:rPr>
                <w:sz w:val="28"/>
                <w:szCs w:val="28"/>
                <w:lang w:val="uk-UA"/>
              </w:rPr>
              <w:t>* знаходження юридичної особи поза межами ліквідації та реорганізації.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67" w:rsidRPr="000D5698" w:rsidRDefault="00B30767" w:rsidP="00C1048D">
            <w:pPr>
              <w:jc w:val="both"/>
              <w:rPr>
                <w:sz w:val="28"/>
                <w:szCs w:val="28"/>
                <w:lang w:val="uk-UA"/>
              </w:rPr>
            </w:pPr>
            <w:r w:rsidRPr="000D5698">
              <w:rPr>
                <w:sz w:val="28"/>
                <w:szCs w:val="28"/>
                <w:lang w:val="uk-UA"/>
              </w:rPr>
              <w:t>* склад ініціативної групи не менше трьох осіб;</w:t>
            </w:r>
          </w:p>
          <w:p w:rsidR="00B30767" w:rsidRPr="000D5698" w:rsidRDefault="00B30767" w:rsidP="00C1048D">
            <w:pPr>
              <w:jc w:val="both"/>
              <w:rPr>
                <w:sz w:val="28"/>
                <w:szCs w:val="28"/>
                <w:lang w:val="uk-UA"/>
              </w:rPr>
            </w:pPr>
            <w:r w:rsidRPr="000D5698">
              <w:rPr>
                <w:sz w:val="28"/>
                <w:szCs w:val="28"/>
                <w:lang w:val="uk-UA"/>
              </w:rPr>
              <w:t xml:space="preserve">* відповідальна особа (підписував договору) досягла 18-річного віку та є громадянином України. </w:t>
            </w:r>
          </w:p>
        </w:tc>
      </w:tr>
    </w:tbl>
    <w:p w:rsidR="00B30767" w:rsidRPr="000D5698" w:rsidRDefault="00B30767" w:rsidP="00B30767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2.4. Вимоги до написання та подання проектів та форма проектної заявки є невід’ємними додатками даної Програми.</w:t>
      </w:r>
    </w:p>
    <w:p w:rsidR="00B30767" w:rsidRPr="000D5698" w:rsidRDefault="00B30767" w:rsidP="00B30767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У процесі підготовки проектів їх розробники мають право звертатися, у разі потреби, до конкурсної комісії для одержання додаткової інформації.</w:t>
      </w:r>
    </w:p>
    <w:p w:rsidR="00B30767" w:rsidRPr="000D5698" w:rsidRDefault="00B30767" w:rsidP="00B30767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lastRenderedPageBreak/>
        <w:t>За необхідності, конкурсна комісія може організувати навчальні семінари із написання проектів.</w:t>
      </w:r>
    </w:p>
    <w:p w:rsidR="00B30767" w:rsidRPr="000D5698" w:rsidRDefault="00B30767" w:rsidP="00B30767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2.5. Реєстрація проектів, що беруть участь у Конкурсі, здійснюється конкурсною комісією.</w:t>
      </w:r>
    </w:p>
    <w:p w:rsidR="00B30767" w:rsidRPr="000D5698" w:rsidRDefault="00B30767" w:rsidP="00B30767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Прийом конкурсних заявок починається з дня його оголошення. </w:t>
      </w:r>
    </w:p>
    <w:p w:rsidR="00B30767" w:rsidRPr="000D5698" w:rsidRDefault="00B30767" w:rsidP="00B30767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2.6. Підставою для відмови у реєстрації конкурсної заявки є:</w:t>
      </w:r>
    </w:p>
    <w:p w:rsidR="00B30767" w:rsidRPr="000D5698" w:rsidRDefault="00B30767" w:rsidP="00B30767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невідповідність змісту проекту основним напрямам, умовам проведення Конкурсу, вимогам щодо їх розробки;</w:t>
      </w:r>
    </w:p>
    <w:p w:rsidR="00B30767" w:rsidRPr="000D5698" w:rsidRDefault="00B30767" w:rsidP="00B30767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недотримання умов Конкурсу щодо комплектності поданих документів;</w:t>
      </w:r>
    </w:p>
    <w:p w:rsidR="00B30767" w:rsidRPr="000D5698" w:rsidRDefault="00B30767" w:rsidP="00B30767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- порушення інших умов, визначених у тексті оголошення про Конкурс.</w:t>
      </w:r>
    </w:p>
    <w:p w:rsidR="00B30767" w:rsidRPr="000D5698" w:rsidRDefault="00B30767" w:rsidP="00B30767">
      <w:pPr>
        <w:shd w:val="clear" w:color="auto" w:fill="FFFFFF"/>
        <w:tabs>
          <w:tab w:val="left" w:pos="540"/>
          <w:tab w:val="left" w:pos="1051"/>
        </w:tabs>
        <w:ind w:firstLine="720"/>
        <w:jc w:val="both"/>
        <w:rPr>
          <w:spacing w:val="-5"/>
          <w:sz w:val="28"/>
          <w:szCs w:val="28"/>
          <w:lang w:val="uk-UA"/>
        </w:rPr>
      </w:pPr>
      <w:r w:rsidRPr="000D5698">
        <w:rPr>
          <w:spacing w:val="-5"/>
          <w:sz w:val="28"/>
          <w:szCs w:val="28"/>
          <w:lang w:val="uk-UA"/>
        </w:rPr>
        <w:t>Конкурсна документація, що надійшла після кінцевої дати її подання, зазначеної в оголошенні про проведення конкурсу, не розглядається.</w:t>
      </w:r>
    </w:p>
    <w:p w:rsidR="00B30767" w:rsidRPr="000D5698" w:rsidRDefault="00B30767" w:rsidP="00B30767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2.7. Розгляд конкурсних пропозицій комісія починає після закінчення строку їх подання.</w:t>
      </w:r>
    </w:p>
    <w:p w:rsidR="00B30767" w:rsidRPr="000D5698" w:rsidRDefault="00B30767" w:rsidP="00B30767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</w:t>
      </w:r>
      <w:r w:rsidRPr="000D5698">
        <w:rPr>
          <w:sz w:val="28"/>
          <w:szCs w:val="28"/>
        </w:rPr>
        <w:t>8</w:t>
      </w:r>
      <w:r w:rsidRPr="000D5698">
        <w:rPr>
          <w:sz w:val="28"/>
          <w:szCs w:val="28"/>
          <w:lang w:val="uk-UA"/>
        </w:rPr>
        <w:t xml:space="preserve">. Робота конкурсної комісії здійснюється у формі засідань. </w:t>
      </w:r>
    </w:p>
    <w:p w:rsidR="00B30767" w:rsidRPr="000D5698" w:rsidRDefault="00B30767" w:rsidP="00B30767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Засідання комісії вважається правомочним за умови участі в ньому більшості від загального складу комісії. </w:t>
      </w:r>
    </w:p>
    <w:p w:rsidR="00B30767" w:rsidRPr="000D5698" w:rsidRDefault="00B30767" w:rsidP="00B30767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Засідання комісії є відкритим, окрім прийняття рішень. На засідання комісії запрошується представники усіх учасників, які подали заявку на участь у конкурсі. </w:t>
      </w:r>
    </w:p>
    <w:p w:rsidR="00B30767" w:rsidRPr="000D5698" w:rsidRDefault="00B30767" w:rsidP="00B30767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>2.</w:t>
      </w:r>
      <w:r w:rsidRPr="000D5698">
        <w:rPr>
          <w:color w:val="000000"/>
          <w:sz w:val="28"/>
          <w:szCs w:val="28"/>
        </w:rPr>
        <w:t>9</w:t>
      </w:r>
      <w:r w:rsidRPr="000D5698">
        <w:rPr>
          <w:color w:val="000000"/>
          <w:sz w:val="28"/>
          <w:szCs w:val="28"/>
          <w:lang w:val="uk-UA"/>
        </w:rPr>
        <w:t xml:space="preserve">. Оцінка проектів здійснюється за такими критеріями: </w:t>
      </w:r>
    </w:p>
    <w:p w:rsidR="00B30767" w:rsidRPr="000D5698" w:rsidRDefault="00B30767" w:rsidP="00B30767">
      <w:pPr>
        <w:ind w:firstLine="708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>-  відповідність проекту формі заявки;</w:t>
      </w:r>
    </w:p>
    <w:p w:rsidR="00B30767" w:rsidRPr="000D5698" w:rsidRDefault="00B30767" w:rsidP="00B30767">
      <w:pPr>
        <w:ind w:firstLine="708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>-  відповідність основним напрямкам, за якими розробляється проект;</w:t>
      </w:r>
    </w:p>
    <w:p w:rsidR="00B30767" w:rsidRPr="000D5698" w:rsidRDefault="00B30767" w:rsidP="00B30767">
      <w:pPr>
        <w:ind w:firstLine="708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 xml:space="preserve">- ступінь актуальності проблеми для громади; </w:t>
      </w:r>
    </w:p>
    <w:p w:rsidR="00B30767" w:rsidRPr="000D5698" w:rsidRDefault="00B30767" w:rsidP="00B30767">
      <w:pPr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 xml:space="preserve"> </w:t>
      </w:r>
      <w:r w:rsidRPr="000D5698">
        <w:rPr>
          <w:color w:val="000000"/>
          <w:sz w:val="28"/>
          <w:szCs w:val="28"/>
          <w:lang w:val="uk-UA"/>
        </w:rPr>
        <w:tab/>
        <w:t xml:space="preserve">- реалістичність і досяжність цілей проекту; </w:t>
      </w:r>
    </w:p>
    <w:p w:rsidR="00B30767" w:rsidRPr="000D5698" w:rsidRDefault="00B30767" w:rsidP="00B30767">
      <w:pPr>
        <w:ind w:firstLine="708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 xml:space="preserve">- наявність чіткого плану реалізації проекту; </w:t>
      </w:r>
    </w:p>
    <w:p w:rsidR="00B30767" w:rsidRPr="000D5698" w:rsidRDefault="00B30767" w:rsidP="00B30767">
      <w:pPr>
        <w:ind w:firstLine="708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 xml:space="preserve">- залучення до реалізації проекту місцевих жителів, ініціативних груп; </w:t>
      </w:r>
    </w:p>
    <w:p w:rsidR="00B30767" w:rsidRPr="000D5698" w:rsidRDefault="00B30767" w:rsidP="00B30767">
      <w:pPr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 xml:space="preserve"> </w:t>
      </w:r>
      <w:r w:rsidRPr="000D5698">
        <w:rPr>
          <w:color w:val="000000"/>
          <w:sz w:val="28"/>
          <w:szCs w:val="28"/>
          <w:lang w:val="uk-UA"/>
        </w:rPr>
        <w:tab/>
        <w:t xml:space="preserve">- реалістичність і обґрунтованість витрат за проектом; </w:t>
      </w:r>
    </w:p>
    <w:p w:rsidR="00B30767" w:rsidRPr="000D5698" w:rsidRDefault="00B30767" w:rsidP="00B30767">
      <w:pPr>
        <w:ind w:firstLine="708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>- співвідношення запрошуваних та власних засобів для реалізації проекту;</w:t>
      </w:r>
    </w:p>
    <w:p w:rsidR="00B30767" w:rsidRPr="000D5698" w:rsidRDefault="00B30767" w:rsidP="00B30767">
      <w:pPr>
        <w:ind w:firstLine="708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>- можливий зв’язок із іншими діючими чи завершеними проектами.</w:t>
      </w:r>
    </w:p>
    <w:p w:rsidR="00B30767" w:rsidRPr="000D5698" w:rsidRDefault="00B30767" w:rsidP="00B30767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/>
        </w:rPr>
        <w:t>2</w:t>
      </w:r>
      <w:r w:rsidRPr="000D5698">
        <w:rPr>
          <w:color w:val="000000"/>
          <w:sz w:val="28"/>
          <w:szCs w:val="28"/>
        </w:rPr>
        <w:t>.10</w:t>
      </w:r>
      <w:r w:rsidRPr="000D5698">
        <w:rPr>
          <w:color w:val="000000"/>
          <w:sz w:val="28"/>
          <w:szCs w:val="28"/>
          <w:lang w:val="uk-UA"/>
        </w:rPr>
        <w:t>. Всі рішення конкурсної комісії оформляються протоколом, який підписується всіма присутніми членами конкурсної комісії</w:t>
      </w:r>
      <w:r w:rsidRPr="000D5698">
        <w:rPr>
          <w:color w:val="000000"/>
          <w:sz w:val="28"/>
          <w:szCs w:val="28"/>
        </w:rPr>
        <w:t xml:space="preserve">. </w:t>
      </w:r>
    </w:p>
    <w:p w:rsidR="00B30767" w:rsidRPr="000D5698" w:rsidRDefault="00B30767" w:rsidP="00B30767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2.1</w:t>
      </w:r>
      <w:r w:rsidRPr="000D5698">
        <w:rPr>
          <w:sz w:val="28"/>
          <w:szCs w:val="28"/>
        </w:rPr>
        <w:t>1</w:t>
      </w:r>
      <w:r w:rsidRPr="000D5698">
        <w:rPr>
          <w:sz w:val="28"/>
          <w:szCs w:val="28"/>
          <w:lang w:val="uk-UA"/>
        </w:rPr>
        <w:t xml:space="preserve">. У разі потреби отримання додаткової інформації щодо </w:t>
      </w:r>
      <w:r w:rsidRPr="000D5698">
        <w:rPr>
          <w:sz w:val="28"/>
          <w:szCs w:val="28"/>
        </w:rPr>
        <w:t>проекту</w:t>
      </w:r>
      <w:r w:rsidRPr="000D5698">
        <w:rPr>
          <w:sz w:val="28"/>
          <w:szCs w:val="28"/>
          <w:lang w:val="uk-UA"/>
        </w:rPr>
        <w:t xml:space="preserve"> комісія має право заслуховувати на своїх засіданнях пояснення учасників Конкурсу.</w:t>
      </w:r>
    </w:p>
    <w:p w:rsidR="00B30767" w:rsidRPr="000D5698" w:rsidRDefault="00B30767" w:rsidP="00B30767">
      <w:pPr>
        <w:shd w:val="clear" w:color="auto" w:fill="FFFFFF"/>
        <w:tabs>
          <w:tab w:val="left" w:pos="540"/>
          <w:tab w:val="left" w:pos="1051"/>
        </w:tabs>
        <w:ind w:firstLine="720"/>
        <w:jc w:val="both"/>
        <w:rPr>
          <w:b/>
          <w:color w:val="000000"/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2.12. Конкурсна комісія повідомляє учасників Конкурсу про його результати не пізніше 10 робочих днів після визначення переможців.</w:t>
      </w:r>
    </w:p>
    <w:p w:rsidR="00B30767" w:rsidRPr="000D5698" w:rsidRDefault="00B30767" w:rsidP="00B30767">
      <w:pPr>
        <w:ind w:firstLine="708"/>
        <w:jc w:val="both"/>
        <w:rPr>
          <w:sz w:val="28"/>
          <w:szCs w:val="28"/>
          <w:lang w:val="uk-UA"/>
        </w:rPr>
      </w:pPr>
      <w:r w:rsidRPr="000D5698">
        <w:rPr>
          <w:b/>
          <w:color w:val="000000"/>
          <w:sz w:val="28"/>
          <w:szCs w:val="28"/>
          <w:lang w:val="uk-UA"/>
        </w:rPr>
        <w:t xml:space="preserve"> </w:t>
      </w:r>
    </w:p>
    <w:p w:rsidR="00B30767" w:rsidRPr="000D5698" w:rsidRDefault="00B30767" w:rsidP="00B30767">
      <w:pPr>
        <w:ind w:firstLine="720"/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3. КОНТРОЛЬ ТА ЗВІТНІСТЬ КОНКУРСУ</w:t>
      </w:r>
    </w:p>
    <w:p w:rsidR="00B30767" w:rsidRPr="000D5698" w:rsidRDefault="00B30767" w:rsidP="00B30767">
      <w:pPr>
        <w:ind w:firstLine="720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3.1.По завершенню виконання проекту переможці готують описовий та фінансовий звіти, які подаються у сільську раду.</w:t>
      </w:r>
    </w:p>
    <w:p w:rsidR="00B30767" w:rsidRPr="000D5698" w:rsidRDefault="00B30767" w:rsidP="00B30767">
      <w:pPr>
        <w:shd w:val="clear" w:color="auto" w:fill="FFFFFF"/>
        <w:tabs>
          <w:tab w:val="left" w:pos="540"/>
          <w:tab w:val="left" w:pos="1051"/>
        </w:tabs>
        <w:ind w:firstLine="720"/>
        <w:jc w:val="both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3.2. Звіт має містити опис робіт, виконаних за проектом, досягнуті результати, а також інформацію про залучення до виконання проекту інших ресурсів у формі коштів, майна, безкоштовної трудової участі тощо. </w:t>
      </w:r>
    </w:p>
    <w:p w:rsidR="00B30767" w:rsidRPr="000D5698" w:rsidRDefault="00B30767" w:rsidP="00B30767">
      <w:pPr>
        <w:rPr>
          <w:sz w:val="28"/>
          <w:szCs w:val="28"/>
          <w:lang w:val="uk-UA"/>
        </w:rPr>
      </w:pPr>
    </w:p>
    <w:p w:rsidR="00B30767" w:rsidRPr="000D5698" w:rsidRDefault="00B30767" w:rsidP="00B30767">
      <w:pPr>
        <w:suppressAutoHyphens w:val="0"/>
        <w:spacing w:line="256" w:lineRule="auto"/>
        <w:ind w:left="4678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br w:type="page"/>
      </w:r>
      <w:r w:rsidRPr="000D5698">
        <w:rPr>
          <w:sz w:val="28"/>
          <w:szCs w:val="28"/>
          <w:lang w:val="uk-UA"/>
        </w:rPr>
        <w:lastRenderedPageBreak/>
        <w:t>Додаток 2</w:t>
      </w:r>
    </w:p>
    <w:p w:rsidR="00B30767" w:rsidRPr="000D5698" w:rsidRDefault="00B30767" w:rsidP="00B30767">
      <w:pPr>
        <w:ind w:firstLine="4820"/>
        <w:jc w:val="both"/>
        <w:rPr>
          <w:sz w:val="28"/>
          <w:szCs w:val="28"/>
          <w:lang w:val="uk-UA"/>
        </w:rPr>
      </w:pPr>
      <w:r w:rsidRPr="000D5698">
        <w:rPr>
          <w:color w:val="000000"/>
          <w:sz w:val="28"/>
          <w:szCs w:val="28"/>
          <w:lang w:val="uk-UA" w:eastAsia="uk-UA"/>
        </w:rPr>
        <w:t xml:space="preserve">до </w:t>
      </w:r>
      <w:r w:rsidRPr="000D5698">
        <w:rPr>
          <w:sz w:val="28"/>
          <w:szCs w:val="28"/>
          <w:lang w:val="uk-UA"/>
        </w:rPr>
        <w:t>рішення Литовезької сільської ради</w:t>
      </w:r>
    </w:p>
    <w:p w:rsidR="00B30767" w:rsidRPr="000D5698" w:rsidRDefault="00B30767" w:rsidP="00B30767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11.12.2019 р № 32/11</w:t>
      </w:r>
    </w:p>
    <w:p w:rsidR="00B30767" w:rsidRPr="000D5698" w:rsidRDefault="00B30767" w:rsidP="00B30767">
      <w:pPr>
        <w:jc w:val="right"/>
        <w:rPr>
          <w:sz w:val="28"/>
          <w:szCs w:val="28"/>
          <w:lang w:val="uk-UA"/>
        </w:rPr>
      </w:pPr>
    </w:p>
    <w:p w:rsidR="00B30767" w:rsidRPr="000D5698" w:rsidRDefault="00B30767" w:rsidP="00B30767">
      <w:pPr>
        <w:jc w:val="center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Виконання Програми </w:t>
      </w:r>
    </w:p>
    <w:p w:rsidR="00B30767" w:rsidRPr="000D5698" w:rsidRDefault="00B30767" w:rsidP="00B30767">
      <w:pPr>
        <w:jc w:val="both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625"/>
        <w:gridCol w:w="2943"/>
        <w:gridCol w:w="864"/>
        <w:gridCol w:w="1039"/>
        <w:gridCol w:w="1039"/>
        <w:gridCol w:w="1212"/>
        <w:gridCol w:w="1039"/>
        <w:gridCol w:w="862"/>
      </w:tblGrid>
      <w:tr w:rsidR="00B30767" w:rsidRPr="000D5698" w:rsidTr="00C1048D">
        <w:trPr>
          <w:trHeight w:val="1501"/>
        </w:trPr>
        <w:tc>
          <w:tcPr>
            <w:tcW w:w="324" w:type="pct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B30767" w:rsidRPr="000D5698" w:rsidRDefault="00B30767" w:rsidP="00C1048D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№</w:t>
            </w:r>
          </w:p>
          <w:p w:rsidR="00B30767" w:rsidRPr="000D5698" w:rsidRDefault="00B30767" w:rsidP="00C1048D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з/п</w:t>
            </w:r>
          </w:p>
        </w:tc>
        <w:tc>
          <w:tcPr>
            <w:tcW w:w="1529" w:type="pct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B30767" w:rsidRPr="000D5698" w:rsidRDefault="00B30767" w:rsidP="00C1048D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Назва реалізованої</w:t>
            </w:r>
          </w:p>
          <w:p w:rsidR="00B30767" w:rsidRPr="000D5698" w:rsidRDefault="00B30767" w:rsidP="00C1048D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ініціативи</w:t>
            </w:r>
          </w:p>
          <w:p w:rsidR="00B30767" w:rsidRPr="000D5698" w:rsidRDefault="00B30767" w:rsidP="00C1048D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(ПІБ автора)</w:t>
            </w:r>
          </w:p>
        </w:tc>
        <w:tc>
          <w:tcPr>
            <w:tcW w:w="989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B30767" w:rsidRPr="000D5698" w:rsidRDefault="00B30767" w:rsidP="00C1048D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Термін реалізації, місяців</w:t>
            </w:r>
          </w:p>
        </w:tc>
        <w:tc>
          <w:tcPr>
            <w:tcW w:w="1169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B30767" w:rsidRPr="000D5698" w:rsidRDefault="00B30767" w:rsidP="00C1048D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Плановий обсяг витрат на реалізацію, тис. грн</w:t>
            </w:r>
          </w:p>
        </w:tc>
        <w:tc>
          <w:tcPr>
            <w:tcW w:w="989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B30767" w:rsidRPr="000D5698" w:rsidRDefault="00B30767" w:rsidP="00C1048D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Фактичні</w:t>
            </w:r>
          </w:p>
          <w:p w:rsidR="00B30767" w:rsidRPr="000D5698" w:rsidRDefault="00B30767" w:rsidP="00C1048D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витрати на реалізацію, тис. грн</w:t>
            </w:r>
          </w:p>
        </w:tc>
      </w:tr>
      <w:tr w:rsidR="00B30767" w:rsidRPr="000D5698" w:rsidTr="00C1048D">
        <w:trPr>
          <w:trHeight w:val="2328"/>
        </w:trPr>
        <w:tc>
          <w:tcPr>
            <w:tcW w:w="0" w:type="auto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B30767" w:rsidRPr="000D5698" w:rsidRDefault="00B30767" w:rsidP="00C1048D">
            <w:pPr>
              <w:suppressAutoHyphens w:val="0"/>
              <w:rPr>
                <w:b/>
                <w:bCs/>
                <w:color w:val="FFFFFF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B30767" w:rsidRPr="000D5698" w:rsidRDefault="00B30767" w:rsidP="00C1048D">
            <w:pPr>
              <w:suppressAutoHyphens w:val="0"/>
              <w:rPr>
                <w:b/>
                <w:bCs/>
                <w:color w:val="FFFFFF"/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vAlign w:val="center"/>
            <w:hideMark/>
          </w:tcPr>
          <w:p w:rsidR="00B30767" w:rsidRPr="000D5698" w:rsidRDefault="00B30767" w:rsidP="00C1048D">
            <w:pPr>
              <w:ind w:left="113" w:right="-108"/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>плановий</w:t>
            </w: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vAlign w:val="center"/>
            <w:hideMark/>
          </w:tcPr>
          <w:p w:rsidR="00B30767" w:rsidRPr="000D5698" w:rsidRDefault="00B30767" w:rsidP="00C1048D">
            <w:pPr>
              <w:ind w:left="113" w:right="113"/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>фактичний</w:t>
            </w: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vAlign w:val="center"/>
            <w:hideMark/>
          </w:tcPr>
          <w:p w:rsidR="00B30767" w:rsidRPr="000D5698" w:rsidRDefault="00B30767" w:rsidP="00C1048D">
            <w:pPr>
              <w:ind w:left="113" w:right="113"/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 xml:space="preserve">з бюджету </w:t>
            </w:r>
          </w:p>
        </w:tc>
        <w:tc>
          <w:tcPr>
            <w:tcW w:w="63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vAlign w:val="center"/>
            <w:hideMark/>
          </w:tcPr>
          <w:p w:rsidR="00B30767" w:rsidRPr="000D5698" w:rsidRDefault="00B30767" w:rsidP="00C1048D">
            <w:pPr>
              <w:ind w:left="113" w:right="113"/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>коштів ініціативної групи</w:t>
            </w: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vAlign w:val="center"/>
            <w:hideMark/>
          </w:tcPr>
          <w:p w:rsidR="00B30767" w:rsidRPr="000D5698" w:rsidRDefault="00B30767" w:rsidP="00C1048D">
            <w:pPr>
              <w:ind w:left="113" w:right="113"/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 xml:space="preserve">з бюджету </w:t>
            </w: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vAlign w:val="center"/>
            <w:hideMark/>
          </w:tcPr>
          <w:p w:rsidR="00B30767" w:rsidRPr="000D5698" w:rsidRDefault="00B30767" w:rsidP="00C1048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D5698">
              <w:rPr>
                <w:b/>
                <w:bCs/>
                <w:lang w:val="uk-UA"/>
              </w:rPr>
              <w:t>коштів ініціативної групи</w:t>
            </w:r>
          </w:p>
        </w:tc>
      </w:tr>
      <w:tr w:rsidR="00B30767" w:rsidRPr="000D5698" w:rsidTr="00C1048D">
        <w:trPr>
          <w:trHeight w:val="703"/>
        </w:trPr>
        <w:tc>
          <w:tcPr>
            <w:tcW w:w="32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30767" w:rsidRPr="000D5698" w:rsidRDefault="00B30767" w:rsidP="00C1048D">
            <w:pPr>
              <w:jc w:val="both"/>
              <w:rPr>
                <w:lang w:val="uk-UA"/>
              </w:rPr>
            </w:pPr>
          </w:p>
        </w:tc>
        <w:tc>
          <w:tcPr>
            <w:tcW w:w="152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30767" w:rsidRPr="000D5698" w:rsidRDefault="00B30767" w:rsidP="00C1048D">
            <w:pPr>
              <w:jc w:val="both"/>
              <w:rPr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30767" w:rsidRPr="000D5698" w:rsidRDefault="00B30767" w:rsidP="00C1048D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30767" w:rsidRPr="000D5698" w:rsidRDefault="00B30767" w:rsidP="00C1048D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30767" w:rsidRPr="000D5698" w:rsidRDefault="00B30767" w:rsidP="00C1048D">
            <w:pPr>
              <w:jc w:val="both"/>
              <w:rPr>
                <w:lang w:val="uk-UA"/>
              </w:rPr>
            </w:pPr>
          </w:p>
        </w:tc>
        <w:tc>
          <w:tcPr>
            <w:tcW w:w="63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30767" w:rsidRPr="000D5698" w:rsidRDefault="00B30767" w:rsidP="00C1048D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30767" w:rsidRPr="000D5698" w:rsidRDefault="00B30767" w:rsidP="00C1048D">
            <w:pPr>
              <w:jc w:val="both"/>
              <w:rPr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30767" w:rsidRPr="000D5698" w:rsidRDefault="00B30767" w:rsidP="00C1048D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B30767" w:rsidRPr="000D5698" w:rsidTr="00C1048D">
        <w:trPr>
          <w:trHeight w:val="686"/>
        </w:trPr>
        <w:tc>
          <w:tcPr>
            <w:tcW w:w="32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30767" w:rsidRPr="000D5698" w:rsidRDefault="00B30767" w:rsidP="00C1048D">
            <w:pPr>
              <w:jc w:val="both"/>
              <w:rPr>
                <w:lang w:val="uk-UA"/>
              </w:rPr>
            </w:pPr>
          </w:p>
        </w:tc>
        <w:tc>
          <w:tcPr>
            <w:tcW w:w="152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30767" w:rsidRPr="000D5698" w:rsidRDefault="00B30767" w:rsidP="00C1048D">
            <w:pPr>
              <w:jc w:val="both"/>
              <w:rPr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30767" w:rsidRPr="000D5698" w:rsidRDefault="00B30767" w:rsidP="00C1048D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30767" w:rsidRPr="000D5698" w:rsidRDefault="00B30767" w:rsidP="00C1048D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30767" w:rsidRPr="000D5698" w:rsidRDefault="00B30767" w:rsidP="00C1048D">
            <w:pPr>
              <w:jc w:val="both"/>
              <w:rPr>
                <w:lang w:val="uk-UA"/>
              </w:rPr>
            </w:pPr>
          </w:p>
        </w:tc>
        <w:tc>
          <w:tcPr>
            <w:tcW w:w="63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30767" w:rsidRPr="000D5698" w:rsidRDefault="00B30767" w:rsidP="00C1048D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30767" w:rsidRPr="000D5698" w:rsidRDefault="00B30767" w:rsidP="00C1048D">
            <w:pPr>
              <w:jc w:val="both"/>
              <w:rPr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30767" w:rsidRPr="000D5698" w:rsidRDefault="00B30767" w:rsidP="00C1048D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B30767" w:rsidRPr="000D5698" w:rsidTr="00C1048D">
        <w:trPr>
          <w:trHeight w:val="696"/>
        </w:trPr>
        <w:tc>
          <w:tcPr>
            <w:tcW w:w="32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30767" w:rsidRPr="000D5698" w:rsidRDefault="00B30767" w:rsidP="00C1048D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52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30767" w:rsidRPr="000D5698" w:rsidRDefault="00B30767" w:rsidP="00C1048D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30767" w:rsidRPr="000D5698" w:rsidRDefault="00B30767" w:rsidP="00C1048D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30767" w:rsidRPr="000D5698" w:rsidRDefault="00B30767" w:rsidP="00C1048D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30767" w:rsidRPr="000D5698" w:rsidRDefault="00B30767" w:rsidP="00C1048D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3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30767" w:rsidRPr="000D5698" w:rsidRDefault="00B30767" w:rsidP="00C1048D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30767" w:rsidRPr="000D5698" w:rsidRDefault="00B30767" w:rsidP="00C1048D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30767" w:rsidRPr="000D5698" w:rsidRDefault="00B30767" w:rsidP="00C1048D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:rsidR="00B30767" w:rsidRPr="000D5698" w:rsidRDefault="00B30767" w:rsidP="00B30767">
      <w:pPr>
        <w:jc w:val="both"/>
        <w:rPr>
          <w:sz w:val="28"/>
          <w:szCs w:val="28"/>
          <w:lang w:val="uk-UA"/>
        </w:rPr>
      </w:pPr>
    </w:p>
    <w:p w:rsidR="00B30767" w:rsidRPr="000D5698" w:rsidRDefault="00B30767" w:rsidP="00B30767">
      <w:pPr>
        <w:jc w:val="both"/>
        <w:rPr>
          <w:sz w:val="28"/>
          <w:szCs w:val="28"/>
          <w:lang w:val="uk-UA"/>
        </w:rPr>
      </w:pPr>
    </w:p>
    <w:p w:rsidR="00B30767" w:rsidRPr="000D5698" w:rsidRDefault="00B30767" w:rsidP="00B30767">
      <w:pPr>
        <w:jc w:val="right"/>
        <w:rPr>
          <w:sz w:val="28"/>
          <w:szCs w:val="28"/>
          <w:lang w:val="uk-UA"/>
        </w:rPr>
      </w:pPr>
    </w:p>
    <w:p w:rsidR="00B30767" w:rsidRPr="000D5698" w:rsidRDefault="00B30767" w:rsidP="00B30767">
      <w:pPr>
        <w:jc w:val="right"/>
        <w:rPr>
          <w:sz w:val="28"/>
          <w:szCs w:val="28"/>
          <w:lang w:val="uk-UA"/>
        </w:rPr>
      </w:pPr>
    </w:p>
    <w:p w:rsidR="00B30767" w:rsidRPr="000D5698" w:rsidRDefault="00B30767" w:rsidP="00B30767">
      <w:pPr>
        <w:jc w:val="right"/>
        <w:rPr>
          <w:sz w:val="28"/>
          <w:szCs w:val="28"/>
          <w:lang w:val="uk-UA"/>
        </w:rPr>
      </w:pPr>
    </w:p>
    <w:p w:rsidR="00B30767" w:rsidRPr="000D5698" w:rsidRDefault="00B30767" w:rsidP="00B30767">
      <w:pPr>
        <w:jc w:val="right"/>
        <w:rPr>
          <w:sz w:val="28"/>
          <w:szCs w:val="28"/>
          <w:lang w:val="uk-UA"/>
        </w:rPr>
      </w:pPr>
    </w:p>
    <w:p w:rsidR="00B30767" w:rsidRPr="000D5698" w:rsidRDefault="00B30767" w:rsidP="00B30767">
      <w:pPr>
        <w:jc w:val="right"/>
        <w:rPr>
          <w:sz w:val="28"/>
          <w:szCs w:val="28"/>
          <w:lang w:val="uk-UA"/>
        </w:rPr>
      </w:pPr>
    </w:p>
    <w:p w:rsidR="00B30767" w:rsidRPr="000D5698" w:rsidRDefault="00B30767" w:rsidP="00B30767">
      <w:pPr>
        <w:jc w:val="right"/>
        <w:rPr>
          <w:sz w:val="28"/>
          <w:szCs w:val="28"/>
          <w:lang w:val="uk-UA"/>
        </w:rPr>
      </w:pPr>
    </w:p>
    <w:p w:rsidR="00B30767" w:rsidRPr="000D5698" w:rsidRDefault="00B30767" w:rsidP="00B30767">
      <w:pPr>
        <w:jc w:val="right"/>
        <w:rPr>
          <w:sz w:val="28"/>
          <w:szCs w:val="28"/>
          <w:lang w:val="uk-UA"/>
        </w:rPr>
      </w:pPr>
    </w:p>
    <w:p w:rsidR="00B30767" w:rsidRPr="000D5698" w:rsidRDefault="00B30767" w:rsidP="00B30767">
      <w:pPr>
        <w:jc w:val="right"/>
        <w:rPr>
          <w:sz w:val="28"/>
          <w:szCs w:val="28"/>
          <w:lang w:val="uk-UA"/>
        </w:rPr>
      </w:pPr>
    </w:p>
    <w:p w:rsidR="00B30767" w:rsidRPr="000D5698" w:rsidRDefault="00B30767" w:rsidP="00B30767">
      <w:pPr>
        <w:jc w:val="right"/>
        <w:rPr>
          <w:sz w:val="28"/>
          <w:szCs w:val="28"/>
          <w:lang w:val="uk-UA"/>
        </w:rPr>
      </w:pPr>
    </w:p>
    <w:p w:rsidR="00B30767" w:rsidRPr="000D5698" w:rsidRDefault="00B30767" w:rsidP="00B30767">
      <w:pPr>
        <w:jc w:val="right"/>
        <w:rPr>
          <w:sz w:val="28"/>
          <w:szCs w:val="28"/>
          <w:lang w:val="uk-UA"/>
        </w:rPr>
      </w:pPr>
    </w:p>
    <w:p w:rsidR="00B30767" w:rsidRPr="000D5698" w:rsidRDefault="00B30767" w:rsidP="00B30767">
      <w:pPr>
        <w:jc w:val="right"/>
        <w:rPr>
          <w:sz w:val="28"/>
          <w:szCs w:val="28"/>
          <w:lang w:val="uk-UA"/>
        </w:rPr>
      </w:pPr>
    </w:p>
    <w:p w:rsidR="00B30767" w:rsidRPr="000D5698" w:rsidRDefault="00B30767" w:rsidP="00B30767">
      <w:pPr>
        <w:jc w:val="right"/>
        <w:rPr>
          <w:sz w:val="28"/>
          <w:szCs w:val="28"/>
          <w:lang w:val="uk-UA"/>
        </w:rPr>
      </w:pPr>
    </w:p>
    <w:p w:rsidR="00B30767" w:rsidRPr="000D5698" w:rsidRDefault="00B30767" w:rsidP="00B30767">
      <w:pPr>
        <w:jc w:val="right"/>
        <w:rPr>
          <w:sz w:val="28"/>
          <w:szCs w:val="28"/>
          <w:lang w:val="uk-UA"/>
        </w:rPr>
      </w:pPr>
    </w:p>
    <w:p w:rsidR="00B30767" w:rsidRPr="000D5698" w:rsidRDefault="00B30767" w:rsidP="00B30767">
      <w:pPr>
        <w:jc w:val="right"/>
        <w:rPr>
          <w:sz w:val="28"/>
          <w:szCs w:val="28"/>
          <w:lang w:val="uk-UA"/>
        </w:rPr>
      </w:pPr>
    </w:p>
    <w:p w:rsidR="00B30767" w:rsidRPr="000D5698" w:rsidRDefault="00B30767" w:rsidP="00B30767">
      <w:pPr>
        <w:jc w:val="right"/>
        <w:rPr>
          <w:sz w:val="28"/>
          <w:szCs w:val="28"/>
          <w:lang w:val="uk-UA"/>
        </w:rPr>
      </w:pPr>
    </w:p>
    <w:p w:rsidR="00B30767" w:rsidRPr="000D5698" w:rsidRDefault="00B30767" w:rsidP="00B30767">
      <w:pPr>
        <w:jc w:val="right"/>
        <w:rPr>
          <w:sz w:val="28"/>
          <w:szCs w:val="28"/>
          <w:lang w:val="uk-UA"/>
        </w:rPr>
      </w:pPr>
    </w:p>
    <w:p w:rsidR="00B30767" w:rsidRPr="000D5698" w:rsidRDefault="00B30767" w:rsidP="00B30767">
      <w:pPr>
        <w:jc w:val="right"/>
        <w:rPr>
          <w:sz w:val="28"/>
          <w:szCs w:val="28"/>
          <w:lang w:val="uk-UA"/>
        </w:rPr>
      </w:pPr>
    </w:p>
    <w:p w:rsidR="00B30767" w:rsidRPr="000D5698" w:rsidRDefault="00B30767" w:rsidP="00B30767">
      <w:pPr>
        <w:suppressAutoHyphens w:val="0"/>
        <w:spacing w:after="160" w:line="256" w:lineRule="auto"/>
        <w:rPr>
          <w:sz w:val="28"/>
          <w:szCs w:val="28"/>
          <w:lang w:val="uk-UA"/>
        </w:rPr>
      </w:pPr>
    </w:p>
    <w:p w:rsidR="00FF07A9" w:rsidRPr="00B30767" w:rsidRDefault="00FF07A9" w:rsidP="00B30767">
      <w:pPr>
        <w:suppressAutoHyphens w:val="0"/>
        <w:spacing w:after="160" w:line="256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FF07A9" w:rsidRPr="00B307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67"/>
    <w:rsid w:val="00B30767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0A81"/>
  <w15:chartTrackingRefBased/>
  <w15:docId w15:val="{542078BD-BB2E-4A4F-BF50-4A209711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7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3064</Words>
  <Characters>1747</Characters>
  <Application>Microsoft Office Word</Application>
  <DocSecurity>0</DocSecurity>
  <Lines>14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Сливка</dc:creator>
  <cp:keywords/>
  <dc:description/>
  <cp:lastModifiedBy>Вікторія Сливка</cp:lastModifiedBy>
  <cp:revision>1</cp:revision>
  <dcterms:created xsi:type="dcterms:W3CDTF">2020-01-21T12:56:00Z</dcterms:created>
  <dcterms:modified xsi:type="dcterms:W3CDTF">2020-01-21T12:57:00Z</dcterms:modified>
</cp:coreProperties>
</file>