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CB" w:rsidRPr="000D5698" w:rsidRDefault="000311CB" w:rsidP="000311CB">
      <w:pPr>
        <w:jc w:val="center"/>
        <w:rPr>
          <w:b/>
          <w:lang w:val="uk-UA"/>
        </w:rPr>
      </w:pPr>
      <w:r w:rsidRPr="000D5698">
        <w:rPr>
          <w:b/>
          <w:sz w:val="28"/>
        </w:rPr>
        <w:t xml:space="preserve">ПАСПОРТ </w:t>
      </w:r>
      <w:r w:rsidRPr="000D5698">
        <w:rPr>
          <w:b/>
          <w:sz w:val="28"/>
          <w:lang w:val="uk-UA"/>
        </w:rPr>
        <w:t>ПРОГРАМИ</w:t>
      </w:r>
    </w:p>
    <w:p w:rsidR="000311CB" w:rsidRPr="000D5698" w:rsidRDefault="000311CB" w:rsidP="000311CB">
      <w:pPr>
        <w:jc w:val="center"/>
        <w:rPr>
          <w:b/>
          <w:lang w:val="uk-UA"/>
        </w:rPr>
      </w:pPr>
    </w:p>
    <w:p w:rsidR="000311CB" w:rsidRPr="000D5698" w:rsidRDefault="000311CB" w:rsidP="000311CB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958"/>
        <w:gridCol w:w="4536"/>
      </w:tblGrid>
      <w:tr w:rsidR="000311CB" w:rsidRPr="00ED738F" w:rsidTr="00C1048D">
        <w:trPr>
          <w:trHeight w:val="14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Повна назва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bCs/>
                <w:sz w:val="28"/>
                <w:lang w:val="uk-UA"/>
              </w:rPr>
              <w:t xml:space="preserve">Програма </w:t>
            </w:r>
            <w:r w:rsidRPr="000D5698">
              <w:rPr>
                <w:sz w:val="28"/>
                <w:szCs w:val="28"/>
                <w:lang w:val="uk-UA"/>
              </w:rPr>
              <w:t>підтримки ініціатив жителів Литовезької об’єднаної територіальної громади на 2020 рік</w:t>
            </w:r>
          </w:p>
        </w:tc>
      </w:tr>
      <w:tr w:rsidR="000311CB" w:rsidRPr="00ED738F" w:rsidTr="00C1048D">
        <w:trPr>
          <w:trHeight w:val="1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Розробник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Відділ земельних відносин, комунальної власності, містобудування, архітектури, соціально-економічного розвитку та інвестицій </w:t>
            </w:r>
          </w:p>
        </w:tc>
      </w:tr>
      <w:tr w:rsidR="000311CB" w:rsidRPr="000D5698" w:rsidTr="00C1048D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Виконавчий комітет</w:t>
            </w:r>
          </w:p>
        </w:tc>
      </w:tr>
      <w:tr w:rsidR="000311CB" w:rsidRPr="000D5698" w:rsidTr="00C1048D">
        <w:trPr>
          <w:trHeight w:val="8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4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Учасники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Литовезька сільська рада, місцеві жителі</w:t>
            </w:r>
          </w:p>
        </w:tc>
      </w:tr>
      <w:tr w:rsidR="000311CB" w:rsidRPr="000D5698" w:rsidTr="00C1048D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5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Термін реалізації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2020 рік</w:t>
            </w:r>
          </w:p>
        </w:tc>
      </w:tr>
      <w:tr w:rsidR="000311CB" w:rsidRPr="000D5698" w:rsidTr="00C1048D">
        <w:trPr>
          <w:trHeight w:val="11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6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Бюджет Литовезької сільської ради</w:t>
            </w:r>
          </w:p>
        </w:tc>
      </w:tr>
      <w:tr w:rsidR="000311CB" w:rsidRPr="000D5698" w:rsidTr="00C104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7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100 тис. грн</w:t>
            </w:r>
          </w:p>
        </w:tc>
      </w:tr>
    </w:tbl>
    <w:p w:rsidR="000311CB" w:rsidRPr="000D5698" w:rsidRDefault="000311CB" w:rsidP="000311CB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1. ВИЗНАЧЕННЯ ПРОБЛЕМ, НА РОЗВ’ЯЗАННЯ ЯКИХ 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СПРЯМОВАНА ПРОГРАМА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284"/>
          <w:tab w:val="left" w:pos="1080"/>
          <w:tab w:val="left" w:pos="4500"/>
        </w:tabs>
        <w:jc w:val="both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1.1. Програма підтримки ініціатив жителів Литовезької об’єднаної територіальної громади на 2020 рік (далі – Програма) спрямована на: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bCs/>
          <w:color w:val="000000"/>
          <w:sz w:val="28"/>
          <w:szCs w:val="28"/>
          <w:lang w:val="uk-UA" w:eastAsia="ru-RU"/>
        </w:rPr>
        <w:t>підтримку ініціатив жителів Литовезької сільської ради за напрямками визначеними у п. 1.2</w:t>
      </w:r>
      <w:r w:rsidRPr="000D5698">
        <w:rPr>
          <w:bCs/>
          <w:i/>
          <w:color w:val="000000"/>
          <w:sz w:val="28"/>
          <w:szCs w:val="28"/>
          <w:lang w:val="uk-UA" w:eastAsia="ru-RU"/>
        </w:rPr>
        <w:t>.</w:t>
      </w:r>
      <w:r w:rsidRPr="000D5698">
        <w:rPr>
          <w:bCs/>
          <w:color w:val="000000"/>
          <w:sz w:val="28"/>
          <w:szCs w:val="28"/>
          <w:lang w:val="uk-UA" w:eastAsia="ru-RU"/>
        </w:rPr>
        <w:t>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стимулювання та сприяння створенню організацій, покликаних розвивати громадські ініціативи, заохочувати членів територіальної громади до активізації своїх позицій;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надання можливості кожному жителю визначити проблему, яка, на його думку, потребує нагального вирішення;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  <w:tab w:val="left" w:pos="720"/>
          <w:tab w:val="left" w:pos="4500"/>
        </w:tabs>
        <w:suppressAutoHyphens w:val="0"/>
        <w:contextualSpacing/>
        <w:jc w:val="both"/>
        <w:rPr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розвиток різних форм співпраці влади з громадою, вивчення громадської думки;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залучення громадськості до процесів формування та реалізації діяльності влади і дотримання принципів відкритості, прозорості і публічності;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lastRenderedPageBreak/>
        <w:t>активізація співпраці громадян та Литовезької сільської ради у контексті демократичних механізмів самоорганізації та участі у процесі вирішення місцевих проблем.</w:t>
      </w:r>
    </w:p>
    <w:p w:rsidR="000311CB" w:rsidRPr="000D5698" w:rsidRDefault="000311CB" w:rsidP="000311CB">
      <w:pPr>
        <w:tabs>
          <w:tab w:val="left" w:pos="284"/>
          <w:tab w:val="left" w:pos="1080"/>
          <w:tab w:val="left" w:pos="4500"/>
        </w:tabs>
        <w:jc w:val="both"/>
        <w:rPr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bookmarkStart w:id="0" w:name="_Hlk26865295"/>
      <w:r w:rsidRPr="000D5698">
        <w:rPr>
          <w:b/>
          <w:sz w:val="28"/>
          <w:szCs w:val="28"/>
          <w:lang w:val="uk-UA"/>
        </w:rPr>
        <w:t>1.2. Кошти Програми можуть бути використані на наступні цілі: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 Благоустрій вулиць, зон відпочинку (встановлення обмежувачів руху транспорту, встановлення інформаційних покажчиків, облаштування майданчиків для встановлення контейнерів для збору твердих побутових відходів, озеленення та освітлення території тощо).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2. Покращення умов проживання людей </w:t>
      </w:r>
      <w:r w:rsidRPr="000D5698">
        <w:rPr>
          <w:bCs/>
          <w:sz w:val="28"/>
          <w:szCs w:val="28"/>
          <w:lang w:val="uk-UA"/>
        </w:rPr>
        <w:t>з обмеженими фізичними можливостями та сімей, які опинились у важких життєвих обставинах.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3. Організація дозвілля (проведення спортивно-масових заходів, конкурсів, концертів, святкування ювілейних дат, облаштування ігрових та спортивних майданчиків для дітей та молоді, </w:t>
      </w:r>
      <w:r w:rsidR="00512F52">
        <w:rPr>
          <w:sz w:val="28"/>
          <w:szCs w:val="28"/>
          <w:lang w:val="uk-UA"/>
        </w:rPr>
        <w:t>підвищення рівня інформування населення Литовезької громади,</w:t>
      </w:r>
      <w:r w:rsidR="00512F52" w:rsidRPr="00512F52">
        <w:rPr>
          <w:sz w:val="28"/>
          <w:szCs w:val="28"/>
          <w:lang w:val="uk-UA"/>
        </w:rPr>
        <w:t xml:space="preserve"> </w:t>
      </w:r>
      <w:r w:rsidRPr="000D5698">
        <w:rPr>
          <w:sz w:val="28"/>
          <w:szCs w:val="28"/>
          <w:lang w:val="uk-UA"/>
        </w:rPr>
        <w:t>культурно-мистецькі заходи, підтримка творчої та обдарованої молоді тощо).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4. Покращення екологічної ситуації (створення нових зелених зон, облаштування годівничок для птахів та шпаківень, встановлення смітників, ліквідація стихійних сміттєзвалищ тощо).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5. Розбудова, збереження та відновлення історично-культурної спадщини територіальної громади (</w:t>
      </w:r>
      <w:proofErr w:type="spellStart"/>
      <w:r w:rsidRPr="000D5698">
        <w:rPr>
          <w:bCs/>
          <w:sz w:val="28"/>
          <w:szCs w:val="28"/>
          <w:lang w:val="uk-UA"/>
        </w:rPr>
        <w:t>ознакування</w:t>
      </w:r>
      <w:proofErr w:type="spellEnd"/>
      <w:r w:rsidRPr="000D5698">
        <w:rPr>
          <w:bCs/>
          <w:sz w:val="28"/>
          <w:szCs w:val="28"/>
          <w:lang w:val="uk-UA"/>
        </w:rPr>
        <w:t xml:space="preserve">, </w:t>
      </w:r>
      <w:r w:rsidR="00ED738F">
        <w:rPr>
          <w:bCs/>
          <w:sz w:val="28"/>
          <w:szCs w:val="28"/>
          <w:lang w:val="uk-UA"/>
        </w:rPr>
        <w:t xml:space="preserve">поточний ремонт, </w:t>
      </w:r>
      <w:bookmarkStart w:id="1" w:name="_GoBack"/>
      <w:bookmarkEnd w:id="1"/>
      <w:r w:rsidRPr="000D5698">
        <w:rPr>
          <w:bCs/>
          <w:sz w:val="28"/>
          <w:szCs w:val="28"/>
          <w:lang w:val="uk-UA"/>
        </w:rPr>
        <w:t>реставрація пам’яток архітектури, встановлення інформаційних таблиць, відродження місцевих народних традицій та свят тощо).</w:t>
      </w:r>
    </w:p>
    <w:bookmarkEnd w:id="0"/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2. МЕТА ПРОГРАМИ 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jc w:val="both"/>
        <w:rPr>
          <w:sz w:val="28"/>
          <w:szCs w:val="28"/>
          <w:shd w:val="clear" w:color="auto" w:fill="FFFFFF"/>
          <w:lang w:val="uk-UA"/>
        </w:rPr>
      </w:pPr>
      <w:bookmarkStart w:id="2" w:name="BM26"/>
      <w:bookmarkEnd w:id="2"/>
      <w:r w:rsidRPr="000D5698">
        <w:rPr>
          <w:sz w:val="28"/>
          <w:szCs w:val="28"/>
          <w:shd w:val="clear" w:color="auto" w:fill="FFFFFF"/>
          <w:lang w:val="uk-UA"/>
        </w:rPr>
        <w:t xml:space="preserve">2.1. </w:t>
      </w:r>
      <w:r w:rsidRPr="000D5698">
        <w:rPr>
          <w:b/>
          <w:bCs/>
          <w:sz w:val="28"/>
          <w:szCs w:val="28"/>
          <w:shd w:val="clear" w:color="auto" w:fill="FFFFFF"/>
          <w:lang w:val="uk-UA"/>
        </w:rPr>
        <w:t>Головна мета програми</w:t>
      </w:r>
      <w:r w:rsidRPr="000D5698">
        <w:rPr>
          <w:sz w:val="28"/>
          <w:szCs w:val="28"/>
          <w:shd w:val="clear" w:color="auto" w:fill="FFFFFF"/>
          <w:lang w:val="uk-UA"/>
        </w:rPr>
        <w:t xml:space="preserve"> – </w:t>
      </w:r>
      <w:r w:rsidRPr="000D5698">
        <w:rPr>
          <w:sz w:val="28"/>
          <w:szCs w:val="28"/>
          <w:lang w:val="uk-UA"/>
        </w:rPr>
        <w:t>підтримка громадських ініціатив, спрямованих на активізацію громади та розвиток навичок самоорганізації населення, залучення місцевих ресурсів громади для спільного вирішення соціально важливих проблем.</w:t>
      </w:r>
    </w:p>
    <w:p w:rsidR="000311CB" w:rsidRPr="000D5698" w:rsidRDefault="000311CB" w:rsidP="000311CB">
      <w:pPr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2.2. Досягнення мети Програми відбувається у наступних аспектах:</w:t>
      </w:r>
      <w:r w:rsidRPr="000D5698">
        <w:rPr>
          <w:sz w:val="28"/>
          <w:szCs w:val="28"/>
          <w:lang w:val="uk-UA"/>
        </w:rPr>
        <w:br/>
        <w:t>- комунікаційний: налагодження комунікацій та взаємодії між громадою та владою;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інформаційний: створення спільного інформаційного простору з висвітлення роботи Програми;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контрольно-моніторинговий: здійснення систематичного моніторингу та контролю за станом виконання Програми.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3. ЗАВДАННЯ ПРОГРАМИ 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 xml:space="preserve">3.1. </w:t>
      </w:r>
      <w:r w:rsidRPr="000D5698">
        <w:rPr>
          <w:sz w:val="28"/>
          <w:szCs w:val="28"/>
          <w:lang w:val="uk-UA"/>
        </w:rPr>
        <w:t>Програма передбачає проведення протягом 2020 року заходів, спрямованих на залучення громадськості до процесів формування, реалізації та розвитку різних форм співпраці влади з громадою, вивчення громадської думки.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3.2. Основними завданнями програми є:</w:t>
      </w:r>
    </w:p>
    <w:p w:rsidR="000311CB" w:rsidRPr="000D5698" w:rsidRDefault="000311CB" w:rsidP="000311C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забезпечення постійної співпраці органів місцевого самоврядування з громадськістю;</w:t>
      </w:r>
    </w:p>
    <w:p w:rsidR="000311CB" w:rsidRPr="000D5698" w:rsidRDefault="000311CB" w:rsidP="000311C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- розвиток активної участі жителів Литовезької об’єднаної територіальної громади у реалізації громадських ініціатив;</w:t>
      </w:r>
    </w:p>
    <w:p w:rsidR="000311CB" w:rsidRPr="000D5698" w:rsidRDefault="000311CB" w:rsidP="000311C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залучення додаткових місцевих ресурсів громади для вирішення соціально важливих проблем; </w:t>
      </w:r>
    </w:p>
    <w:p w:rsidR="000311CB" w:rsidRPr="000D5698" w:rsidRDefault="000311CB" w:rsidP="000311C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створення ефективного механізму розвитку територіальної громади.</w:t>
      </w:r>
    </w:p>
    <w:p w:rsidR="000311CB" w:rsidRPr="000D5698" w:rsidRDefault="000311CB" w:rsidP="000311CB">
      <w:pPr>
        <w:ind w:firstLine="708"/>
        <w:jc w:val="both"/>
        <w:rPr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4. МЕХАНІЗМ РЕАЛІЗАЦІЇ ПРОГРАМИ</w:t>
      </w:r>
    </w:p>
    <w:p w:rsidR="000311CB" w:rsidRPr="000D5698" w:rsidRDefault="000311CB" w:rsidP="000311C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4.1. Реалізація Програми відбуватиметься шляхом проведення конкурсу на визначення кращих громадських ініціатив відповідно до Порядку проведення конкурсу, що є у Додатку 1.</w:t>
      </w:r>
    </w:p>
    <w:p w:rsidR="000311CB" w:rsidRPr="000D5698" w:rsidRDefault="000311CB" w:rsidP="000311CB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5. ОЧІКУВАНІ РЕЗУЛЬТАТИ ВИКОНАННЯ ПРОГРАМИ</w:t>
      </w:r>
    </w:p>
    <w:p w:rsidR="000311CB" w:rsidRPr="000D5698" w:rsidRDefault="000311CB" w:rsidP="000311CB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bookmarkStart w:id="3" w:name="BM29"/>
      <w:bookmarkEnd w:id="3"/>
      <w:r w:rsidRPr="000D5698">
        <w:rPr>
          <w:sz w:val="28"/>
          <w:szCs w:val="28"/>
          <w:lang w:val="uk-UA"/>
        </w:rPr>
        <w:t>5.1. Виконання Програми забезпечить обізнаність жителів щодо можливостей реалізації ініціативних ідей, покращить рівень їх знань у підготовці проектних пропозицій, стимулює активізацію громадських ініціатив, спрямованих на залучення додаткових коштів на розвиток територіальної громади.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5.2. Очікувані результати виконання Програми: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налагодження конструктивної співпраці громадян і влади;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активізація участі громадськості у реалізації Програми;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першочергове врахування думки та пропозицій громадськості у вирішенні пріоритетних завдань розвитку території;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побудова комфортного та прогресивного середовища. 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6. ДЖЕРЕЛА ФІНАНСУВАННЯ ПРОГРАМИ</w:t>
      </w:r>
    </w:p>
    <w:p w:rsidR="000311CB" w:rsidRPr="000D5698" w:rsidRDefault="000311CB" w:rsidP="000311CB">
      <w:pPr>
        <w:tabs>
          <w:tab w:val="left" w:pos="4500"/>
        </w:tabs>
        <w:rPr>
          <w:b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6.1. Фінансування місцевих ініціатив здійснюється за рахунок коштів бюджету сільської ради при дольовій участі учасників.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6.2. Максимальна вартість (бюджет) реалізації однієї ініціативи від Литовезької сільської ради не повинна перевищувати 25 тис. грн.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6.3. </w:t>
      </w:r>
      <w:proofErr w:type="spellStart"/>
      <w:r w:rsidRPr="000D5698">
        <w:rPr>
          <w:sz w:val="28"/>
          <w:szCs w:val="28"/>
          <w:lang w:val="uk-UA"/>
        </w:rPr>
        <w:t>Співфінансування</w:t>
      </w:r>
      <w:proofErr w:type="spellEnd"/>
      <w:r w:rsidRPr="000D5698">
        <w:rPr>
          <w:sz w:val="28"/>
          <w:szCs w:val="28"/>
          <w:lang w:val="uk-UA"/>
        </w:rPr>
        <w:t xml:space="preserve"> учасників у розмірі не менше 10 % від загальної вартості проекту однієї ініціативи. </w:t>
      </w:r>
    </w:p>
    <w:p w:rsidR="000311CB" w:rsidRPr="000D5698" w:rsidRDefault="000311CB" w:rsidP="000311CB">
      <w:pPr>
        <w:jc w:val="center"/>
        <w:rPr>
          <w:b/>
          <w:sz w:val="28"/>
          <w:szCs w:val="28"/>
          <w:lang w:val="uk-UA"/>
        </w:rPr>
      </w:pPr>
    </w:p>
    <w:p w:rsidR="000311CB" w:rsidRPr="000D5698" w:rsidRDefault="000311CB" w:rsidP="000311CB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7. МОНІТОРИНГ ТА ОЦІНКА ВИКОНАННЯ ПРОГРАМИ</w:t>
      </w:r>
    </w:p>
    <w:p w:rsidR="000311CB" w:rsidRPr="000D5698" w:rsidRDefault="000311CB" w:rsidP="000311CB">
      <w:pPr>
        <w:jc w:val="center"/>
        <w:rPr>
          <w:b/>
          <w:sz w:val="28"/>
          <w:szCs w:val="28"/>
          <w:lang w:val="uk-UA"/>
        </w:rPr>
      </w:pPr>
    </w:p>
    <w:p w:rsidR="000311CB" w:rsidRPr="000D5698" w:rsidRDefault="000311CB" w:rsidP="000311CB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>7.1. Моніторинг виконання Програми здійснюється за встановленою формою, містить інформацію про заплановані та фактичні обсяги фінансування, досягнуті результати (Додаток 2).</w:t>
      </w:r>
    </w:p>
    <w:p w:rsidR="000311CB" w:rsidRPr="000D5698" w:rsidRDefault="000311CB" w:rsidP="000311CB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 xml:space="preserve">7.2. Дані, отримані в процесі моніторингу, є основою для складання звіту про оцінку ефективності виконання Програми. 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ab/>
      </w:r>
    </w:p>
    <w:p w:rsidR="000311CB" w:rsidRPr="000D5698" w:rsidRDefault="000311CB" w:rsidP="000311CB">
      <w:pPr>
        <w:tabs>
          <w:tab w:val="left" w:pos="7780"/>
        </w:tabs>
        <w:spacing w:line="0" w:lineRule="atLeast"/>
        <w:rPr>
          <w:b/>
          <w:sz w:val="28"/>
          <w:szCs w:val="28"/>
          <w:lang w:val="uk-UA" w:eastAsia="uk-UA"/>
        </w:rPr>
      </w:pPr>
    </w:p>
    <w:p w:rsidR="000311CB" w:rsidRPr="000D5698" w:rsidRDefault="000311CB" w:rsidP="000311CB">
      <w:pPr>
        <w:tabs>
          <w:tab w:val="left" w:pos="7780"/>
        </w:tabs>
        <w:spacing w:line="0" w:lineRule="atLeast"/>
        <w:rPr>
          <w:b/>
          <w:sz w:val="28"/>
          <w:szCs w:val="28"/>
          <w:lang w:val="uk-UA" w:eastAsia="uk-UA"/>
        </w:rPr>
      </w:pPr>
      <w:r w:rsidRPr="000D5698">
        <w:rPr>
          <w:b/>
          <w:sz w:val="28"/>
          <w:szCs w:val="28"/>
          <w:lang w:val="uk-UA" w:eastAsia="uk-UA"/>
        </w:rPr>
        <w:t xml:space="preserve">             Сільський голова                                                      І. І. Іванчук</w:t>
      </w:r>
    </w:p>
    <w:p w:rsidR="00FF07A9" w:rsidRDefault="00FF07A9"/>
    <w:sectPr w:rsidR="00FF0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3F1F"/>
    <w:multiLevelType w:val="hybridMultilevel"/>
    <w:tmpl w:val="6F6C0634"/>
    <w:lvl w:ilvl="0" w:tplc="AB542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B"/>
    <w:rsid w:val="000311CB"/>
    <w:rsid w:val="00512F52"/>
    <w:rsid w:val="00ED738F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3991"/>
  <w15:chartTrackingRefBased/>
  <w15:docId w15:val="{36E9FF11-AF36-4C10-9AE5-00171A6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Сливка</dc:creator>
  <cp:keywords/>
  <dc:description/>
  <cp:lastModifiedBy>Пользователь Windows</cp:lastModifiedBy>
  <cp:revision>3</cp:revision>
  <dcterms:created xsi:type="dcterms:W3CDTF">2020-01-21T12:55:00Z</dcterms:created>
  <dcterms:modified xsi:type="dcterms:W3CDTF">2020-02-19T12:49:00Z</dcterms:modified>
</cp:coreProperties>
</file>