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6" w:rsidRPr="00C039C6" w:rsidRDefault="00C039C6" w:rsidP="00C039C6">
      <w:pPr>
        <w:outlineLvl w:val="0"/>
        <w:rPr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 xml:space="preserve">  </w:t>
      </w:r>
      <w:r w:rsidRPr="00C039C6">
        <w:rPr>
          <w:sz w:val="28"/>
          <w:szCs w:val="28"/>
          <w:lang w:val="uk-UA"/>
        </w:rPr>
        <w:t xml:space="preserve">                                                                </w:t>
      </w:r>
      <w:r w:rsidRPr="00C039C6">
        <w:rPr>
          <w:rFonts w:ascii="Calibri" w:eastAsia="Calibri" w:hAnsi="Calibri"/>
          <w:noProof/>
          <w:sz w:val="22"/>
          <w:szCs w:val="22"/>
          <w:lang w:val="uk-UA" w:eastAsia="uk-UA"/>
        </w:rPr>
        <w:t xml:space="preserve">  </w:t>
      </w:r>
      <w:r w:rsidRPr="00C039C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03F8060" wp14:editId="5F2CBA2A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C6" w:rsidRPr="00C039C6" w:rsidRDefault="00C039C6" w:rsidP="00C039C6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C039C6">
        <w:rPr>
          <w:b/>
          <w:sz w:val="28"/>
          <w:szCs w:val="28"/>
          <w:lang w:val="uk-UA"/>
        </w:rPr>
        <w:t>ЛИТОВЕЗЬКА    СІЛЬСЬКА РАДА</w:t>
      </w:r>
    </w:p>
    <w:p w:rsidR="00C039C6" w:rsidRPr="00C039C6" w:rsidRDefault="00C039C6" w:rsidP="00C039C6">
      <w:pPr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 w:rsidRPr="00C039C6">
        <w:rPr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C039C6" w:rsidRPr="00C039C6" w:rsidRDefault="00C039C6" w:rsidP="00C039C6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C039C6">
        <w:rPr>
          <w:b/>
          <w:spacing w:val="20"/>
          <w:sz w:val="28"/>
          <w:szCs w:val="28"/>
          <w:lang w:val="uk-UA"/>
        </w:rPr>
        <w:t xml:space="preserve">Перша сесія </w:t>
      </w:r>
      <w:r w:rsidRPr="00C039C6">
        <w:rPr>
          <w:b/>
          <w:spacing w:val="20"/>
          <w:sz w:val="28"/>
          <w:szCs w:val="28"/>
          <w:lang w:val="en-US"/>
        </w:rPr>
        <w:t>VIII</w:t>
      </w:r>
      <w:r w:rsidRPr="00C039C6">
        <w:rPr>
          <w:b/>
          <w:spacing w:val="20"/>
          <w:sz w:val="28"/>
          <w:szCs w:val="28"/>
        </w:rPr>
        <w:t xml:space="preserve"> </w:t>
      </w:r>
      <w:r w:rsidRPr="00C039C6">
        <w:rPr>
          <w:b/>
          <w:spacing w:val="20"/>
          <w:sz w:val="28"/>
          <w:szCs w:val="28"/>
          <w:lang w:val="uk-UA"/>
        </w:rPr>
        <w:t>скликання</w:t>
      </w:r>
    </w:p>
    <w:p w:rsidR="00C039C6" w:rsidRPr="00C039C6" w:rsidRDefault="00C039C6" w:rsidP="00C039C6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C039C6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C039C6">
        <w:rPr>
          <w:b/>
          <w:spacing w:val="20"/>
          <w:sz w:val="28"/>
          <w:szCs w:val="28"/>
          <w:lang w:val="uk-UA"/>
        </w:rPr>
        <w:t>Н</w:t>
      </w:r>
      <w:proofErr w:type="spellEnd"/>
      <w:r w:rsidRPr="00C039C6">
        <w:rPr>
          <w:b/>
          <w:spacing w:val="20"/>
          <w:sz w:val="28"/>
          <w:szCs w:val="28"/>
          <w:lang w:val="uk-UA"/>
        </w:rPr>
        <w:t xml:space="preserve"> Я</w:t>
      </w:r>
    </w:p>
    <w:p w:rsidR="00C039C6" w:rsidRPr="00C039C6" w:rsidRDefault="00C039C6" w:rsidP="00C039C6">
      <w:pPr>
        <w:jc w:val="both"/>
        <w:rPr>
          <w:sz w:val="28"/>
          <w:szCs w:val="28"/>
          <w:lang w:val="uk-UA"/>
        </w:rPr>
      </w:pPr>
    </w:p>
    <w:p w:rsidR="00C039C6" w:rsidRPr="00DB099B" w:rsidRDefault="00C039C6" w:rsidP="00C039C6">
      <w:pPr>
        <w:jc w:val="both"/>
        <w:rPr>
          <w:sz w:val="28"/>
          <w:szCs w:val="28"/>
        </w:rPr>
      </w:pPr>
      <w:r w:rsidRPr="00C039C6">
        <w:rPr>
          <w:sz w:val="28"/>
          <w:szCs w:val="28"/>
          <w:lang w:val="uk-UA"/>
        </w:rPr>
        <w:t xml:space="preserve">Від 18 листопада 2020 року                    </w:t>
      </w:r>
      <w:proofErr w:type="spellStart"/>
      <w:r w:rsidRPr="00C039C6">
        <w:rPr>
          <w:sz w:val="28"/>
          <w:szCs w:val="28"/>
          <w:lang w:val="uk-UA"/>
        </w:rPr>
        <w:t>с.Литовеж</w:t>
      </w:r>
      <w:proofErr w:type="spellEnd"/>
      <w:r w:rsidRPr="00C039C6">
        <w:rPr>
          <w:sz w:val="28"/>
          <w:szCs w:val="28"/>
          <w:lang w:val="uk-UA"/>
        </w:rPr>
        <w:t xml:space="preserve">                                  № 1/</w:t>
      </w:r>
      <w:r w:rsidR="00DB099B" w:rsidRPr="00DB099B">
        <w:rPr>
          <w:sz w:val="28"/>
          <w:szCs w:val="28"/>
        </w:rPr>
        <w:t>7</w:t>
      </w:r>
    </w:p>
    <w:p w:rsidR="00C039C6" w:rsidRDefault="00C039C6" w:rsidP="00C039C6">
      <w:pPr>
        <w:ind w:left="-142" w:right="-574" w:firstLine="142"/>
        <w:rPr>
          <w:sz w:val="28"/>
          <w:szCs w:val="28"/>
          <w:lang w:val="uk-UA"/>
        </w:rPr>
      </w:pPr>
    </w:p>
    <w:p w:rsidR="00C039C6" w:rsidRPr="00C039C6" w:rsidRDefault="00C039C6" w:rsidP="00C039C6">
      <w:pPr>
        <w:ind w:right="-574"/>
        <w:rPr>
          <w:b/>
          <w:sz w:val="28"/>
          <w:szCs w:val="28"/>
          <w:lang w:val="uk-UA"/>
        </w:rPr>
      </w:pPr>
      <w:r w:rsidRPr="00C039C6">
        <w:rPr>
          <w:b/>
          <w:sz w:val="28"/>
          <w:szCs w:val="28"/>
          <w:lang w:val="uk-UA"/>
        </w:rPr>
        <w:t xml:space="preserve">Про    затвердження     керуючого </w:t>
      </w:r>
    </w:p>
    <w:p w:rsidR="00C039C6" w:rsidRPr="00C039C6" w:rsidRDefault="00C039C6" w:rsidP="00C039C6">
      <w:pPr>
        <w:jc w:val="both"/>
        <w:rPr>
          <w:b/>
          <w:sz w:val="28"/>
          <w:szCs w:val="28"/>
          <w:lang w:val="uk-UA"/>
        </w:rPr>
      </w:pPr>
      <w:r w:rsidRPr="00C039C6">
        <w:rPr>
          <w:b/>
          <w:sz w:val="28"/>
          <w:szCs w:val="28"/>
          <w:lang w:val="uk-UA"/>
        </w:rPr>
        <w:t xml:space="preserve">справами (секретаря) виконавчого </w:t>
      </w:r>
    </w:p>
    <w:p w:rsidR="00C039C6" w:rsidRPr="00C039C6" w:rsidRDefault="00C039C6" w:rsidP="00C039C6">
      <w:pPr>
        <w:jc w:val="both"/>
        <w:rPr>
          <w:b/>
          <w:sz w:val="28"/>
          <w:szCs w:val="28"/>
          <w:lang w:val="uk-UA"/>
        </w:rPr>
      </w:pPr>
      <w:r w:rsidRPr="00C039C6">
        <w:rPr>
          <w:b/>
          <w:sz w:val="28"/>
          <w:szCs w:val="28"/>
          <w:lang w:val="uk-UA"/>
        </w:rPr>
        <w:t>комітету Литовезької сільської ради</w:t>
      </w:r>
    </w:p>
    <w:p w:rsidR="00C039C6" w:rsidRPr="00350727" w:rsidRDefault="00C039C6" w:rsidP="00C039C6">
      <w:pPr>
        <w:jc w:val="both"/>
        <w:rPr>
          <w:sz w:val="28"/>
          <w:szCs w:val="28"/>
          <w:lang w:val="uk-UA"/>
        </w:rPr>
      </w:pPr>
    </w:p>
    <w:p w:rsidR="00C039C6" w:rsidRDefault="00C039C6" w:rsidP="00C039C6">
      <w:pPr>
        <w:jc w:val="both"/>
        <w:rPr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 xml:space="preserve">           Відповідно до пункту 3 частини 1 статті 26, статті 51 Закону України "Про місцеве самоврядування", заслухавш</w:t>
      </w:r>
      <w:r>
        <w:rPr>
          <w:sz w:val="28"/>
          <w:szCs w:val="28"/>
          <w:lang w:val="uk-UA"/>
        </w:rPr>
        <w:t>и пропозицію</w:t>
      </w:r>
      <w:r w:rsidRPr="00350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сільського голови </w:t>
      </w:r>
      <w:proofErr w:type="spellStart"/>
      <w:r>
        <w:rPr>
          <w:sz w:val="28"/>
          <w:szCs w:val="28"/>
          <w:lang w:val="uk-UA"/>
        </w:rPr>
        <w:t>Касянчук</w:t>
      </w:r>
      <w:proofErr w:type="spellEnd"/>
      <w:r>
        <w:rPr>
          <w:sz w:val="28"/>
          <w:szCs w:val="28"/>
          <w:lang w:val="uk-UA"/>
        </w:rPr>
        <w:t xml:space="preserve"> О.Л. щодо</w:t>
      </w:r>
      <w:r w:rsidRPr="00350727"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  <w:lang w:val="uk-UA"/>
        </w:rPr>
        <w:t>(ПІБ кандидатури)</w:t>
      </w:r>
      <w:r w:rsidRPr="00350727">
        <w:rPr>
          <w:sz w:val="28"/>
          <w:szCs w:val="28"/>
          <w:lang w:val="uk-UA"/>
        </w:rPr>
        <w:t xml:space="preserve"> керуюч</w:t>
      </w:r>
      <w:r>
        <w:rPr>
          <w:sz w:val="28"/>
          <w:szCs w:val="28"/>
          <w:lang w:val="uk-UA"/>
        </w:rPr>
        <w:t>им</w:t>
      </w:r>
      <w:r w:rsidRPr="0035072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ем) виконавчого комітету сільської ради,  Литовезька сільська рада</w:t>
      </w:r>
    </w:p>
    <w:p w:rsidR="00C039C6" w:rsidRPr="00C039C6" w:rsidRDefault="00C039C6" w:rsidP="00C039C6">
      <w:pPr>
        <w:jc w:val="both"/>
        <w:rPr>
          <w:b/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 xml:space="preserve"> </w:t>
      </w:r>
      <w:r w:rsidRPr="00C039C6">
        <w:rPr>
          <w:b/>
          <w:sz w:val="28"/>
          <w:szCs w:val="28"/>
          <w:lang w:val="uk-UA"/>
        </w:rPr>
        <w:t xml:space="preserve">ВИРІШИЛА: </w:t>
      </w:r>
    </w:p>
    <w:p w:rsidR="00C039C6" w:rsidRPr="00350727" w:rsidRDefault="00C039C6" w:rsidP="00C039C6">
      <w:pPr>
        <w:jc w:val="both"/>
        <w:rPr>
          <w:sz w:val="28"/>
          <w:szCs w:val="28"/>
          <w:lang w:val="uk-UA"/>
        </w:rPr>
      </w:pPr>
    </w:p>
    <w:p w:rsidR="00C039C6" w:rsidRPr="00350727" w:rsidRDefault="00C039C6" w:rsidP="00C039C6">
      <w:pPr>
        <w:jc w:val="both"/>
        <w:rPr>
          <w:sz w:val="28"/>
          <w:szCs w:val="28"/>
          <w:lang w:val="uk-UA"/>
        </w:rPr>
      </w:pPr>
    </w:p>
    <w:p w:rsidR="00C039C6" w:rsidRPr="00350727" w:rsidRDefault="00C039C6" w:rsidP="00C039C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>Затвердити керуюч</w:t>
      </w:r>
      <w:r>
        <w:rPr>
          <w:sz w:val="28"/>
          <w:szCs w:val="28"/>
          <w:lang w:val="uk-UA"/>
        </w:rPr>
        <w:t>им</w:t>
      </w:r>
      <w:r w:rsidRPr="0035072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ем) виконавчого комітету Литовезької сільської</w:t>
      </w:r>
      <w:r w:rsidRPr="00350727">
        <w:rPr>
          <w:sz w:val="28"/>
          <w:szCs w:val="28"/>
          <w:lang w:val="uk-UA"/>
        </w:rPr>
        <w:t xml:space="preserve"> ради </w:t>
      </w:r>
      <w:r w:rsidR="00405A93">
        <w:rPr>
          <w:sz w:val="28"/>
          <w:szCs w:val="28"/>
          <w:lang w:val="uk-UA"/>
        </w:rPr>
        <w:t>Грицика Тараса Романовича</w:t>
      </w:r>
      <w:r w:rsidRPr="00350727">
        <w:rPr>
          <w:sz w:val="28"/>
          <w:szCs w:val="28"/>
          <w:lang w:val="uk-UA"/>
        </w:rPr>
        <w:t>.</w:t>
      </w:r>
    </w:p>
    <w:p w:rsidR="00C039C6" w:rsidRPr="00350727" w:rsidRDefault="00C039C6" w:rsidP="00C039C6">
      <w:pPr>
        <w:ind w:left="825"/>
        <w:jc w:val="both"/>
        <w:rPr>
          <w:sz w:val="28"/>
          <w:szCs w:val="28"/>
          <w:lang w:val="uk-UA"/>
        </w:rPr>
      </w:pPr>
    </w:p>
    <w:p w:rsidR="00C039C6" w:rsidRPr="00350727" w:rsidRDefault="00C039C6" w:rsidP="00C039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>Зберегти</w:t>
      </w:r>
      <w:r>
        <w:rPr>
          <w:sz w:val="28"/>
          <w:szCs w:val="28"/>
          <w:lang w:val="uk-UA"/>
        </w:rPr>
        <w:t>/встановити</w:t>
      </w:r>
      <w:r w:rsidRPr="00350727">
        <w:rPr>
          <w:sz w:val="28"/>
          <w:szCs w:val="28"/>
          <w:lang w:val="uk-UA"/>
        </w:rPr>
        <w:t xml:space="preserve"> за керуюч</w:t>
      </w:r>
      <w:r>
        <w:rPr>
          <w:sz w:val="28"/>
          <w:szCs w:val="28"/>
          <w:lang w:val="uk-UA"/>
        </w:rPr>
        <w:t>им</w:t>
      </w:r>
      <w:r w:rsidRPr="0035072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ем) виконавчого комітету Литовезької сільської</w:t>
      </w:r>
      <w:r w:rsidRPr="00350727">
        <w:rPr>
          <w:sz w:val="28"/>
          <w:szCs w:val="28"/>
          <w:lang w:val="uk-UA"/>
        </w:rPr>
        <w:t xml:space="preserve"> ради </w:t>
      </w:r>
      <w:r w:rsidR="00DB099B">
        <w:rPr>
          <w:sz w:val="28"/>
          <w:szCs w:val="28"/>
          <w:lang w:val="uk-UA"/>
        </w:rPr>
        <w:t xml:space="preserve">Грицика Тараса Романовича та 11 </w:t>
      </w:r>
      <w:r>
        <w:rPr>
          <w:sz w:val="28"/>
          <w:szCs w:val="28"/>
          <w:lang w:val="uk-UA"/>
        </w:rPr>
        <w:t>рангу)</w:t>
      </w:r>
      <w:r w:rsidRPr="00350727">
        <w:rPr>
          <w:sz w:val="28"/>
          <w:szCs w:val="28"/>
          <w:lang w:val="uk-UA"/>
        </w:rPr>
        <w:t xml:space="preserve"> ранг посадової особи</w:t>
      </w:r>
      <w:r w:rsidR="00DB099B">
        <w:rPr>
          <w:sz w:val="28"/>
          <w:szCs w:val="28"/>
          <w:lang w:val="uk-UA"/>
        </w:rPr>
        <w:t xml:space="preserve"> місцевого самоврядування  6 </w:t>
      </w:r>
      <w:bookmarkStart w:id="0" w:name="_GoBack"/>
      <w:bookmarkEnd w:id="0"/>
      <w:r w:rsidR="00FC2A4A">
        <w:rPr>
          <w:sz w:val="28"/>
          <w:szCs w:val="28"/>
          <w:lang w:val="uk-UA"/>
        </w:rPr>
        <w:t>-</w:t>
      </w:r>
      <w:r w:rsidRPr="00350727">
        <w:rPr>
          <w:sz w:val="28"/>
          <w:szCs w:val="28"/>
          <w:lang w:val="uk-UA"/>
        </w:rPr>
        <w:t xml:space="preserve"> категорії посад.</w:t>
      </w:r>
    </w:p>
    <w:p w:rsidR="00C039C6" w:rsidRPr="00350727" w:rsidRDefault="00C039C6" w:rsidP="00C039C6">
      <w:pPr>
        <w:ind w:left="825"/>
        <w:jc w:val="both"/>
        <w:rPr>
          <w:sz w:val="28"/>
          <w:szCs w:val="28"/>
          <w:lang w:val="uk-UA"/>
        </w:rPr>
      </w:pPr>
    </w:p>
    <w:p w:rsidR="00C039C6" w:rsidRPr="00350727" w:rsidRDefault="00C039C6" w:rsidP="00C039C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50727">
        <w:rPr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sz w:val="28"/>
          <w:szCs w:val="28"/>
          <w:lang w:val="uk-UA"/>
        </w:rPr>
        <w:t>сільського</w:t>
      </w:r>
      <w:r w:rsidRPr="003507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голову </w:t>
      </w:r>
      <w:proofErr w:type="spellStart"/>
      <w:r>
        <w:rPr>
          <w:sz w:val="28"/>
          <w:szCs w:val="28"/>
          <w:lang w:val="uk-UA"/>
        </w:rPr>
        <w:t>О.Касянчук</w:t>
      </w:r>
      <w:proofErr w:type="spellEnd"/>
      <w:r w:rsidRPr="00350727">
        <w:rPr>
          <w:sz w:val="28"/>
          <w:szCs w:val="28"/>
          <w:lang w:val="uk-UA"/>
        </w:rPr>
        <w:t xml:space="preserve">. </w:t>
      </w:r>
    </w:p>
    <w:p w:rsidR="007C0254" w:rsidRDefault="007C0254">
      <w:pPr>
        <w:rPr>
          <w:lang w:val="uk-UA"/>
        </w:rPr>
      </w:pPr>
    </w:p>
    <w:p w:rsidR="00C039C6" w:rsidRDefault="00C039C6">
      <w:pPr>
        <w:rPr>
          <w:lang w:val="uk-UA"/>
        </w:rPr>
      </w:pPr>
    </w:p>
    <w:p w:rsidR="00C039C6" w:rsidRDefault="00C039C6">
      <w:pPr>
        <w:rPr>
          <w:lang w:val="uk-UA"/>
        </w:rPr>
      </w:pPr>
    </w:p>
    <w:p w:rsidR="00C039C6" w:rsidRDefault="00C039C6">
      <w:pPr>
        <w:rPr>
          <w:lang w:val="uk-UA"/>
        </w:rPr>
      </w:pPr>
    </w:p>
    <w:p w:rsidR="00C039C6" w:rsidRDefault="00C039C6">
      <w:pPr>
        <w:rPr>
          <w:lang w:val="uk-UA"/>
        </w:rPr>
      </w:pPr>
    </w:p>
    <w:p w:rsidR="00C039C6" w:rsidRPr="00C039C6" w:rsidRDefault="00C039C6" w:rsidP="00C039C6">
      <w:pPr>
        <w:jc w:val="both"/>
        <w:rPr>
          <w:sz w:val="28"/>
          <w:szCs w:val="28"/>
          <w:lang w:val="uk-UA"/>
        </w:rPr>
      </w:pPr>
      <w:r w:rsidRPr="00C039C6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О.Касянчук</w:t>
      </w:r>
    </w:p>
    <w:sectPr w:rsidR="00C039C6" w:rsidRPr="00C039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F7A5D"/>
    <w:multiLevelType w:val="hybridMultilevel"/>
    <w:tmpl w:val="57583708"/>
    <w:lvl w:ilvl="0" w:tplc="CD1424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C6"/>
    <w:rsid w:val="00405A93"/>
    <w:rsid w:val="007C0254"/>
    <w:rsid w:val="00C039C6"/>
    <w:rsid w:val="00DB099B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C2A3"/>
  <w15:chartTrackingRefBased/>
  <w15:docId w15:val="{48E71C39-6813-4723-B73D-4D3E693D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2020-11-15T13:33:00Z</dcterms:created>
  <dcterms:modified xsi:type="dcterms:W3CDTF">2020-11-19T13:17:00Z</dcterms:modified>
</cp:coreProperties>
</file>