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95" w:rsidRPr="003A4995" w:rsidRDefault="003A4995" w:rsidP="003A499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A4995" w:rsidRPr="003A4995" w:rsidRDefault="003A4995" w:rsidP="003A49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4995">
        <w:rPr>
          <w:rFonts w:ascii="Times New Roman" w:hAnsi="Times New Roman" w:cs="Times New Roman"/>
          <w:b/>
          <w:sz w:val="32"/>
          <w:szCs w:val="32"/>
          <w:lang w:val="uk-UA"/>
        </w:rPr>
        <w:t>Комунальне підприємство</w:t>
      </w:r>
    </w:p>
    <w:p w:rsidR="003A4995" w:rsidRPr="003A4995" w:rsidRDefault="003A4995" w:rsidP="003A49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4995">
        <w:rPr>
          <w:rFonts w:ascii="Times New Roman" w:hAnsi="Times New Roman" w:cs="Times New Roman"/>
          <w:b/>
          <w:sz w:val="32"/>
          <w:szCs w:val="32"/>
          <w:lang w:val="uk-UA"/>
        </w:rPr>
        <w:t>«Комунальне господарство  Литовезької сільської ради»</w:t>
      </w:r>
    </w:p>
    <w:p w:rsidR="003A4995" w:rsidRPr="003A4995" w:rsidRDefault="003A4995" w:rsidP="003A499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A4995" w:rsidRPr="003A4995" w:rsidRDefault="003A4995" w:rsidP="003A49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4995">
        <w:rPr>
          <w:rFonts w:ascii="Times New Roman" w:hAnsi="Times New Roman" w:cs="Times New Roman"/>
          <w:b/>
          <w:sz w:val="32"/>
          <w:szCs w:val="32"/>
          <w:lang w:val="uk-UA"/>
        </w:rPr>
        <w:t>Звіт за 2020 рік</w:t>
      </w:r>
    </w:p>
    <w:p w:rsidR="003A4995" w:rsidRPr="003A4995" w:rsidRDefault="003A4995" w:rsidP="003A4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95" w:rsidRPr="003A4995" w:rsidRDefault="003A4995" w:rsidP="003A4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995">
        <w:rPr>
          <w:rFonts w:ascii="Times New Roman" w:hAnsi="Times New Roman" w:cs="Times New Roman"/>
          <w:sz w:val="28"/>
          <w:szCs w:val="28"/>
          <w:lang w:val="uk-UA"/>
        </w:rPr>
        <w:t xml:space="preserve">     Доходи КП «КГ Литовезької сільської ради»   за 2020 р становлять 667 726,90 т</w:t>
      </w:r>
      <w:r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3A4995">
        <w:rPr>
          <w:rFonts w:ascii="Times New Roman" w:hAnsi="Times New Roman" w:cs="Times New Roman"/>
          <w:sz w:val="28"/>
          <w:szCs w:val="28"/>
          <w:lang w:val="uk-UA"/>
        </w:rPr>
        <w:t>. грн.</w:t>
      </w:r>
    </w:p>
    <w:p w:rsidR="003A4995" w:rsidRPr="003A4995" w:rsidRDefault="003A4995" w:rsidP="003A4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995">
        <w:rPr>
          <w:rFonts w:ascii="Times New Roman" w:hAnsi="Times New Roman" w:cs="Times New Roman"/>
          <w:sz w:val="28"/>
          <w:szCs w:val="28"/>
          <w:lang w:val="uk-UA"/>
        </w:rPr>
        <w:t xml:space="preserve">      Витрати КП «КГ Литовезької сільської ради» за 2020 рік становлять </w:t>
      </w:r>
    </w:p>
    <w:p w:rsidR="003A4995" w:rsidRPr="003A4995" w:rsidRDefault="003A4995" w:rsidP="003A4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995">
        <w:rPr>
          <w:rFonts w:ascii="Times New Roman" w:hAnsi="Times New Roman" w:cs="Times New Roman"/>
          <w:sz w:val="28"/>
          <w:szCs w:val="28"/>
          <w:lang w:val="uk-UA"/>
        </w:rPr>
        <w:t xml:space="preserve">600 847,95 </w:t>
      </w:r>
      <w:proofErr w:type="spellStart"/>
      <w:r w:rsidRPr="003A499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3A4995">
        <w:rPr>
          <w:rFonts w:ascii="Times New Roman" w:hAnsi="Times New Roman" w:cs="Times New Roman"/>
          <w:sz w:val="28"/>
          <w:szCs w:val="28"/>
          <w:lang w:val="uk-UA"/>
        </w:rPr>
        <w:t>.грн</w:t>
      </w:r>
      <w:proofErr w:type="spellEnd"/>
      <w:r w:rsidRPr="003A49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995" w:rsidRPr="003A4995" w:rsidRDefault="003A4995" w:rsidP="003A4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995">
        <w:rPr>
          <w:rFonts w:ascii="Times New Roman" w:hAnsi="Times New Roman" w:cs="Times New Roman"/>
          <w:sz w:val="28"/>
          <w:szCs w:val="28"/>
          <w:lang w:val="uk-UA"/>
        </w:rPr>
        <w:t xml:space="preserve">     Доходи від водопостачання населення за 2020р становлять  33074,45 т</w:t>
      </w:r>
      <w:r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3A4995">
        <w:rPr>
          <w:rFonts w:ascii="Times New Roman" w:hAnsi="Times New Roman" w:cs="Times New Roman"/>
          <w:sz w:val="28"/>
          <w:szCs w:val="28"/>
          <w:lang w:val="uk-UA"/>
        </w:rPr>
        <w:t xml:space="preserve">. грн. відповідно витрати на обслуговування водонапірних башт становлять 19166,99 грн. ( оплата електроенергії 15885,99 грн., послуги за </w:t>
      </w:r>
      <w:proofErr w:type="spellStart"/>
      <w:r w:rsidRPr="003A4995">
        <w:rPr>
          <w:rFonts w:ascii="Times New Roman" w:hAnsi="Times New Roman" w:cs="Times New Roman"/>
          <w:sz w:val="28"/>
          <w:szCs w:val="28"/>
          <w:lang w:val="uk-UA"/>
        </w:rPr>
        <w:t>мікробілогічні</w:t>
      </w:r>
      <w:proofErr w:type="spellEnd"/>
      <w:r w:rsidRPr="003A499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3281 грн.).</w:t>
      </w:r>
    </w:p>
    <w:p w:rsidR="003A4995" w:rsidRPr="003A4995" w:rsidRDefault="003A4995" w:rsidP="003A4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995">
        <w:rPr>
          <w:rFonts w:ascii="Times New Roman" w:hAnsi="Times New Roman" w:cs="Times New Roman"/>
          <w:sz w:val="28"/>
          <w:szCs w:val="28"/>
          <w:lang w:val="uk-UA"/>
        </w:rPr>
        <w:t xml:space="preserve">     Доходи за вивіз сміття від населення за 2020р становлять 74856,60 грн. відповідно витрати становлять  44832,60 грн.: 31680 грн. придбання дизпалива, 13152,60 грн. захоронення побутових відходів.</w:t>
      </w:r>
    </w:p>
    <w:p w:rsidR="003A4995" w:rsidRPr="003A4995" w:rsidRDefault="003A4995" w:rsidP="003A4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995">
        <w:rPr>
          <w:rFonts w:ascii="Times New Roman" w:hAnsi="Times New Roman" w:cs="Times New Roman"/>
          <w:sz w:val="28"/>
          <w:szCs w:val="28"/>
          <w:lang w:val="uk-UA"/>
        </w:rPr>
        <w:t xml:space="preserve">     Доходи за надані послуги Литовезькій сільській раді за 2020р становлять 338181,50  грн., надані послуги населен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bookmarkStart w:id="0" w:name="_GoBack"/>
      <w:bookmarkEnd w:id="0"/>
      <w:r w:rsidRPr="003A4995">
        <w:rPr>
          <w:rFonts w:ascii="Times New Roman" w:hAnsi="Times New Roman" w:cs="Times New Roman"/>
          <w:sz w:val="28"/>
          <w:szCs w:val="28"/>
          <w:lang w:val="uk-UA"/>
        </w:rPr>
        <w:t>ю становлять 59242,80. Видатки на заробітну плату становлять 327862,60 грн., нарахування на заробітну плату 72129,77 грн., комісія на заробітну плату 3460,43 грн.,</w:t>
      </w:r>
    </w:p>
    <w:p w:rsidR="003A4995" w:rsidRPr="003A4995" w:rsidRDefault="003A4995" w:rsidP="003A4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995">
        <w:rPr>
          <w:rFonts w:ascii="Times New Roman" w:hAnsi="Times New Roman" w:cs="Times New Roman"/>
          <w:sz w:val="28"/>
          <w:szCs w:val="28"/>
          <w:lang w:val="uk-UA"/>
        </w:rPr>
        <w:t xml:space="preserve">Придбано дизпалива та бензину на суму 98800 грн.   </w:t>
      </w:r>
    </w:p>
    <w:p w:rsidR="003A4995" w:rsidRPr="003A4995" w:rsidRDefault="003A4995" w:rsidP="003A4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995">
        <w:rPr>
          <w:rFonts w:ascii="Times New Roman" w:hAnsi="Times New Roman" w:cs="Times New Roman"/>
          <w:sz w:val="28"/>
          <w:szCs w:val="28"/>
          <w:lang w:val="uk-UA"/>
        </w:rPr>
        <w:t>Оренда гаража 5500 грн.</w:t>
      </w:r>
    </w:p>
    <w:p w:rsidR="003A4995" w:rsidRPr="003A4995" w:rsidRDefault="003A4995" w:rsidP="003A4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995">
        <w:rPr>
          <w:rFonts w:ascii="Times New Roman" w:hAnsi="Times New Roman" w:cs="Times New Roman"/>
          <w:sz w:val="28"/>
          <w:szCs w:val="28"/>
          <w:lang w:val="uk-UA"/>
        </w:rPr>
        <w:t>Витрати на придбання канцтоварів 2202 грн.</w:t>
      </w:r>
    </w:p>
    <w:p w:rsidR="003A4995" w:rsidRPr="003A4995" w:rsidRDefault="003A4995" w:rsidP="003A4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995">
        <w:rPr>
          <w:rFonts w:ascii="Times New Roman" w:hAnsi="Times New Roman" w:cs="Times New Roman"/>
          <w:sz w:val="28"/>
          <w:szCs w:val="28"/>
          <w:lang w:val="uk-UA"/>
        </w:rPr>
        <w:t>Витрати на придбання запчастин 19503,56 грн.</w:t>
      </w:r>
    </w:p>
    <w:p w:rsidR="003A4995" w:rsidRPr="003A4995" w:rsidRDefault="003A4995" w:rsidP="003A4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995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ремонт  </w:t>
      </w:r>
      <w:proofErr w:type="spellStart"/>
      <w:r w:rsidRPr="003A4995">
        <w:rPr>
          <w:rFonts w:ascii="Times New Roman" w:hAnsi="Times New Roman" w:cs="Times New Roman"/>
          <w:sz w:val="28"/>
          <w:szCs w:val="28"/>
          <w:lang w:val="uk-UA"/>
        </w:rPr>
        <w:t>бензокос,бензопил</w:t>
      </w:r>
      <w:proofErr w:type="spellEnd"/>
      <w:r w:rsidRPr="003A4995">
        <w:rPr>
          <w:rFonts w:ascii="Times New Roman" w:hAnsi="Times New Roman" w:cs="Times New Roman"/>
          <w:sz w:val="28"/>
          <w:szCs w:val="28"/>
          <w:lang w:val="uk-UA"/>
        </w:rPr>
        <w:t xml:space="preserve"> 3770 грн.</w:t>
      </w:r>
    </w:p>
    <w:p w:rsidR="003A4995" w:rsidRPr="003A4995" w:rsidRDefault="003A4995" w:rsidP="003A4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995">
        <w:rPr>
          <w:rFonts w:ascii="Times New Roman" w:hAnsi="Times New Roman" w:cs="Times New Roman"/>
          <w:sz w:val="28"/>
          <w:szCs w:val="28"/>
          <w:lang w:val="uk-UA"/>
        </w:rPr>
        <w:t>Витрати на ремонт техніки  2120 грн.</w:t>
      </w:r>
    </w:p>
    <w:p w:rsidR="003A4995" w:rsidRPr="003A4995" w:rsidRDefault="003A4995" w:rsidP="003A4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995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</w:t>
      </w:r>
      <w:proofErr w:type="spellStart"/>
      <w:r w:rsidRPr="003A4995">
        <w:rPr>
          <w:rFonts w:ascii="Times New Roman" w:hAnsi="Times New Roman" w:cs="Times New Roman"/>
          <w:sz w:val="28"/>
          <w:szCs w:val="28"/>
          <w:lang w:val="uk-UA"/>
        </w:rPr>
        <w:t>виготовленя</w:t>
      </w:r>
      <w:proofErr w:type="spellEnd"/>
      <w:r w:rsidRPr="003A4995">
        <w:rPr>
          <w:rFonts w:ascii="Times New Roman" w:hAnsi="Times New Roman" w:cs="Times New Roman"/>
          <w:sz w:val="28"/>
          <w:szCs w:val="28"/>
          <w:lang w:val="uk-UA"/>
        </w:rPr>
        <w:t xml:space="preserve"> кваліфікованих електронних цифрових підписів</w:t>
      </w:r>
    </w:p>
    <w:p w:rsidR="003A4995" w:rsidRPr="003A4995" w:rsidRDefault="003A4995" w:rsidP="003A4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995">
        <w:rPr>
          <w:rFonts w:ascii="Times New Roman" w:hAnsi="Times New Roman" w:cs="Times New Roman"/>
          <w:sz w:val="28"/>
          <w:szCs w:val="28"/>
          <w:lang w:val="uk-UA"/>
        </w:rPr>
        <w:t xml:space="preserve">та користування програмою </w:t>
      </w:r>
      <w:r w:rsidRPr="003A499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3A49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4995">
        <w:rPr>
          <w:rFonts w:ascii="Times New Roman" w:hAnsi="Times New Roman" w:cs="Times New Roman"/>
          <w:sz w:val="28"/>
          <w:szCs w:val="28"/>
          <w:lang w:val="en-US"/>
        </w:rPr>
        <w:t>dok</w:t>
      </w:r>
      <w:proofErr w:type="spellEnd"/>
      <w:r w:rsidRPr="003A4995">
        <w:rPr>
          <w:rFonts w:ascii="Times New Roman" w:hAnsi="Times New Roman" w:cs="Times New Roman"/>
          <w:sz w:val="28"/>
          <w:szCs w:val="28"/>
        </w:rPr>
        <w:t xml:space="preserve"> 1500</w:t>
      </w:r>
      <w:r w:rsidRPr="003A4995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A4995" w:rsidRPr="003A4995" w:rsidRDefault="003A4995" w:rsidP="003A4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95" w:rsidRPr="003A4995" w:rsidRDefault="003A4995" w:rsidP="003A4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995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</w:t>
      </w:r>
      <w:proofErr w:type="spellStart"/>
      <w:r w:rsidRPr="003A4995">
        <w:rPr>
          <w:rFonts w:ascii="Times New Roman" w:hAnsi="Times New Roman" w:cs="Times New Roman"/>
          <w:sz w:val="28"/>
          <w:szCs w:val="28"/>
          <w:lang w:val="uk-UA"/>
        </w:rPr>
        <w:t>Щокіна</w:t>
      </w:r>
      <w:proofErr w:type="spellEnd"/>
      <w:r w:rsidRPr="003A4995">
        <w:rPr>
          <w:rFonts w:ascii="Times New Roman" w:hAnsi="Times New Roman" w:cs="Times New Roman"/>
          <w:sz w:val="28"/>
          <w:szCs w:val="28"/>
          <w:lang w:val="uk-UA"/>
        </w:rPr>
        <w:t xml:space="preserve"> .Г.М.</w:t>
      </w:r>
    </w:p>
    <w:p w:rsidR="003A4995" w:rsidRPr="003A4995" w:rsidRDefault="003A4995" w:rsidP="003A4995">
      <w:pPr>
        <w:rPr>
          <w:lang w:val="uk-UA"/>
        </w:rPr>
      </w:pPr>
      <w:r w:rsidRPr="003A4995">
        <w:rPr>
          <w:lang w:val="uk-UA"/>
        </w:rPr>
        <w:t xml:space="preserve">   </w:t>
      </w:r>
    </w:p>
    <w:p w:rsidR="003A4995" w:rsidRPr="003A4995" w:rsidRDefault="003A4995" w:rsidP="003A4995">
      <w:pPr>
        <w:rPr>
          <w:lang w:val="uk-UA"/>
        </w:rPr>
      </w:pPr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B7"/>
    <w:rsid w:val="00001E45"/>
    <w:rsid w:val="003A4995"/>
    <w:rsid w:val="00A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D8FB"/>
  <w15:chartTrackingRefBased/>
  <w15:docId w15:val="{E5064C79-EFF5-4DDD-9E71-DE994D21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2021-02-16T07:42:00Z</dcterms:created>
  <dcterms:modified xsi:type="dcterms:W3CDTF">2021-02-16T07:44:00Z</dcterms:modified>
</cp:coreProperties>
</file>