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C9" w:rsidRPr="00BA4BC9" w:rsidRDefault="00BA4BC9" w:rsidP="00BA4BC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BA4B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C9" w:rsidRPr="00BA4BC9" w:rsidRDefault="00BA4BC9" w:rsidP="00BA4B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4BC9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BA4BC9" w:rsidRPr="00BA4BC9" w:rsidRDefault="00BA4BC9" w:rsidP="00BA4B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ВОЛИНСЬКА ОБЛАСТЬ</w:t>
      </w:r>
    </w:p>
    <w:p w:rsidR="00BA4BC9" w:rsidRPr="00BA4BC9" w:rsidRDefault="00BA4BC9" w:rsidP="00BA4B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Сьома </w:t>
      </w:r>
      <w:r w:rsidRPr="00BA4BC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 восьмого скликання</w:t>
      </w:r>
    </w:p>
    <w:p w:rsidR="00BA4BC9" w:rsidRPr="00BA4BC9" w:rsidRDefault="00BA4BC9" w:rsidP="00BA4BC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4B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A4BC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BA4BC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D0218B" w:rsidRPr="00BA4BC9" w:rsidRDefault="00BA4BC9" w:rsidP="00BA4B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 квітня  2021</w:t>
      </w:r>
      <w:r w:rsidRPr="00BA4BC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</w:t>
      </w:r>
      <w:proofErr w:type="spellStart"/>
      <w:r w:rsidRPr="00BA4BC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BA4BC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</w:t>
      </w:r>
      <w:r w:rsidR="00957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7/</w:t>
      </w:r>
      <w:r w:rsidR="00FE0EC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17515" w:rsidRPr="00B116A1" w:rsidRDefault="00D0218B" w:rsidP="00B11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та</w:t>
      </w:r>
    </w:p>
    <w:p w:rsidR="00A17515" w:rsidRPr="00A17515" w:rsidRDefault="00D0218B" w:rsidP="00B11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пропозиції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> </w:t>
      </w:r>
    </w:p>
    <w:p w:rsidR="00B116A1" w:rsidRDefault="00D0218B" w:rsidP="00B11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515">
        <w:rPr>
          <w:rFonts w:ascii="Times New Roman" w:hAnsi="Times New Roman" w:cs="Times New Roman"/>
          <w:b/>
          <w:sz w:val="28"/>
          <w:szCs w:val="28"/>
        </w:rPr>
        <w:t xml:space="preserve">про початок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переговорів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</w:p>
    <w:p w:rsidR="00D0218B" w:rsidRPr="00A17515" w:rsidRDefault="00D0218B" w:rsidP="00B11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співробітництва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A17515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</w:p>
    <w:p w:rsidR="00D0218B" w:rsidRPr="00A17515" w:rsidRDefault="00D0218B" w:rsidP="00A17515">
      <w:pPr>
        <w:jc w:val="both"/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> </w:t>
      </w:r>
    </w:p>
    <w:p w:rsidR="00D0218B" w:rsidRPr="00A17515" w:rsidRDefault="00A17515" w:rsidP="00A175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25, 26, 59 Закону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6 Закону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громад», на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про початок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8B" w:rsidRPr="00A1751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D0218B" w:rsidRPr="00A17515">
        <w:rPr>
          <w:rFonts w:ascii="Times New Roman" w:hAnsi="Times New Roman" w:cs="Times New Roman"/>
          <w:sz w:val="28"/>
          <w:szCs w:val="28"/>
        </w:rPr>
        <w:t xml:space="preserve"> </w:t>
      </w:r>
      <w:r w:rsidR="00CE6D85">
        <w:rPr>
          <w:rFonts w:ascii="Times New Roman" w:hAnsi="Times New Roman" w:cs="Times New Roman"/>
          <w:sz w:val="28"/>
          <w:szCs w:val="28"/>
        </w:rPr>
        <w:t xml:space="preserve">громад </w:t>
      </w:r>
      <w:proofErr w:type="spellStart"/>
      <w:r w:rsidR="00CE6D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 12</w:t>
      </w:r>
      <w:r w:rsidR="00BA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Литовелька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D0218B" w:rsidRPr="00BA4BC9" w:rsidRDefault="00D0218B" w:rsidP="00D0218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4BC9">
        <w:rPr>
          <w:rFonts w:ascii="Times New Roman" w:hAnsi="Times New Roman" w:cs="Times New Roman"/>
          <w:b/>
          <w:sz w:val="32"/>
          <w:szCs w:val="32"/>
        </w:rPr>
        <w:t> </w:t>
      </w:r>
      <w:r w:rsidR="00A17515" w:rsidRPr="00BA4BC9"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D0218B" w:rsidRPr="00A17515" w:rsidRDefault="00D0218B" w:rsidP="00A17515">
      <w:pPr>
        <w:jc w:val="both"/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515">
        <w:rPr>
          <w:rFonts w:ascii="Times New Roman" w:hAnsi="Times New Roman" w:cs="Times New Roman"/>
          <w:sz w:val="28"/>
          <w:szCs w:val="28"/>
          <w:lang w:val="uk-UA"/>
        </w:rPr>
        <w:t>Литовезькому</w:t>
      </w:r>
      <w:proofErr w:type="spellEnd"/>
      <w:r w:rsidR="00A175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сільському голові </w:t>
      </w:r>
      <w:proofErr w:type="spellStart"/>
      <w:r w:rsidR="00A1751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A17515">
        <w:rPr>
          <w:rFonts w:ascii="Times New Roman" w:hAnsi="Times New Roman" w:cs="Times New Roman"/>
          <w:sz w:val="28"/>
          <w:szCs w:val="28"/>
          <w:lang w:val="uk-UA"/>
        </w:rPr>
        <w:t xml:space="preserve"> Олені Леонідівні</w:t>
      </w:r>
      <w:r w:rsidR="00957260">
        <w:rPr>
          <w:rFonts w:ascii="Times New Roman" w:hAnsi="Times New Roman" w:cs="Times New Roman"/>
          <w:sz w:val="28"/>
          <w:szCs w:val="28"/>
        </w:rPr>
        <w:t xml:space="preserve"> до </w:t>
      </w:r>
      <w:r w:rsidR="00957260">
        <w:rPr>
          <w:rFonts w:ascii="Times New Roman" w:hAnsi="Times New Roman" w:cs="Times New Roman"/>
          <w:sz w:val="28"/>
          <w:szCs w:val="28"/>
          <w:lang w:val="uk-UA"/>
        </w:rPr>
        <w:t>20.05.</w:t>
      </w:r>
      <w:r w:rsidRPr="00A17515">
        <w:rPr>
          <w:rFonts w:ascii="Times New Roman" w:hAnsi="Times New Roman" w:cs="Times New Roman"/>
          <w:sz w:val="28"/>
          <w:szCs w:val="28"/>
        </w:rPr>
        <w:t xml:space="preserve">2021 року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>:</w:t>
      </w:r>
    </w:p>
    <w:p w:rsidR="00D0218B" w:rsidRPr="00A17515" w:rsidRDefault="00D0218B" w:rsidP="00BA4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6A1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="00B11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6A1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="00B116A1">
        <w:rPr>
          <w:rFonts w:ascii="Times New Roman" w:hAnsi="Times New Roman" w:cs="Times New Roman"/>
          <w:sz w:val="28"/>
          <w:szCs w:val="28"/>
        </w:rPr>
        <w:t xml:space="preserve"> </w:t>
      </w:r>
      <w:r w:rsidR="00B116A1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Томаш</w:t>
      </w:r>
      <w:r w:rsidR="00CE6D85">
        <w:rPr>
          <w:rFonts w:ascii="Times New Roman" w:hAnsi="Times New Roman" w:cs="Times New Roman"/>
          <w:sz w:val="28"/>
          <w:szCs w:val="28"/>
        </w:rPr>
        <w:t>евської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D85">
        <w:rPr>
          <w:rFonts w:ascii="Times New Roman" w:hAnsi="Times New Roman" w:cs="Times New Roman"/>
          <w:sz w:val="28"/>
          <w:szCs w:val="28"/>
        </w:rPr>
        <w:t>Лідії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D85">
        <w:rPr>
          <w:rFonts w:ascii="Times New Roman" w:hAnsi="Times New Roman" w:cs="Times New Roman"/>
          <w:sz w:val="28"/>
          <w:szCs w:val="28"/>
        </w:rPr>
        <w:t>Михайлівни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CE6D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E6D85">
        <w:rPr>
          <w:rFonts w:ascii="Times New Roman" w:hAnsi="Times New Roman" w:cs="Times New Roman"/>
          <w:sz w:val="28"/>
          <w:szCs w:val="28"/>
        </w:rPr>
        <w:t xml:space="preserve"> 12</w:t>
      </w:r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2021 року про початок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громад, 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громадою 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Мишів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Древині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Іванівка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Лугове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Соснина,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Менчичі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Долинка,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Романівка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 та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громадою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Павлівка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Самоволя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Старосілля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Жашковичі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Завидів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Переславичі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Трубки,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Риковичі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Порицьк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Клопочин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Топилище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Колона,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Волиця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Милятин,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Грушів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Радовичі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Щенятин,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Луковичі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Бужковичі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Орищі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Павлівської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громадою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Литовеж,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Заболотці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Біличі, Заставне,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Мовники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Кречів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 Литовезької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громадою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Поромів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Лежниця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Михалє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Млинище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Петрове,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Бужанка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Бортнів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Верхнів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Іванів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Шахтарське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Морозовичі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Волиця-Морозовицька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Русовичі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Стара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Лішня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Будятичі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Космівка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Нова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Лішня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Осмисловичі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Поромівської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 у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архівної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т</w:t>
      </w:r>
      <w:r w:rsidR="00A1751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17515">
        <w:rPr>
          <w:rFonts w:ascii="Times New Roman" w:hAnsi="Times New Roman" w:cs="Times New Roman"/>
          <w:sz w:val="28"/>
          <w:szCs w:val="28"/>
        </w:rPr>
        <w:lastRenderedPageBreak/>
        <w:t>організацій</w:t>
      </w:r>
      <w:proofErr w:type="spellEnd"/>
      <w:r w:rsid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515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51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інфраструктурних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 (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потребам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>;</w:t>
      </w:r>
      <w:r w:rsidR="00BA4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та проекту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делегування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проекту договору про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громад.</w:t>
      </w:r>
    </w:p>
    <w:p w:rsidR="00BA4BC9" w:rsidRDefault="00BA4BC9" w:rsidP="00A17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18B" w:rsidRPr="00A17515" w:rsidRDefault="00D0218B" w:rsidP="00A17515">
      <w:pPr>
        <w:jc w:val="both"/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 xml:space="preserve">2. Контроль за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515">
        <w:rPr>
          <w:rFonts w:ascii="Times New Roman" w:hAnsi="Times New Roman" w:cs="Times New Roman"/>
          <w:sz w:val="28"/>
          <w:szCs w:val="28"/>
        </w:rPr>
        <w:t xml:space="preserve">на 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proofErr w:type="gramEnd"/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751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71E82">
        <w:rPr>
          <w:rFonts w:ascii="Times New Roman" w:hAnsi="Times New Roman" w:cs="Times New Roman"/>
          <w:sz w:val="28"/>
          <w:szCs w:val="28"/>
          <w:lang w:val="uk-UA"/>
        </w:rPr>
        <w:t xml:space="preserve"> фінансів, бюджету, п</w:t>
      </w:r>
      <w:r w:rsidR="00BA4BC9">
        <w:rPr>
          <w:rFonts w:ascii="Times New Roman" w:hAnsi="Times New Roman" w:cs="Times New Roman"/>
          <w:sz w:val="28"/>
          <w:szCs w:val="28"/>
          <w:lang w:val="uk-UA"/>
        </w:rPr>
        <w:t>ланування соціально-економічного розвитку, інвестицій та міжнародного співробітництва та на постійну комісію з питань освіти, фізичного виховання, культури, охорон</w:t>
      </w:r>
      <w:r w:rsidR="00571E82">
        <w:rPr>
          <w:rFonts w:ascii="Times New Roman" w:hAnsi="Times New Roman" w:cs="Times New Roman"/>
          <w:sz w:val="28"/>
          <w:szCs w:val="28"/>
          <w:lang w:val="uk-UA"/>
        </w:rPr>
        <w:t>и здоров’я, соціальної політики,  ре</w:t>
      </w:r>
      <w:r w:rsidR="00BA4BC9">
        <w:rPr>
          <w:rFonts w:ascii="Times New Roman" w:hAnsi="Times New Roman" w:cs="Times New Roman"/>
          <w:sz w:val="28"/>
          <w:szCs w:val="28"/>
          <w:lang w:val="uk-UA"/>
        </w:rPr>
        <w:t>гламенту та депутатської етики.</w:t>
      </w:r>
      <w:r w:rsidRPr="00A17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18B" w:rsidRPr="00A17515" w:rsidRDefault="00D0218B" w:rsidP="00D0218B">
      <w:pPr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> </w:t>
      </w:r>
    </w:p>
    <w:p w:rsidR="00D0218B" w:rsidRPr="00A17515" w:rsidRDefault="00D0218B" w:rsidP="00D0218B">
      <w:pPr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> </w:t>
      </w:r>
    </w:p>
    <w:p w:rsidR="00D0218B" w:rsidRPr="00A17515" w:rsidRDefault="00D0218B" w:rsidP="00D0218B">
      <w:pPr>
        <w:rPr>
          <w:rFonts w:ascii="Times New Roman" w:hAnsi="Times New Roman" w:cs="Times New Roman"/>
          <w:sz w:val="28"/>
          <w:szCs w:val="28"/>
        </w:rPr>
      </w:pPr>
      <w:r w:rsidRPr="00A17515">
        <w:rPr>
          <w:rFonts w:ascii="Times New Roman" w:hAnsi="Times New Roman" w:cs="Times New Roman"/>
          <w:sz w:val="28"/>
          <w:szCs w:val="28"/>
        </w:rPr>
        <w:t> </w:t>
      </w:r>
    </w:p>
    <w:p w:rsidR="00D0218B" w:rsidRPr="00D0218B" w:rsidRDefault="00D0218B" w:rsidP="00D0218B">
      <w:proofErr w:type="spellStart"/>
      <w:r w:rsidRPr="00A17515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A1751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A17515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            </w:t>
      </w:r>
      <w:r w:rsidR="00571E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proofErr w:type="spellStart"/>
      <w:r w:rsidR="00B116A1" w:rsidRPr="00B116A1">
        <w:rPr>
          <w:rFonts w:ascii="Times New Roman" w:hAnsi="Times New Roman" w:cs="Times New Roman"/>
          <w:bCs/>
          <w:sz w:val="28"/>
          <w:szCs w:val="28"/>
          <w:lang w:val="uk-UA"/>
        </w:rPr>
        <w:t>О.Л.Касянчук</w:t>
      </w:r>
      <w:proofErr w:type="spellEnd"/>
      <w:r w:rsidRPr="00A17515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 </w:t>
      </w:r>
    </w:p>
    <w:p w:rsidR="00D0218B" w:rsidRPr="00D0218B" w:rsidRDefault="00D0218B" w:rsidP="00D0218B">
      <w:r w:rsidRPr="00D0218B">
        <w:t> </w:t>
      </w:r>
    </w:p>
    <w:p w:rsidR="00001E45" w:rsidRDefault="00001E45"/>
    <w:sectPr w:rsidR="00001E45" w:rsidSect="00B11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B4"/>
    <w:rsid w:val="00001E45"/>
    <w:rsid w:val="003515B4"/>
    <w:rsid w:val="00414AFC"/>
    <w:rsid w:val="00571E82"/>
    <w:rsid w:val="00957260"/>
    <w:rsid w:val="00A17515"/>
    <w:rsid w:val="00B116A1"/>
    <w:rsid w:val="00BA4BC9"/>
    <w:rsid w:val="00CE6D85"/>
    <w:rsid w:val="00D0218B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2E24"/>
  <w15:chartTrackingRefBased/>
  <w15:docId w15:val="{5257A916-993B-4CC2-838B-A48D5D9B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2021-04-07T11:45:00Z</cp:lastPrinted>
  <dcterms:created xsi:type="dcterms:W3CDTF">2021-04-07T11:31:00Z</dcterms:created>
  <dcterms:modified xsi:type="dcterms:W3CDTF">2021-04-19T10:40:00Z</dcterms:modified>
</cp:coreProperties>
</file>