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14" w:rsidRDefault="003E3214" w:rsidP="003E3214">
      <w:pPr>
        <w:shd w:val="clear" w:color="auto" w:fill="FFFFFF"/>
        <w:tabs>
          <w:tab w:val="left" w:leader="underscore" w:pos="4330"/>
        </w:tabs>
        <w:spacing w:before="115"/>
        <w:rPr>
          <w:color w:val="000000"/>
          <w:lang w:val="uk-UA"/>
        </w:rPr>
      </w:pPr>
    </w:p>
    <w:p w:rsidR="003E3214" w:rsidRPr="00F40124" w:rsidRDefault="003E3214" w:rsidP="003E3214">
      <w:pPr>
        <w:jc w:val="center"/>
        <w:outlineLvl w:val="0"/>
        <w:rPr>
          <w:lang w:val="uk-UA"/>
        </w:rPr>
      </w:pPr>
      <w:r w:rsidRPr="00F40124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29E58301" wp14:editId="64DF79E7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14" w:rsidRPr="00F40124" w:rsidRDefault="003E3214" w:rsidP="003E3214">
      <w:pPr>
        <w:jc w:val="center"/>
        <w:outlineLvl w:val="0"/>
        <w:rPr>
          <w:b/>
          <w:lang w:val="uk-UA"/>
        </w:rPr>
      </w:pPr>
      <w:r w:rsidRPr="00F40124">
        <w:rPr>
          <w:b/>
          <w:lang w:val="uk-UA"/>
        </w:rPr>
        <w:t>ЛИТОВЕЗЬКА    СІЛЬСЬКА РАДА</w:t>
      </w:r>
    </w:p>
    <w:p w:rsidR="003E3214" w:rsidRPr="00F40124" w:rsidRDefault="003E3214" w:rsidP="003E3214">
      <w:pPr>
        <w:jc w:val="center"/>
        <w:outlineLvl w:val="0"/>
        <w:rPr>
          <w:b/>
          <w:bCs/>
          <w:lang w:val="uk-UA"/>
        </w:rPr>
      </w:pPr>
      <w:r w:rsidRPr="00F40124">
        <w:rPr>
          <w:b/>
          <w:bCs/>
          <w:lang w:val="uk-UA"/>
        </w:rPr>
        <w:t>ВОЛИНСЬКА ОБЛАСТЬ, ІВАНИЧІВСЬКИЙ     РАЙОН</w:t>
      </w:r>
    </w:p>
    <w:p w:rsidR="003E3214" w:rsidRPr="00F40124" w:rsidRDefault="003E3214" w:rsidP="003E3214">
      <w:pPr>
        <w:tabs>
          <w:tab w:val="left" w:pos="3722"/>
        </w:tabs>
        <w:jc w:val="center"/>
        <w:outlineLvl w:val="0"/>
        <w:rPr>
          <w:b/>
          <w:bCs/>
          <w:lang w:val="uk-UA"/>
        </w:rPr>
      </w:pPr>
      <w:r w:rsidRPr="00F40124">
        <w:rPr>
          <w:b/>
          <w:bCs/>
          <w:lang w:val="uk-UA"/>
        </w:rPr>
        <w:t>Сьомого скликання</w:t>
      </w:r>
    </w:p>
    <w:p w:rsidR="003E3214" w:rsidRPr="00F40124" w:rsidRDefault="003E3214" w:rsidP="003E3214">
      <w:pPr>
        <w:jc w:val="center"/>
        <w:rPr>
          <w:b/>
          <w:spacing w:val="20"/>
          <w:lang w:val="uk-UA"/>
        </w:rPr>
      </w:pPr>
      <w:r w:rsidRPr="00F40124">
        <w:rPr>
          <w:b/>
          <w:spacing w:val="20"/>
          <w:lang w:val="uk-UA"/>
        </w:rPr>
        <w:t>Р І Ш Е Н Н Я</w:t>
      </w:r>
    </w:p>
    <w:p w:rsidR="003E3214" w:rsidRPr="00F40124" w:rsidRDefault="003E3214" w:rsidP="003E3214">
      <w:pPr>
        <w:jc w:val="both"/>
        <w:rPr>
          <w:lang w:val="uk-UA"/>
        </w:rPr>
      </w:pPr>
      <w:r w:rsidRPr="00F40124">
        <w:rPr>
          <w:lang w:val="uk-UA"/>
        </w:rPr>
        <w:t xml:space="preserve">Від 16 жовтня 2020 року                   с.Литовеж          </w:t>
      </w:r>
      <w:r>
        <w:rPr>
          <w:lang w:val="uk-UA"/>
        </w:rPr>
        <w:t xml:space="preserve">                            №</w:t>
      </w:r>
      <w:r w:rsidR="006313D8">
        <w:rPr>
          <w:lang w:val="uk-UA"/>
        </w:rPr>
        <w:t>41</w:t>
      </w:r>
      <w:r>
        <w:rPr>
          <w:lang w:val="uk-UA"/>
        </w:rPr>
        <w:t>/</w:t>
      </w:r>
      <w:r w:rsidR="006B62C8">
        <w:rPr>
          <w:lang w:val="uk-UA"/>
        </w:rPr>
        <w:t>9</w:t>
      </w:r>
    </w:p>
    <w:p w:rsidR="003E3214" w:rsidRPr="00E163EB" w:rsidRDefault="003E3214" w:rsidP="003E32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3E3214" w:rsidRPr="00494D17" w:rsidRDefault="003E3214" w:rsidP="003E32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494D17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Заходи щодо безпечного посіву протруєного пестицидами </w:t>
      </w:r>
    </w:p>
    <w:p w:rsidR="003E3214" w:rsidRPr="00494D17" w:rsidRDefault="003E3214" w:rsidP="003E321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494D17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насіння на території Литовезької сільської ради</w:t>
      </w:r>
    </w:p>
    <w:p w:rsidR="003E3214" w:rsidRPr="00E163EB" w:rsidRDefault="003E3214" w:rsidP="003E3214">
      <w:pPr>
        <w:jc w:val="center"/>
        <w:rPr>
          <w:color w:val="000000"/>
          <w:lang w:val="uk-UA"/>
        </w:rPr>
      </w:pPr>
    </w:p>
    <w:p w:rsidR="003E3214" w:rsidRPr="001A0380" w:rsidRDefault="003E3214" w:rsidP="003E32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E163EB">
        <w:rPr>
          <w:color w:val="000000"/>
          <w:lang w:val="uk-UA"/>
        </w:rPr>
        <w:tab/>
      </w:r>
      <w:r w:rsidRPr="00E163EB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статті 42 Закону України «Про місцеве самоврядування в Україні» та у зв’язку із складною неординарною ситуацією, яка склалася в Україні щодо отруєння бджіл при посіві протруєним пестицидами насінням</w:t>
      </w:r>
      <w:r w:rsidRPr="006237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 інформацією від ДП «Наукового токсикологічного центру ім.</w:t>
      </w:r>
      <w:r w:rsidR="006B62C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Медведя МОЗ України», враховуючи клопотання Головного управління Держпродспоживслужби у Волинській області</w:t>
      </w:r>
      <w:r w:rsidR="006B62C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E163EB"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>безпечного посіву протруєного пестицидами насіння,</w:t>
      </w:r>
      <w:r w:rsidR="006B62C8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Литовезька сільська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рада:</w:t>
      </w:r>
    </w:p>
    <w:p w:rsidR="003E3214" w:rsidRDefault="003E3214" w:rsidP="003E32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3E3214" w:rsidRDefault="003E3214" w:rsidP="003E32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3E3214" w:rsidRPr="00C6666B" w:rsidRDefault="003E3214" w:rsidP="003E32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Встановити наступні вимоги до посіву протруєного пестицидами насіння на території</w:t>
      </w:r>
      <w:r w:rsidRPr="003E3214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Литовезької сільської ради:</w:t>
      </w:r>
    </w:p>
    <w:p w:rsidR="003E3214" w:rsidRPr="00C6666B" w:rsidRDefault="003E3214" w:rsidP="003E3214">
      <w:pPr>
        <w:ind w:firstLine="567"/>
        <w:jc w:val="both"/>
        <w:rPr>
          <w:rStyle w:val="a4"/>
          <w:b w:val="0"/>
          <w:bCs w:val="0"/>
          <w:lang w:val="uk-UA"/>
        </w:rPr>
      </w:pPr>
      <w:r w:rsidRPr="00C6666B">
        <w:rPr>
          <w:rStyle w:val="a4"/>
          <w:b w:val="0"/>
          <w:color w:val="000000"/>
          <w:bdr w:val="none" w:sz="0" w:space="0" w:color="auto" w:frame="1"/>
          <w:lang w:val="uk-UA"/>
        </w:rPr>
        <w:t xml:space="preserve">- </w:t>
      </w:r>
      <w:r w:rsidRPr="00C6666B">
        <w:rPr>
          <w:lang w:val="uk-UA"/>
        </w:rPr>
        <w:t>перевозити протруєне насіння до місця сівби тільки в мішках із щільної тканини або в автонавантажувачах сівалок;</w:t>
      </w:r>
    </w:p>
    <w:p w:rsidR="003E3214" w:rsidRDefault="003E3214" w:rsidP="003E32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- протруєне пестицидами насіння повинно висіватись у грунт спеціальною технікою (сівалками) при мінімальних повітряних потоках</w:t>
      </w:r>
      <w:r w:rsidRPr="008B77E0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з щільно закритою кришкою; </w:t>
      </w:r>
    </w:p>
    <w:p w:rsidR="003E3214" w:rsidRDefault="003E3214" w:rsidP="003E3214">
      <w:pPr>
        <w:ind w:firstLine="540"/>
        <w:jc w:val="both"/>
        <w:rPr>
          <w:lang w:val="uk-UA"/>
        </w:rPr>
      </w:pPr>
      <w:r>
        <w:rPr>
          <w:lang w:val="uk-UA"/>
        </w:rPr>
        <w:t>- повідомляти Литовезьку сільську раду та пасічників</w:t>
      </w:r>
      <w:r w:rsidRPr="001B12CB">
        <w:rPr>
          <w:lang w:val="uk-UA"/>
        </w:rPr>
        <w:t xml:space="preserve"> </w:t>
      </w:r>
      <w:r>
        <w:rPr>
          <w:lang w:val="uk-UA"/>
        </w:rPr>
        <w:t>про початок та тривалість робіт щодо посіву сільськогосподарських культур протруєним пестицидами насінням;</w:t>
      </w:r>
    </w:p>
    <w:p w:rsidR="003E3214" w:rsidRDefault="003E3214" w:rsidP="003E3214">
      <w:pPr>
        <w:ind w:firstLine="540"/>
        <w:jc w:val="both"/>
        <w:rPr>
          <w:lang w:val="uk-UA"/>
        </w:rPr>
      </w:pPr>
      <w:r>
        <w:rPr>
          <w:lang w:val="uk-UA"/>
        </w:rPr>
        <w:t xml:space="preserve">- при отриманні повідомлення про майбутній посів протруєним насінням на території </w:t>
      </w:r>
      <w:r>
        <w:rPr>
          <w:rStyle w:val="a4"/>
          <w:b w:val="0"/>
          <w:color w:val="000000"/>
          <w:bdr w:val="none" w:sz="0" w:space="0" w:color="auto" w:frame="1"/>
          <w:lang w:val="uk-UA"/>
        </w:rPr>
        <w:t>Литовезької сільської</w:t>
      </w:r>
      <w:r>
        <w:rPr>
          <w:lang w:val="uk-UA"/>
        </w:rPr>
        <w:t xml:space="preserve"> ради, власники пасіки зобов’язанні ізолювати бджіл у вуликах або вивезти пасіку в безпечне місце.  </w:t>
      </w:r>
    </w:p>
    <w:p w:rsidR="003E3214" w:rsidRDefault="003E3214" w:rsidP="003E3214">
      <w:pPr>
        <w:numPr>
          <w:ilvl w:val="0"/>
          <w:numId w:val="1"/>
        </w:numPr>
        <w:ind w:left="0" w:firstLine="360"/>
        <w:jc w:val="both"/>
        <w:rPr>
          <w:color w:val="000000"/>
          <w:lang w:val="uk-UA"/>
        </w:rPr>
      </w:pPr>
      <w:bookmarkStart w:id="0" w:name="o16"/>
      <w:bookmarkStart w:id="1" w:name="o17"/>
      <w:bookmarkEnd w:id="0"/>
      <w:bookmarkEnd w:id="1"/>
      <w:r w:rsidRPr="00AC64DD">
        <w:rPr>
          <w:color w:val="000000"/>
          <w:lang w:val="uk-UA"/>
        </w:rPr>
        <w:t>При зверненні про порушення безпечного застосування пестицидів</w:t>
      </w:r>
      <w:r>
        <w:rPr>
          <w:color w:val="000000"/>
          <w:lang w:val="uk-UA"/>
        </w:rPr>
        <w:t>,</w:t>
      </w:r>
      <w:r w:rsidRPr="00AC64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створити комісію та забезпечити належну їх роботу</w:t>
      </w:r>
      <w:r w:rsidRPr="006649E7">
        <w:rPr>
          <w:color w:val="000000"/>
          <w:lang w:val="uk-UA"/>
        </w:rPr>
        <w:t xml:space="preserve"> </w:t>
      </w:r>
      <w:r w:rsidRPr="00AC64DD">
        <w:rPr>
          <w:color w:val="000000"/>
          <w:lang w:val="uk-UA"/>
        </w:rPr>
        <w:t>для обстеження пасіки, поля з</w:t>
      </w:r>
      <w:r>
        <w:rPr>
          <w:color w:val="000000"/>
          <w:lang w:val="uk-UA"/>
        </w:rPr>
        <w:t xml:space="preserve"> </w:t>
      </w:r>
      <w:r w:rsidRPr="00AC64DD">
        <w:rPr>
          <w:color w:val="000000"/>
          <w:lang w:val="uk-UA"/>
        </w:rPr>
        <w:t>відбором зразків для проведення досліджень.</w:t>
      </w:r>
    </w:p>
    <w:p w:rsidR="006B62C8" w:rsidRDefault="003E3214" w:rsidP="006313D8">
      <w:pPr>
        <w:pStyle w:val="a5"/>
        <w:numPr>
          <w:ilvl w:val="0"/>
          <w:numId w:val="1"/>
        </w:numPr>
        <w:jc w:val="both"/>
        <w:rPr>
          <w:rStyle w:val="1"/>
          <w:color w:val="000000"/>
          <w:lang w:val="uk-UA"/>
        </w:rPr>
      </w:pPr>
      <w:r w:rsidRPr="006313D8">
        <w:rPr>
          <w:rStyle w:val="1"/>
          <w:color w:val="000000"/>
        </w:rPr>
        <w:t>Контроль за</w:t>
      </w:r>
      <w:r w:rsidRPr="006313D8">
        <w:rPr>
          <w:rStyle w:val="1"/>
          <w:color w:val="000000"/>
          <w:lang w:val="uk-UA"/>
        </w:rPr>
        <w:t xml:space="preserve"> викон</w:t>
      </w:r>
      <w:r w:rsidR="006B62C8">
        <w:rPr>
          <w:rStyle w:val="1"/>
          <w:color w:val="000000"/>
          <w:lang w:val="uk-UA"/>
        </w:rPr>
        <w:t>анням цього рішення покласти на постійну комісію з</w:t>
      </w:r>
    </w:p>
    <w:p w:rsidR="006313D8" w:rsidRDefault="006B62C8" w:rsidP="006313D8">
      <w:pPr>
        <w:jc w:val="both"/>
        <w:rPr>
          <w:color w:val="000000"/>
          <w:lang w:val="uk-UA"/>
        </w:rPr>
      </w:pPr>
      <w:r w:rsidRPr="006B62C8">
        <w:rPr>
          <w:color w:val="000000"/>
          <w:lang w:val="uk-UA"/>
        </w:rPr>
        <w:t>питань земельних відносин, будівнийтва, інфраструктури, житлово-комунального господарства, природних ресурсів та екології.</w:t>
      </w:r>
    </w:p>
    <w:p w:rsidR="006B62C8" w:rsidRDefault="006B62C8" w:rsidP="006313D8">
      <w:pPr>
        <w:jc w:val="both"/>
        <w:rPr>
          <w:color w:val="000000"/>
          <w:lang w:val="uk-UA"/>
        </w:rPr>
      </w:pPr>
    </w:p>
    <w:p w:rsidR="006B62C8" w:rsidRDefault="006B62C8" w:rsidP="006313D8">
      <w:pPr>
        <w:jc w:val="both"/>
        <w:rPr>
          <w:color w:val="000000"/>
          <w:lang w:val="uk-UA"/>
        </w:rPr>
      </w:pPr>
    </w:p>
    <w:p w:rsidR="006313D8" w:rsidRPr="006313D8" w:rsidRDefault="006313D8" w:rsidP="006313D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Сільський голова                                                                  І.Іванчук</w:t>
      </w:r>
    </w:p>
    <w:p w:rsidR="003E3214" w:rsidRDefault="003E3214" w:rsidP="003E3214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7E50D2" w:rsidRDefault="007E50D2">
      <w:bookmarkStart w:id="2" w:name="_GoBack"/>
      <w:bookmarkEnd w:id="2"/>
    </w:p>
    <w:sectPr w:rsidR="007E5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E66"/>
    <w:multiLevelType w:val="hybridMultilevel"/>
    <w:tmpl w:val="1A1A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14"/>
    <w:rsid w:val="00342C23"/>
    <w:rsid w:val="003E3214"/>
    <w:rsid w:val="00494D17"/>
    <w:rsid w:val="006313D8"/>
    <w:rsid w:val="006B62C8"/>
    <w:rsid w:val="007E50D2"/>
    <w:rsid w:val="00A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C3EC"/>
  <w15:chartTrackingRefBased/>
  <w15:docId w15:val="{0CFC5974-6400-46AB-8340-C569F8C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321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3E3214"/>
    <w:rPr>
      <w:b/>
      <w:bCs/>
    </w:rPr>
  </w:style>
  <w:style w:type="character" w:customStyle="1" w:styleId="1">
    <w:name w:val="Название объекта1"/>
    <w:basedOn w:val="a0"/>
    <w:rsid w:val="003E3214"/>
  </w:style>
  <w:style w:type="paragraph" w:styleId="a5">
    <w:name w:val="List Paragraph"/>
    <w:basedOn w:val="a"/>
    <w:uiPriority w:val="34"/>
    <w:qFormat/>
    <w:rsid w:val="0063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</cp:revision>
  <dcterms:created xsi:type="dcterms:W3CDTF">2020-10-16T05:24:00Z</dcterms:created>
  <dcterms:modified xsi:type="dcterms:W3CDTF">2021-05-31T13:05:00Z</dcterms:modified>
</cp:coreProperties>
</file>