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6" w:rsidRDefault="009E0DB6" w:rsidP="009E0DB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8960" cy="7994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 w:rsidRPr="004E78F4">
        <w:rPr>
          <w:b/>
          <w:sz w:val="28"/>
          <w:szCs w:val="28"/>
        </w:rPr>
        <w:t>ЛИТОВЕЗЬКА СІЛЬСЬКА РАДА</w:t>
      </w:r>
    </w:p>
    <w:p w:rsidR="009E0DB6" w:rsidRPr="004E78F4" w:rsidRDefault="009E0AB4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ВОЛОДИМИР-ВОЛИНСЬКОГО </w:t>
      </w:r>
      <w:r w:rsidR="009E0DB6" w:rsidRPr="004E78F4">
        <w:rPr>
          <w:b/>
          <w:sz w:val="28"/>
          <w:szCs w:val="28"/>
        </w:rPr>
        <w:t>РАЙОНУ ВОЛИНСЬКОЇ ОБЛАСТІ</w:t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Pr="004E78F4">
        <w:rPr>
          <w:b/>
          <w:sz w:val="28"/>
          <w:szCs w:val="28"/>
        </w:rPr>
        <w:t xml:space="preserve"> скликання</w:t>
      </w:r>
    </w:p>
    <w:p w:rsidR="009E0DB6" w:rsidRDefault="009E0DB6" w:rsidP="009E0DB6">
      <w:pPr>
        <w:jc w:val="center"/>
        <w:rPr>
          <w:b/>
          <w:sz w:val="32"/>
          <w:szCs w:val="32"/>
        </w:rPr>
      </w:pPr>
      <w:r w:rsidRPr="004E78F4">
        <w:rPr>
          <w:b/>
          <w:sz w:val="32"/>
          <w:szCs w:val="32"/>
        </w:rPr>
        <w:t xml:space="preserve">Р І Ш Е Н </w:t>
      </w:r>
      <w:proofErr w:type="spellStart"/>
      <w:r w:rsidRPr="004E78F4">
        <w:rPr>
          <w:b/>
          <w:sz w:val="32"/>
          <w:szCs w:val="32"/>
        </w:rPr>
        <w:t>Н</w:t>
      </w:r>
      <w:proofErr w:type="spellEnd"/>
      <w:r w:rsidRPr="004E78F4">
        <w:rPr>
          <w:b/>
          <w:sz w:val="32"/>
          <w:szCs w:val="32"/>
        </w:rPr>
        <w:t xml:space="preserve"> Я</w:t>
      </w:r>
    </w:p>
    <w:p w:rsidR="009E0DB6" w:rsidRDefault="009E0DB6" w:rsidP="009E0DB6">
      <w:pPr>
        <w:rPr>
          <w:sz w:val="28"/>
          <w:szCs w:val="28"/>
        </w:rPr>
      </w:pPr>
    </w:p>
    <w:p w:rsidR="009E0DB6" w:rsidRDefault="009E0DB6" w:rsidP="009E0DB6">
      <w:pPr>
        <w:jc w:val="both"/>
        <w:rPr>
          <w:sz w:val="28"/>
          <w:szCs w:val="28"/>
        </w:rPr>
      </w:pPr>
      <w:r w:rsidRPr="00EC2A02">
        <w:rPr>
          <w:sz w:val="28"/>
          <w:szCs w:val="28"/>
        </w:rPr>
        <w:t xml:space="preserve">Від  </w:t>
      </w:r>
      <w:r w:rsidR="009E0AB4">
        <w:rPr>
          <w:sz w:val="28"/>
          <w:szCs w:val="28"/>
        </w:rPr>
        <w:t xml:space="preserve">21 жовтня </w:t>
      </w:r>
      <w:r w:rsidRPr="00EC2A02">
        <w:rPr>
          <w:sz w:val="28"/>
          <w:szCs w:val="28"/>
        </w:rPr>
        <w:t xml:space="preserve"> 2021 року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EC2A02">
        <w:rPr>
          <w:sz w:val="28"/>
          <w:szCs w:val="28"/>
        </w:rPr>
        <w:t>Литовеж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E0AB4">
        <w:rPr>
          <w:sz w:val="28"/>
          <w:szCs w:val="28"/>
        </w:rPr>
        <w:t xml:space="preserve"> 13</w:t>
      </w:r>
      <w:r w:rsidRPr="00EC2A02">
        <w:rPr>
          <w:sz w:val="28"/>
          <w:szCs w:val="28"/>
        </w:rPr>
        <w:t>/</w:t>
      </w:r>
      <w:r w:rsidR="00260A41">
        <w:rPr>
          <w:sz w:val="28"/>
          <w:szCs w:val="28"/>
        </w:rPr>
        <w:t>22</w:t>
      </w:r>
    </w:p>
    <w:p w:rsidR="009E0DB6" w:rsidRPr="00D83343" w:rsidRDefault="009E0DB6" w:rsidP="009E0DB6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умов продажу </w:t>
      </w:r>
      <w:r w:rsidR="00195576">
        <w:rPr>
          <w:b/>
          <w:sz w:val="28"/>
          <w:szCs w:val="28"/>
        </w:rPr>
        <w:t>права оренди земельної ділян</w:t>
      </w:r>
      <w:r>
        <w:rPr>
          <w:b/>
          <w:sz w:val="28"/>
          <w:szCs w:val="28"/>
        </w:rPr>
        <w:t>к</w:t>
      </w:r>
      <w:r w:rsidR="001955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  земельних торгах у формі електронного аукціону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пункту 34 частини 1 статті 26 Закону України «Про місцеве самоврядування в Україні», ст.ст.12, 127, 134-139 Земельного кодексу України, Податкового кодексу України, Законів України «Про оренду землі», «Про Державний земельний кадастр», сільська рада</w:t>
      </w:r>
    </w:p>
    <w:p w:rsidR="005913BE" w:rsidRDefault="005913BE" w:rsidP="005913BE">
      <w:pPr>
        <w:jc w:val="center"/>
        <w:rPr>
          <w:b/>
          <w:sz w:val="28"/>
          <w:szCs w:val="28"/>
        </w:rPr>
      </w:pPr>
    </w:p>
    <w:p w:rsidR="005913BE" w:rsidRDefault="005913BE" w:rsidP="005913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p w:rsidR="005913BE" w:rsidRDefault="005913BE" w:rsidP="005913BE">
      <w:p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умови продажу права оренди земельної ділянки : 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tbl>
      <w:tblPr>
        <w:tblW w:w="9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36"/>
        <w:gridCol w:w="1566"/>
        <w:gridCol w:w="3121"/>
        <w:gridCol w:w="1416"/>
      </w:tblGrid>
      <w:tr w:rsidR="005913BE" w:rsidTr="005C1FFE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 ділянки,</w:t>
            </w:r>
          </w:p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кадастровий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 земельної ділянки,га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Цільове призначення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продажу</w:t>
            </w:r>
          </w:p>
        </w:tc>
      </w:tr>
      <w:tr w:rsidR="005913BE" w:rsidTr="005C1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  </w:t>
            </w:r>
            <w:r w:rsidR="005913BE"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Литовезька </w:t>
            </w:r>
            <w:r w:rsidR="005913BE">
              <w:t>сільська  рада</w:t>
            </w:r>
          </w:p>
          <w:p w:rsidR="005913BE" w:rsidRDefault="005913BE" w:rsidP="005F0EC0">
            <w:pPr>
              <w:jc w:val="both"/>
            </w:pPr>
            <w:r>
              <w:t>07</w:t>
            </w:r>
            <w:r w:rsidR="00C1029E">
              <w:t>21181800:05</w:t>
            </w:r>
            <w:r w:rsidR="005F0EC0">
              <w:t>:000</w:t>
            </w:r>
            <w:r>
              <w:t>:</w:t>
            </w:r>
            <w:r w:rsidR="005F0EC0">
              <w:t>0</w:t>
            </w:r>
            <w:r w:rsidR="00C1029E">
              <w:t>249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</w:p>
          <w:p w:rsidR="00C1029E" w:rsidRDefault="00260A41" w:rsidP="005C1FFE">
            <w:pPr>
              <w:jc w:val="both"/>
            </w:pPr>
            <w:r>
              <w:t xml:space="preserve">  1,686</w:t>
            </w:r>
            <w:r w:rsidR="00C1029E">
              <w:t>4</w:t>
            </w:r>
          </w:p>
          <w:p w:rsidR="00C1029E" w:rsidRDefault="00C1029E" w:rsidP="005C1FFE">
            <w:pPr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C1029E" w:rsidP="00C1029E">
            <w:pPr>
              <w:jc w:val="both"/>
            </w:pPr>
            <w:r>
              <w:t>А.01.13</w:t>
            </w:r>
            <w:r w:rsidR="005913BE">
              <w:t xml:space="preserve">. для </w:t>
            </w:r>
            <w:r>
              <w:t xml:space="preserve">іншого сільськогосподарського  призначення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  <w:r>
              <w:t xml:space="preserve">продаж </w:t>
            </w:r>
            <w:r w:rsidR="005F0EC0">
              <w:t xml:space="preserve">     </w:t>
            </w:r>
            <w:r>
              <w:t>права оренди</w:t>
            </w:r>
          </w:p>
        </w:tc>
      </w:tr>
    </w:tbl>
    <w:p w:rsidR="005913BE" w:rsidRDefault="005913BE" w:rsidP="005913BE">
      <w:pPr>
        <w:jc w:val="both"/>
        <w:rPr>
          <w:sz w:val="28"/>
          <w:szCs w:val="28"/>
          <w:lang w:eastAsia="ru-RU"/>
        </w:rPr>
      </w:pP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діючого законодавства, встановивши наступне: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1.1.З</w:t>
      </w:r>
      <w:r w:rsidR="005913BE">
        <w:rPr>
          <w:rFonts w:ascii="Times New Roman" w:hAnsi="Times New Roman" w:cs="Times New Roman"/>
          <w:sz w:val="28"/>
          <w:szCs w:val="28"/>
        </w:rPr>
        <w:t xml:space="preserve">атвердити стартовий розмір  річної орендної плати  за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 ділянкою  в розмірі </w:t>
      </w:r>
      <w:r w:rsidR="00260A41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BE">
        <w:rPr>
          <w:rFonts w:ascii="Times New Roman" w:hAnsi="Times New Roman" w:cs="Times New Roman"/>
          <w:sz w:val="28"/>
          <w:szCs w:val="28"/>
        </w:rPr>
        <w:t>%  від нормативної грошової оцінки.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Строк  оренди –  </w:t>
      </w:r>
      <w:r w:rsidRPr="009E0DB6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5913BE" w:rsidRPr="009E0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3BE">
        <w:rPr>
          <w:rFonts w:ascii="Times New Roman" w:hAnsi="Times New Roman" w:cs="Times New Roman"/>
          <w:sz w:val="28"/>
          <w:szCs w:val="28"/>
        </w:rPr>
        <w:t>років.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Крок земельних торгів  у формі аукціону 1% від стартового розміру річної орендної плати.</w:t>
      </w:r>
    </w:p>
    <w:p w:rsidR="005913BE" w:rsidRDefault="00195576" w:rsidP="005913B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1.4. Р</w:t>
      </w:r>
      <w:r w:rsidR="005913BE">
        <w:rPr>
          <w:sz w:val="28"/>
          <w:szCs w:val="28"/>
        </w:rPr>
        <w:t xml:space="preserve">озмір реєстраційного внеску за лотом у розмірі 0,1% мінімальної  заробітної плати, визначеної  законом  про Державний бюджет України  на 1 січня року </w:t>
      </w:r>
      <w:r w:rsidR="005913BE">
        <w:rPr>
          <w:sz w:val="28"/>
          <w:szCs w:val="28"/>
          <w:shd w:val="clear" w:color="auto" w:fill="FFFFFF"/>
        </w:rPr>
        <w:t>в якому оприлюднюється оголошення про проведення земельних торгів.</w:t>
      </w:r>
    </w:p>
    <w:p w:rsidR="005913BE" w:rsidRDefault="00195576" w:rsidP="005913B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1.5. Р</w:t>
      </w:r>
      <w:r w:rsidR="005913BE">
        <w:rPr>
          <w:sz w:val="28"/>
          <w:szCs w:val="28"/>
          <w:shd w:val="clear" w:color="auto" w:fill="FFFFFF"/>
        </w:rPr>
        <w:t xml:space="preserve">озмір  гарантійного внеску на рівні 30 відсотків стартового розміру  річної орендної плати, але не більше 2500 прожиткового мінімуму. </w:t>
      </w:r>
    </w:p>
    <w:p w:rsidR="001E7DC4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3BE">
        <w:rPr>
          <w:rFonts w:eastAsia="Calibri"/>
          <w:sz w:val="28"/>
          <w:szCs w:val="28"/>
        </w:rPr>
        <w:t xml:space="preserve">3. Визначити </w:t>
      </w:r>
      <w:proofErr w:type="spellStart"/>
      <w:r w:rsidR="009E0DB6">
        <w:rPr>
          <w:rFonts w:eastAsia="Calibri"/>
          <w:sz w:val="28"/>
          <w:szCs w:val="28"/>
        </w:rPr>
        <w:t>Литовезьку</w:t>
      </w:r>
      <w:proofErr w:type="spellEnd"/>
      <w:r w:rsidR="009E0DB6">
        <w:rPr>
          <w:rFonts w:eastAsia="Calibri"/>
          <w:sz w:val="28"/>
          <w:szCs w:val="28"/>
        </w:rPr>
        <w:t xml:space="preserve"> </w:t>
      </w:r>
      <w:r w:rsidR="000B6463">
        <w:rPr>
          <w:rFonts w:eastAsia="Calibri"/>
          <w:sz w:val="28"/>
          <w:szCs w:val="28"/>
        </w:rPr>
        <w:t xml:space="preserve"> сільську </w:t>
      </w:r>
      <w:r w:rsidR="005913BE">
        <w:rPr>
          <w:rFonts w:eastAsia="Calibri"/>
          <w:sz w:val="28"/>
          <w:szCs w:val="28"/>
        </w:rPr>
        <w:t xml:space="preserve"> раду органі</w:t>
      </w:r>
      <w:r w:rsidR="00756AEA">
        <w:rPr>
          <w:rFonts w:eastAsia="Calibri"/>
          <w:sz w:val="28"/>
          <w:szCs w:val="28"/>
        </w:rPr>
        <w:t xml:space="preserve">затором  земельних торгів та </w:t>
      </w:r>
      <w:r w:rsidR="005913BE">
        <w:rPr>
          <w:rFonts w:eastAsia="Calibri"/>
          <w:sz w:val="28"/>
          <w:szCs w:val="28"/>
        </w:rPr>
        <w:t xml:space="preserve"> доручити </w:t>
      </w:r>
      <w:r w:rsidR="000B6463">
        <w:rPr>
          <w:rFonts w:eastAsia="Calibri"/>
          <w:sz w:val="28"/>
          <w:szCs w:val="28"/>
        </w:rPr>
        <w:t xml:space="preserve"> сільському голові  </w:t>
      </w:r>
      <w:proofErr w:type="spellStart"/>
      <w:r w:rsidR="009E0DB6">
        <w:rPr>
          <w:rFonts w:eastAsia="Calibri"/>
          <w:sz w:val="28"/>
          <w:szCs w:val="28"/>
        </w:rPr>
        <w:t>Касянчук</w:t>
      </w:r>
      <w:proofErr w:type="spellEnd"/>
      <w:r w:rsidR="009E0DB6">
        <w:rPr>
          <w:rFonts w:eastAsia="Calibri"/>
          <w:sz w:val="28"/>
          <w:szCs w:val="28"/>
        </w:rPr>
        <w:t xml:space="preserve"> О.Л</w:t>
      </w:r>
      <w:r w:rsidR="000B6463">
        <w:rPr>
          <w:rFonts w:eastAsia="Calibri"/>
          <w:sz w:val="28"/>
          <w:szCs w:val="28"/>
        </w:rPr>
        <w:t>.</w:t>
      </w:r>
      <w:r w:rsidR="005913BE">
        <w:rPr>
          <w:rFonts w:eastAsia="Calibri"/>
          <w:sz w:val="28"/>
          <w:szCs w:val="28"/>
        </w:rPr>
        <w:t xml:space="preserve"> від імені Організатора земельних торгів укласти Договір з ТзОВ «Електронні торги України»» - оператором електронного майданчика </w:t>
      </w:r>
      <w:proofErr w:type="spellStart"/>
      <w:r w:rsidR="005913BE">
        <w:rPr>
          <w:rFonts w:eastAsia="Calibri"/>
          <w:sz w:val="28"/>
          <w:szCs w:val="28"/>
          <w:lang w:val="en-US"/>
        </w:rPr>
        <w:t>ubiz</w:t>
      </w:r>
      <w:proofErr w:type="spellEnd"/>
      <w:r w:rsidR="005913BE">
        <w:rPr>
          <w:rFonts w:eastAsia="Calibri"/>
          <w:sz w:val="28"/>
          <w:szCs w:val="28"/>
        </w:rPr>
        <w:t>.</w:t>
      </w:r>
      <w:proofErr w:type="spellStart"/>
      <w:r w:rsidR="005913BE">
        <w:rPr>
          <w:rFonts w:eastAsia="Calibri"/>
          <w:sz w:val="28"/>
          <w:szCs w:val="28"/>
          <w:lang w:val="en-US"/>
        </w:rPr>
        <w:t>ua</w:t>
      </w:r>
      <w:proofErr w:type="spellEnd"/>
      <w:r w:rsidR="005913BE">
        <w:rPr>
          <w:rFonts w:eastAsia="Calibri"/>
          <w:sz w:val="28"/>
          <w:szCs w:val="28"/>
        </w:rPr>
        <w:t xml:space="preserve">, підключеного до електронної </w:t>
      </w:r>
    </w:p>
    <w:p w:rsidR="001E7DC4" w:rsidRDefault="001E7DC4" w:rsidP="005913BE">
      <w:pPr>
        <w:jc w:val="both"/>
        <w:rPr>
          <w:rFonts w:eastAsia="Calibri"/>
          <w:sz w:val="28"/>
          <w:szCs w:val="28"/>
        </w:rPr>
      </w:pPr>
    </w:p>
    <w:p w:rsidR="001E7DC4" w:rsidRDefault="001E7DC4" w:rsidP="005913BE">
      <w:pPr>
        <w:jc w:val="both"/>
        <w:rPr>
          <w:rFonts w:eastAsia="Calibri"/>
          <w:sz w:val="28"/>
          <w:szCs w:val="28"/>
        </w:rPr>
      </w:pPr>
    </w:p>
    <w:p w:rsidR="005913BE" w:rsidRPr="00195576" w:rsidRDefault="005913BE" w:rsidP="005913BE"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торгової системи Прозоро. Продажі., про організацію та проведення земельних торгів.  </w:t>
      </w:r>
    </w:p>
    <w:p w:rsidR="005913BE" w:rsidRDefault="005913BE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color w:val="333333"/>
          <w:shd w:val="clear" w:color="auto" w:fill="FFFFFF"/>
        </w:rPr>
        <w:t xml:space="preserve">    </w:t>
      </w:r>
      <w:r w:rsidRPr="00000C44">
        <w:rPr>
          <w:color w:val="333333"/>
          <w:sz w:val="28"/>
          <w:szCs w:val="28"/>
          <w:shd w:val="clear" w:color="auto" w:fill="FFFFFF"/>
        </w:rPr>
        <w:t>4</w:t>
      </w:r>
      <w:r w:rsidRPr="00000C44">
        <w:rPr>
          <w:rFonts w:eastAsia="Calibri"/>
          <w:sz w:val="28"/>
          <w:szCs w:val="28"/>
        </w:rPr>
        <w:t>. Дату</w:t>
      </w:r>
      <w:r>
        <w:rPr>
          <w:rFonts w:eastAsia="Calibri"/>
          <w:sz w:val="28"/>
          <w:szCs w:val="28"/>
        </w:rPr>
        <w:t xml:space="preserve"> проведення земельних торгів у формі електронного аукціону визначити оператору електронного майданчика, підключеного до електронної торгової системи  у межах термінів, визначених ст.137 Земельного кодексу України.</w:t>
      </w:r>
    </w:p>
    <w:p w:rsidR="005913BE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13BE">
        <w:rPr>
          <w:rFonts w:eastAsia="Calibri"/>
          <w:sz w:val="28"/>
          <w:szCs w:val="28"/>
        </w:rPr>
        <w:t>5</w:t>
      </w:r>
      <w:r w:rsidR="005913BE">
        <w:rPr>
          <w:color w:val="333333"/>
          <w:sz w:val="28"/>
          <w:szCs w:val="28"/>
          <w:shd w:val="clear" w:color="auto" w:fill="FFFFFF"/>
        </w:rPr>
        <w:t xml:space="preserve">.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Відповідно до п. 55 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Вимоги щодо підготовки та проведення земельних торгів для продажу  земельних ділянок та набуття прав користування ними ( оренди, </w:t>
      </w:r>
      <w:proofErr w:type="spellStart"/>
      <w:r w:rsidR="00987A61">
        <w:rPr>
          <w:color w:val="333333"/>
          <w:sz w:val="28"/>
          <w:szCs w:val="28"/>
          <w:shd w:val="clear" w:color="auto" w:fill="FFFFFF"/>
        </w:rPr>
        <w:t>суперфікцію</w:t>
      </w:r>
      <w:proofErr w:type="spellEnd"/>
      <w:r w:rsidR="00987A61">
        <w:rPr>
          <w:color w:val="333333"/>
          <w:sz w:val="28"/>
          <w:szCs w:val="28"/>
          <w:shd w:val="clear" w:color="auto" w:fill="FFFFFF"/>
        </w:rPr>
        <w:t>, емфітевзису) , в</w:t>
      </w:r>
      <w:r w:rsidR="005913BE">
        <w:rPr>
          <w:color w:val="333333"/>
          <w:sz w:val="28"/>
          <w:szCs w:val="28"/>
          <w:shd w:val="clear" w:color="auto" w:fill="FFFFFF"/>
        </w:rPr>
        <w:t>итрати (видатки), здійснені на підготовку лота для продажу на земельних торгах відшкодовуються переможцем земельних торгів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протягом п’яти робочих днів з дня підписання договору  за результатами  проведення земельних торгів на рахунки, </w:t>
      </w:r>
      <w:r w:rsidR="00756AEA">
        <w:rPr>
          <w:color w:val="333333"/>
          <w:sz w:val="28"/>
          <w:szCs w:val="28"/>
          <w:shd w:val="clear" w:color="auto" w:fill="FFFFFF"/>
        </w:rPr>
        <w:t xml:space="preserve">виставлені організатором земельних торгів </w:t>
      </w:r>
      <w:r w:rsidR="005913BE">
        <w:rPr>
          <w:color w:val="333333"/>
          <w:sz w:val="28"/>
          <w:szCs w:val="28"/>
          <w:shd w:val="clear" w:color="auto" w:fill="FFFFFF"/>
        </w:rPr>
        <w:t>.</w:t>
      </w:r>
    </w:p>
    <w:p w:rsidR="005913BE" w:rsidRDefault="00195576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   </w:t>
      </w:r>
      <w:r w:rsidR="005913BE">
        <w:rPr>
          <w:rFonts w:eastAsia="Calibri"/>
          <w:sz w:val="28"/>
          <w:szCs w:val="28"/>
        </w:rPr>
        <w:t xml:space="preserve">6.Уповноважити </w:t>
      </w:r>
      <w:r>
        <w:rPr>
          <w:sz w:val="28"/>
          <w:szCs w:val="28"/>
        </w:rPr>
        <w:t>сільського голову</w:t>
      </w:r>
      <w:r w:rsidR="009E0DB6">
        <w:rPr>
          <w:sz w:val="28"/>
          <w:szCs w:val="28"/>
        </w:rPr>
        <w:t xml:space="preserve"> </w:t>
      </w:r>
      <w:proofErr w:type="spellStart"/>
      <w:r w:rsidR="009E0DB6">
        <w:rPr>
          <w:rFonts w:eastAsia="Batang"/>
          <w:sz w:val="28"/>
          <w:szCs w:val="28"/>
        </w:rPr>
        <w:t>Касянчук</w:t>
      </w:r>
      <w:proofErr w:type="spellEnd"/>
      <w:r w:rsidR="009E0DB6">
        <w:rPr>
          <w:rFonts w:eastAsia="Batang"/>
          <w:sz w:val="28"/>
          <w:szCs w:val="28"/>
        </w:rPr>
        <w:t xml:space="preserve"> О.Л.</w:t>
      </w:r>
      <w:r>
        <w:rPr>
          <w:rFonts w:eastAsia="Batang"/>
          <w:sz w:val="28"/>
          <w:szCs w:val="28"/>
        </w:rPr>
        <w:t xml:space="preserve"> </w:t>
      </w:r>
      <w:r w:rsidR="005913BE">
        <w:rPr>
          <w:rFonts w:eastAsia="Calibri"/>
          <w:sz w:val="28"/>
          <w:szCs w:val="28"/>
        </w:rPr>
        <w:t>від імені Організатора підписати протокол про результати торгів, договір оренди земельної ділянки, право на яку виставляється на земельні торги та інші документи з питань проведення земельних торгів.</w:t>
      </w:r>
    </w:p>
    <w:p w:rsidR="009E0DB6" w:rsidRPr="00E54521" w:rsidRDefault="00195576" w:rsidP="009E0DB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7</w:t>
      </w:r>
      <w:r w:rsidR="000753A5">
        <w:rPr>
          <w:sz w:val="28"/>
          <w:szCs w:val="28"/>
        </w:rPr>
        <w:t>.</w:t>
      </w:r>
      <w:r w:rsidR="009E0DB6" w:rsidRPr="006C1404">
        <w:rPr>
          <w:snapToGrid w:val="0"/>
          <w:color w:val="000000"/>
          <w:sz w:val="28"/>
          <w:lang w:eastAsia="ru-RU"/>
        </w:rPr>
        <w:t xml:space="preserve"> </w:t>
      </w:r>
      <w:r w:rsidR="009E0DB6" w:rsidRPr="00B06509">
        <w:rPr>
          <w:snapToGrid w:val="0"/>
          <w:color w:val="000000"/>
          <w:sz w:val="28"/>
          <w:lang w:eastAsia="ru-RU"/>
        </w:rPr>
        <w:t xml:space="preserve">Контроль за виконанням даного рішення покласти на постійну комісію </w:t>
      </w:r>
      <w:r w:rsidR="009E0DB6" w:rsidRPr="001D58DC">
        <w:rPr>
          <w:bCs/>
          <w:sz w:val="28"/>
          <w:szCs w:val="28"/>
        </w:rPr>
        <w:t xml:space="preserve">з </w:t>
      </w:r>
      <w:r w:rsidR="009E0DB6" w:rsidRPr="008F3381">
        <w:rPr>
          <w:bCs/>
          <w:sz w:val="28"/>
          <w:szCs w:val="28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E0DB6" w:rsidRPr="00B06509">
        <w:rPr>
          <w:bCs/>
          <w:color w:val="000000"/>
          <w:sz w:val="28"/>
          <w:szCs w:val="28"/>
          <w:shd w:val="clear" w:color="auto" w:fill="F9F9F9"/>
        </w:rPr>
        <w:t>.</w:t>
      </w:r>
    </w:p>
    <w:p w:rsidR="009E0DB6" w:rsidRPr="006C1404" w:rsidRDefault="009E0DB6" w:rsidP="009E0DB6">
      <w:pPr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9E0DB6" w:rsidRDefault="009E0DB6" w:rsidP="009E0DB6">
      <w:pPr>
        <w:jc w:val="both"/>
      </w:pPr>
      <w:r>
        <w:rPr>
          <w:sz w:val="28"/>
          <w:szCs w:val="28"/>
        </w:rPr>
        <w:t>Сіль</w:t>
      </w:r>
      <w:r w:rsidRPr="00A2603A">
        <w:rPr>
          <w:sz w:val="28"/>
          <w:szCs w:val="28"/>
        </w:rPr>
        <w:t>ськ</w:t>
      </w:r>
      <w:r>
        <w:rPr>
          <w:sz w:val="28"/>
          <w:szCs w:val="28"/>
        </w:rPr>
        <w:t>ий</w:t>
      </w:r>
      <w:r w:rsidRPr="00A2603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Pr="00A2603A">
        <w:rPr>
          <w:sz w:val="28"/>
          <w:szCs w:val="28"/>
        </w:rPr>
        <w:t xml:space="preserve">                                        </w:t>
      </w:r>
      <w:r w:rsidR="005F0EC0">
        <w:rPr>
          <w:sz w:val="28"/>
          <w:szCs w:val="28"/>
        </w:rPr>
        <w:t xml:space="preserve">             </w:t>
      </w:r>
      <w:r w:rsidRPr="00A2603A">
        <w:rPr>
          <w:sz w:val="28"/>
          <w:szCs w:val="28"/>
        </w:rPr>
        <w:t xml:space="preserve">    </w:t>
      </w:r>
      <w:r>
        <w:rPr>
          <w:sz w:val="28"/>
          <w:szCs w:val="28"/>
        </w:rPr>
        <w:t>Олена К</w:t>
      </w:r>
      <w:r w:rsidR="005F0EC0">
        <w:rPr>
          <w:sz w:val="28"/>
          <w:szCs w:val="28"/>
        </w:rPr>
        <w:t>АСЯНЧУК</w:t>
      </w:r>
    </w:p>
    <w:p w:rsidR="000753A5" w:rsidRDefault="000753A5" w:rsidP="009E0DB6">
      <w:pPr>
        <w:jc w:val="both"/>
        <w:rPr>
          <w:noProof/>
          <w:spacing w:val="8"/>
          <w:sz w:val="28"/>
          <w:szCs w:val="28"/>
          <w:lang w:val="ru-RU" w:eastAsia="ru-RU"/>
        </w:rPr>
      </w:pPr>
    </w:p>
    <w:p w:rsidR="00674150" w:rsidRPr="000753A5" w:rsidRDefault="00674150">
      <w:pPr>
        <w:rPr>
          <w:lang w:val="ru-RU"/>
        </w:rPr>
      </w:pPr>
    </w:p>
    <w:sectPr w:rsidR="00674150" w:rsidRPr="000753A5" w:rsidSect="000753A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E5E"/>
    <w:multiLevelType w:val="hybridMultilevel"/>
    <w:tmpl w:val="CA40998A"/>
    <w:lvl w:ilvl="0" w:tplc="5AB4359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53A5"/>
    <w:rsid w:val="000753A5"/>
    <w:rsid w:val="000B4A1B"/>
    <w:rsid w:val="000B6463"/>
    <w:rsid w:val="00195576"/>
    <w:rsid w:val="001E1A71"/>
    <w:rsid w:val="001E7DC4"/>
    <w:rsid w:val="00260A41"/>
    <w:rsid w:val="005913BE"/>
    <w:rsid w:val="005F0EC0"/>
    <w:rsid w:val="00641AF4"/>
    <w:rsid w:val="00674150"/>
    <w:rsid w:val="00756AEA"/>
    <w:rsid w:val="00987A61"/>
    <w:rsid w:val="009E0AB4"/>
    <w:rsid w:val="009E0DB6"/>
    <w:rsid w:val="00C1029E"/>
    <w:rsid w:val="00D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753A5"/>
    <w:pPr>
      <w:keepNext/>
      <w:jc w:val="center"/>
      <w:outlineLvl w:val="1"/>
    </w:pPr>
    <w:rPr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53A5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0753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5913BE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13B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Забродівська ОТГ №2</dc:creator>
  <cp:keywords/>
  <dc:description/>
  <cp:lastModifiedBy>Admin</cp:lastModifiedBy>
  <cp:revision>5</cp:revision>
  <cp:lastPrinted>2021-10-22T06:57:00Z</cp:lastPrinted>
  <dcterms:created xsi:type="dcterms:W3CDTF">2021-10-18T06:40:00Z</dcterms:created>
  <dcterms:modified xsi:type="dcterms:W3CDTF">2021-10-22T06:57:00Z</dcterms:modified>
</cp:coreProperties>
</file>