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E6" w:rsidRDefault="008C7BE0" w:rsidP="008C7BE0">
      <w:pPr>
        <w:jc w:val="center"/>
        <w:rPr>
          <w:lang w:val="uk-UA"/>
        </w:rPr>
      </w:pPr>
      <w:r w:rsidRPr="003A6437">
        <w:rPr>
          <w:noProof/>
          <w:lang w:val="uk-UA" w:eastAsia="uk-UA"/>
        </w:rPr>
        <w:drawing>
          <wp:inline distT="0" distB="0" distL="0" distR="0" wp14:anchorId="27620F9B" wp14:editId="77FD6C3F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8E" w:rsidRPr="00A51C8E" w:rsidRDefault="00A51C8E" w:rsidP="00A51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8E">
        <w:rPr>
          <w:rFonts w:ascii="Times New Roman" w:hAnsi="Times New Roman" w:cs="Times New Roman"/>
          <w:b/>
          <w:sz w:val="28"/>
          <w:szCs w:val="28"/>
        </w:rPr>
        <w:t>ЛИТОВЕЗЬКА СІЛЬСЬКА РАДА</w:t>
      </w:r>
    </w:p>
    <w:p w:rsidR="00A51C8E" w:rsidRPr="00A51C8E" w:rsidRDefault="00A51C8E" w:rsidP="00A51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8E">
        <w:rPr>
          <w:rFonts w:ascii="Times New Roman" w:hAnsi="Times New Roman" w:cs="Times New Roman"/>
          <w:b/>
          <w:sz w:val="28"/>
          <w:szCs w:val="28"/>
        </w:rPr>
        <w:t>ВОЛОДИМИР-ВОЛИНСЬКОГО РАЙОНУ ВОЛИНСЬКОЇ ОБЛАСТІ</w:t>
      </w:r>
    </w:p>
    <w:p w:rsidR="00A51C8E" w:rsidRPr="00A51C8E" w:rsidRDefault="00A51C8E" w:rsidP="00A51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8E">
        <w:rPr>
          <w:rFonts w:ascii="Times New Roman" w:hAnsi="Times New Roman" w:cs="Times New Roman"/>
          <w:b/>
          <w:sz w:val="28"/>
          <w:szCs w:val="28"/>
        </w:rPr>
        <w:t xml:space="preserve">Восьмого </w:t>
      </w:r>
      <w:proofErr w:type="spellStart"/>
      <w:r w:rsidRPr="00A51C8E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A51C8E" w:rsidRPr="00A51C8E" w:rsidRDefault="00A51C8E" w:rsidP="00A51C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C8E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A51C8E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A51C8E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A51C8E" w:rsidRPr="00DA7EFD" w:rsidRDefault="00A51C8E" w:rsidP="00A51C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 вересня </w:t>
      </w:r>
      <w:r w:rsidRPr="00A51C8E">
        <w:rPr>
          <w:rFonts w:ascii="Times New Roman" w:hAnsi="Times New Roman" w:cs="Times New Roman"/>
          <w:sz w:val="28"/>
          <w:szCs w:val="28"/>
        </w:rPr>
        <w:t xml:space="preserve"> 2021  р</w:t>
      </w:r>
      <w:r w:rsidR="00945073">
        <w:rPr>
          <w:rFonts w:ascii="Times New Roman" w:hAnsi="Times New Roman" w:cs="Times New Roman"/>
          <w:sz w:val="28"/>
          <w:szCs w:val="28"/>
        </w:rPr>
        <w:t>оку</w:t>
      </w:r>
      <w:r w:rsidR="00945073">
        <w:rPr>
          <w:rFonts w:ascii="Times New Roman" w:hAnsi="Times New Roman" w:cs="Times New Roman"/>
          <w:sz w:val="28"/>
          <w:szCs w:val="28"/>
        </w:rPr>
        <w:tab/>
      </w:r>
      <w:r w:rsidR="0094507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945073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="00945073">
        <w:rPr>
          <w:rFonts w:ascii="Times New Roman" w:hAnsi="Times New Roman" w:cs="Times New Roman"/>
          <w:sz w:val="28"/>
          <w:szCs w:val="28"/>
        </w:rPr>
        <w:tab/>
      </w:r>
      <w:r w:rsidR="00945073">
        <w:rPr>
          <w:rFonts w:ascii="Times New Roman" w:hAnsi="Times New Roman" w:cs="Times New Roman"/>
          <w:sz w:val="28"/>
          <w:szCs w:val="28"/>
        </w:rPr>
        <w:tab/>
      </w:r>
      <w:r w:rsidR="00945073">
        <w:rPr>
          <w:rFonts w:ascii="Times New Roman" w:hAnsi="Times New Roman" w:cs="Times New Roman"/>
          <w:sz w:val="28"/>
          <w:szCs w:val="28"/>
        </w:rPr>
        <w:tab/>
        <w:t xml:space="preserve">           №1</w:t>
      </w:r>
      <w:r w:rsidR="002B70E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45073">
        <w:rPr>
          <w:rFonts w:ascii="Times New Roman" w:hAnsi="Times New Roman" w:cs="Times New Roman"/>
          <w:sz w:val="28"/>
          <w:szCs w:val="28"/>
        </w:rPr>
        <w:t>/</w:t>
      </w:r>
      <w:r w:rsidR="00BA0AC6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DA7EFD" w:rsidRPr="00DA7EFD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2F7E6B" w:rsidRDefault="003A3D29" w:rsidP="009C51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передачу </w:t>
      </w:r>
      <w:r w:rsidR="00A51C8E" w:rsidRPr="009C51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комунального</w:t>
      </w:r>
      <w:r w:rsidR="002F7E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майна</w:t>
      </w:r>
      <w:r w:rsidR="00BA0A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(сцену)</w:t>
      </w:r>
      <w:r w:rsidR="002F7E6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2F7E6B" w:rsidRDefault="00A51C8E" w:rsidP="009C51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1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знаходилось </w:t>
      </w:r>
      <w:r w:rsidR="003A3D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балансі </w:t>
      </w:r>
      <w:r w:rsidR="004F0BB6">
        <w:rPr>
          <w:rFonts w:ascii="Times New Roman" w:hAnsi="Times New Roman" w:cs="Times New Roman"/>
          <w:b/>
          <w:sz w:val="28"/>
          <w:szCs w:val="28"/>
          <w:lang w:val="uk-UA"/>
        </w:rPr>
        <w:t>Литовезької</w:t>
      </w:r>
      <w:r w:rsidR="009D3D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C5105" w:rsidRDefault="004F0BB6" w:rsidP="009C51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сільської  ради </w:t>
      </w:r>
      <w:r w:rsidR="009C5105" w:rsidRPr="009C5105">
        <w:rPr>
          <w:rFonts w:ascii="Times New Roman" w:hAnsi="Times New Roman" w:cs="Times New Roman"/>
          <w:b/>
          <w:sz w:val="28"/>
          <w:szCs w:val="28"/>
          <w:lang w:val="uk-UA"/>
        </w:rPr>
        <w:t>у комунальну власність</w:t>
      </w:r>
    </w:p>
    <w:p w:rsidR="002F7E6B" w:rsidRDefault="009D3DF0" w:rsidP="009C51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підприємства</w:t>
      </w:r>
    </w:p>
    <w:p w:rsidR="009D3DF0" w:rsidRPr="009C5105" w:rsidRDefault="009D3DF0" w:rsidP="009C51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2F7E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КГ Литовезької сільської 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C5105" w:rsidRDefault="009C51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5105" w:rsidRDefault="00A61E8E" w:rsidP="009A74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C5105" w:rsidRPr="009C5105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9C5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073">
        <w:rPr>
          <w:rFonts w:ascii="Times New Roman" w:hAnsi="Times New Roman" w:cs="Times New Roman"/>
          <w:sz w:val="28"/>
          <w:szCs w:val="28"/>
          <w:lang w:val="uk-UA"/>
        </w:rPr>
        <w:t>до п.20 ч</w:t>
      </w:r>
      <w:r w:rsidR="004C0397">
        <w:rPr>
          <w:rFonts w:ascii="Times New Roman" w:hAnsi="Times New Roman" w:cs="Times New Roman"/>
          <w:sz w:val="28"/>
          <w:szCs w:val="28"/>
          <w:lang w:val="uk-UA"/>
        </w:rPr>
        <w:t>.1 ст.43,ст.60 Закону України «</w:t>
      </w:r>
      <w:r w:rsidR="00945073">
        <w:rPr>
          <w:rFonts w:ascii="Times New Roman" w:hAnsi="Times New Roman" w:cs="Times New Roman"/>
          <w:sz w:val="28"/>
          <w:szCs w:val="28"/>
          <w:lang w:val="uk-UA"/>
        </w:rPr>
        <w:t>Про місце</w:t>
      </w:r>
      <w:r w:rsidR="00D01D95">
        <w:rPr>
          <w:rFonts w:ascii="Times New Roman" w:hAnsi="Times New Roman" w:cs="Times New Roman"/>
          <w:sz w:val="28"/>
          <w:szCs w:val="28"/>
          <w:lang w:val="uk-UA"/>
        </w:rPr>
        <w:t xml:space="preserve">ве самоврядування в Україні», </w:t>
      </w:r>
      <w:r w:rsidR="00F54E7F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ефективності використання та збереження комунального майна, Литовезька сільська рада</w:t>
      </w:r>
    </w:p>
    <w:p w:rsidR="00F54E7F" w:rsidRDefault="00F54E7F" w:rsidP="009A74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E7F" w:rsidRPr="002B70E4" w:rsidRDefault="00F54E7F" w:rsidP="009A74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70E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54E7F" w:rsidRDefault="00F54E7F" w:rsidP="00BA0A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D3DF0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r w:rsidR="00B81997">
        <w:rPr>
          <w:rFonts w:ascii="Times New Roman" w:hAnsi="Times New Roman" w:cs="Times New Roman"/>
          <w:sz w:val="28"/>
          <w:szCs w:val="28"/>
          <w:lang w:val="uk-UA"/>
        </w:rPr>
        <w:t xml:space="preserve"> безоплатно з балансу </w:t>
      </w:r>
      <w:r w:rsidR="009D3DF0"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сільської </w:t>
      </w:r>
      <w:r w:rsidR="00B81997">
        <w:rPr>
          <w:rFonts w:ascii="Times New Roman" w:hAnsi="Times New Roman" w:cs="Times New Roman"/>
          <w:sz w:val="28"/>
          <w:szCs w:val="28"/>
          <w:lang w:val="uk-UA"/>
        </w:rPr>
        <w:t xml:space="preserve">ради у комунальну власність </w:t>
      </w:r>
      <w:r w:rsidR="009D3DF0"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 «КГ Литовезької сільської ради »</w:t>
      </w:r>
      <w:r w:rsidR="00B81997">
        <w:rPr>
          <w:rFonts w:ascii="Times New Roman" w:hAnsi="Times New Roman" w:cs="Times New Roman"/>
          <w:sz w:val="28"/>
          <w:szCs w:val="28"/>
          <w:lang w:val="uk-UA"/>
        </w:rPr>
        <w:t>комунальне майно</w:t>
      </w:r>
      <w:r w:rsidR="00BA0AC6">
        <w:rPr>
          <w:rFonts w:ascii="Times New Roman" w:hAnsi="Times New Roman" w:cs="Times New Roman"/>
          <w:sz w:val="28"/>
          <w:szCs w:val="28"/>
          <w:lang w:val="uk-UA"/>
        </w:rPr>
        <w:t xml:space="preserve"> ( сцену)</w:t>
      </w:r>
      <w:r w:rsidR="00B81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D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0AC6" w:rsidRDefault="00B81997" w:rsidP="00BA0A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67578">
        <w:rPr>
          <w:rFonts w:ascii="Times New Roman" w:hAnsi="Times New Roman" w:cs="Times New Roman"/>
          <w:sz w:val="28"/>
          <w:szCs w:val="28"/>
          <w:lang w:val="uk-UA"/>
        </w:rPr>
        <w:t>Литовезькій сільській раді передати</w:t>
      </w:r>
      <w:r w:rsidR="004B4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578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комунальне </w:t>
      </w:r>
      <w:r w:rsidR="00892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AC6">
        <w:rPr>
          <w:rFonts w:ascii="Times New Roman" w:hAnsi="Times New Roman" w:cs="Times New Roman"/>
          <w:sz w:val="28"/>
          <w:szCs w:val="28"/>
          <w:lang w:val="uk-UA"/>
        </w:rPr>
        <w:t>майно</w:t>
      </w:r>
    </w:p>
    <w:p w:rsidR="00BE544E" w:rsidRDefault="00BA0AC6" w:rsidP="00BA0A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(сцену) Комунальному підприємству «</w:t>
      </w:r>
      <w:r w:rsidR="009D3DF0">
        <w:rPr>
          <w:rFonts w:ascii="Times New Roman" w:hAnsi="Times New Roman" w:cs="Times New Roman"/>
          <w:sz w:val="28"/>
          <w:szCs w:val="28"/>
          <w:lang w:val="uk-UA"/>
        </w:rPr>
        <w:t xml:space="preserve">КГ Литовезької сільської ради», </w:t>
      </w:r>
      <w:r w:rsidR="00BE544E">
        <w:rPr>
          <w:rFonts w:ascii="Times New Roman" w:hAnsi="Times New Roman" w:cs="Times New Roman"/>
          <w:sz w:val="28"/>
          <w:szCs w:val="28"/>
          <w:lang w:val="uk-UA"/>
        </w:rPr>
        <w:t>оформивши в установленому порядку акти приймання-передачі з наступним затвердженням їх головою сільської ради.</w:t>
      </w:r>
    </w:p>
    <w:p w:rsidR="00BE544E" w:rsidRDefault="009E5991" w:rsidP="00BA0A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 цього рішення покласти на постійну комісію з питань фінансів, бюджету</w:t>
      </w:r>
      <w:r w:rsidR="00147B86">
        <w:rPr>
          <w:rFonts w:ascii="Times New Roman" w:hAnsi="Times New Roman" w:cs="Times New Roman"/>
          <w:sz w:val="28"/>
          <w:szCs w:val="28"/>
          <w:lang w:val="uk-UA"/>
        </w:rPr>
        <w:t>, планування соціально-економічного розвитку, інвестицій та міжнародного співробітництва.</w:t>
      </w:r>
    </w:p>
    <w:p w:rsidR="00147B86" w:rsidRDefault="00147B86" w:rsidP="008926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B86" w:rsidRDefault="00147B86" w:rsidP="008926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B86" w:rsidRPr="009C5105" w:rsidRDefault="00147B86" w:rsidP="008926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</w:t>
      </w:r>
      <w:r w:rsidR="008C7B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7B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7BE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Олена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</w:p>
    <w:sectPr w:rsidR="00147B86" w:rsidRPr="009C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C8"/>
    <w:rsid w:val="00147B86"/>
    <w:rsid w:val="002B70E4"/>
    <w:rsid w:val="002D32F5"/>
    <w:rsid w:val="002F3FC8"/>
    <w:rsid w:val="002F7E6B"/>
    <w:rsid w:val="00374725"/>
    <w:rsid w:val="003A3D29"/>
    <w:rsid w:val="004B426C"/>
    <w:rsid w:val="004C0397"/>
    <w:rsid w:val="004F0BB6"/>
    <w:rsid w:val="00590BF1"/>
    <w:rsid w:val="008926A5"/>
    <w:rsid w:val="008C7BE0"/>
    <w:rsid w:val="00945073"/>
    <w:rsid w:val="009A74E6"/>
    <w:rsid w:val="009C5105"/>
    <w:rsid w:val="009D3DF0"/>
    <w:rsid w:val="009E5991"/>
    <w:rsid w:val="00A51C8E"/>
    <w:rsid w:val="00A61E8E"/>
    <w:rsid w:val="00B81997"/>
    <w:rsid w:val="00BA0AC6"/>
    <w:rsid w:val="00BD67AE"/>
    <w:rsid w:val="00BE544E"/>
    <w:rsid w:val="00D01D95"/>
    <w:rsid w:val="00DA7EFD"/>
    <w:rsid w:val="00E11B8D"/>
    <w:rsid w:val="00F54E7F"/>
    <w:rsid w:val="00F6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F9E9"/>
  <w15:docId w15:val="{92B855F7-002A-4AA3-8510-E2FAAD9A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18</cp:revision>
  <cp:lastPrinted>2021-09-29T08:01:00Z</cp:lastPrinted>
  <dcterms:created xsi:type="dcterms:W3CDTF">2021-09-23T08:35:00Z</dcterms:created>
  <dcterms:modified xsi:type="dcterms:W3CDTF">2021-11-01T13:09:00Z</dcterms:modified>
</cp:coreProperties>
</file>