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EB9" w:rsidRDefault="00AD55D8">
      <w:r>
        <w:rPr>
          <w:noProof/>
          <w:lang w:val="uk-UA" w:eastAsia="uk-UA"/>
        </w:rPr>
        <mc:AlternateContent>
          <mc:Choice Requires="wps">
            <w:drawing>
              <wp:anchor distT="152400" distB="152400" distL="152400" distR="152400" simplePos="0" relativeHeight="251659264" behindDoc="0" locked="0" layoutInCell="1" allowOverlap="1">
                <wp:simplePos x="0" y="0"/>
                <wp:positionH relativeFrom="margin">
                  <wp:align>left</wp:align>
                </wp:positionH>
                <wp:positionV relativeFrom="page">
                  <wp:posOffset>1924050</wp:posOffset>
                </wp:positionV>
                <wp:extent cx="6134100" cy="741997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34100" cy="7419975"/>
                        </a:xfrm>
                        <a:prstGeom prst="rect">
                          <a:avLst/>
                        </a:prstGeom>
                        <a:noFill/>
                        <a:ln w="12700" cap="flat">
                          <a:noFill/>
                          <a:miter lim="400000"/>
                        </a:ln>
                        <a:effectLst/>
                      </wps:spPr>
                      <wps:txbx>
                        <w:txbxContent>
                          <w:p w:rsidR="004E5EB8" w:rsidRPr="00330F9F" w:rsidRDefault="004E5EB8" w:rsidP="00ED4E80">
                            <w:pPr>
                              <w:pStyle w:val="20"/>
                              <w:shd w:val="clear" w:color="auto" w:fill="auto"/>
                              <w:spacing w:after="0" w:line="240" w:lineRule="auto"/>
                              <w:ind w:right="100" w:firstLine="760"/>
                              <w:rPr>
                                <w:rStyle w:val="2"/>
                                <w:b/>
                                <w:color w:val="000000"/>
                                <w:sz w:val="24"/>
                                <w:szCs w:val="24"/>
                              </w:rPr>
                            </w:pPr>
                            <w:r w:rsidRPr="00330F9F">
                              <w:rPr>
                                <w:rStyle w:val="2"/>
                                <w:b/>
                                <w:color w:val="000000"/>
                                <w:sz w:val="24"/>
                                <w:szCs w:val="24"/>
                              </w:rPr>
                              <w:t>Волиняни отримали майже 11 мільйонів гривень податкової знижки</w:t>
                            </w:r>
                          </w:p>
                          <w:p w:rsidR="00B74F95" w:rsidRPr="00330F9F" w:rsidRDefault="00B74F95" w:rsidP="00ED4E80">
                            <w:pPr>
                              <w:pStyle w:val="20"/>
                              <w:shd w:val="clear" w:color="auto" w:fill="auto"/>
                              <w:spacing w:after="0" w:line="240" w:lineRule="auto"/>
                              <w:ind w:right="100" w:firstLine="760"/>
                              <w:rPr>
                                <w:rStyle w:val="2"/>
                                <w:color w:val="000000"/>
                                <w:sz w:val="24"/>
                                <w:szCs w:val="24"/>
                              </w:rPr>
                            </w:pPr>
                            <w:r w:rsidRPr="00330F9F">
                              <w:rPr>
                                <w:rStyle w:val="2"/>
                                <w:color w:val="000000"/>
                                <w:sz w:val="24"/>
                                <w:szCs w:val="24"/>
                              </w:rPr>
                              <w:t>Волинянам повернуто з бюджету 10,6 мільйона гривень податку на доходи фізичних осіб. Податкову знижку станом на 1 листопада 2021 року отримали 3803 осіб.</w:t>
                            </w:r>
                          </w:p>
                          <w:p w:rsidR="00B74F95" w:rsidRPr="00330F9F" w:rsidRDefault="00B74F95" w:rsidP="00ED4E80">
                            <w:pPr>
                              <w:pStyle w:val="20"/>
                              <w:shd w:val="clear" w:color="auto" w:fill="auto"/>
                              <w:spacing w:after="0" w:line="240" w:lineRule="auto"/>
                              <w:ind w:right="100" w:firstLine="760"/>
                              <w:rPr>
                                <w:rStyle w:val="2"/>
                                <w:color w:val="000000"/>
                                <w:sz w:val="24"/>
                                <w:szCs w:val="24"/>
                              </w:rPr>
                            </w:pPr>
                            <w:r w:rsidRPr="00330F9F">
                              <w:rPr>
                                <w:rStyle w:val="2"/>
                                <w:color w:val="000000"/>
                                <w:sz w:val="24"/>
                                <w:szCs w:val="24"/>
                              </w:rPr>
                              <w:t xml:space="preserve">Про це учасників засідання Громадської ради при Головному управлінні ДПС у Волинській області поінформувала начальник управління податкового адміністрування фізичних осіб Руслана </w:t>
                            </w:r>
                            <w:proofErr w:type="spellStart"/>
                            <w:r w:rsidRPr="00330F9F">
                              <w:rPr>
                                <w:rStyle w:val="2"/>
                                <w:color w:val="000000"/>
                                <w:sz w:val="24"/>
                                <w:szCs w:val="24"/>
                              </w:rPr>
                              <w:t>Дейнега</w:t>
                            </w:r>
                            <w:proofErr w:type="spellEnd"/>
                            <w:r w:rsidRPr="00330F9F">
                              <w:rPr>
                                <w:rStyle w:val="2"/>
                                <w:color w:val="000000"/>
                                <w:sz w:val="24"/>
                                <w:szCs w:val="24"/>
                              </w:rPr>
                              <w:t>.</w:t>
                            </w:r>
                          </w:p>
                          <w:p w:rsidR="00A96B25" w:rsidRPr="00C35E70" w:rsidRDefault="00B74F95" w:rsidP="00ED4E80">
                            <w:pPr>
                              <w:shd w:val="clear" w:color="auto" w:fill="FFFFFF"/>
                              <w:ind w:firstLine="708"/>
                              <w:jc w:val="both"/>
                              <w:textAlignment w:val="baseline"/>
                              <w:rPr>
                                <w:rFonts w:eastAsia="Times New Roman"/>
                                <w:color w:val="3D3C3B"/>
                                <w:lang w:val="uk-UA" w:eastAsia="uk-UA"/>
                              </w:rPr>
                            </w:pPr>
                            <w:r w:rsidRPr="00C35E70">
                              <w:rPr>
                                <w:rStyle w:val="2"/>
                                <w:color w:val="000000"/>
                                <w:sz w:val="24"/>
                                <w:szCs w:val="24"/>
                                <w:lang w:val="uk-UA"/>
                              </w:rPr>
                              <w:t xml:space="preserve">«Загалом </w:t>
                            </w:r>
                            <w:r w:rsidR="00C35E70" w:rsidRPr="00C35E70">
                              <w:rPr>
                                <w:rStyle w:val="2"/>
                                <w:color w:val="000000"/>
                                <w:sz w:val="24"/>
                                <w:szCs w:val="24"/>
                                <w:lang w:val="uk-UA"/>
                              </w:rPr>
                              <w:t>у</w:t>
                            </w:r>
                            <w:r w:rsidRPr="00C35E70">
                              <w:rPr>
                                <w:rStyle w:val="2"/>
                                <w:color w:val="000000"/>
                                <w:sz w:val="24"/>
                                <w:szCs w:val="24"/>
                                <w:lang w:val="uk-UA"/>
                              </w:rPr>
                              <w:t xml:space="preserve"> рамках щорічної деклараційної кампанії 4065 волинян подали декларації з метою отримання податкової знижки. Ці громадяни задекларували до повернення 11,2 мільйона гривень податку на доходи фізичних осіб. </w:t>
                            </w:r>
                            <w:r w:rsidR="00A96B25" w:rsidRPr="00C35E70">
                              <w:rPr>
                                <w:rStyle w:val="2"/>
                                <w:color w:val="000000"/>
                                <w:sz w:val="24"/>
                                <w:szCs w:val="24"/>
                                <w:lang w:val="uk-UA"/>
                              </w:rPr>
                              <w:t xml:space="preserve">Закон передбачає, що податкова знижка надається до 31 грудня поточного року за підсумками попереднього року. </w:t>
                            </w:r>
                            <w:r w:rsidR="00A96B25" w:rsidRPr="00C35E70">
                              <w:rPr>
                                <w:rFonts w:eastAsia="Times New Roman"/>
                                <w:color w:val="3D3C3B"/>
                                <w:lang w:val="uk-UA" w:eastAsia="uk-UA"/>
                              </w:rPr>
                              <w:t>Порядок отримання податкової знижки визначено статтею 166 Податкового кодексу України</w:t>
                            </w:r>
                            <w:r w:rsidR="00BB2B2A" w:rsidRPr="00C35E70">
                              <w:rPr>
                                <w:rFonts w:eastAsia="Times New Roman"/>
                                <w:color w:val="3D3C3B"/>
                                <w:lang w:val="uk-UA" w:eastAsia="uk-UA"/>
                              </w:rPr>
                              <w:t>», - наголосила посадовець</w:t>
                            </w:r>
                            <w:r w:rsidR="00A96B25" w:rsidRPr="00C35E70">
                              <w:rPr>
                                <w:rFonts w:eastAsia="Times New Roman"/>
                                <w:color w:val="3D3C3B"/>
                                <w:lang w:val="uk-UA" w:eastAsia="uk-UA"/>
                              </w:rPr>
                              <w:t>.</w:t>
                            </w:r>
                          </w:p>
                          <w:p w:rsidR="004E5EB8" w:rsidRDefault="000C1276" w:rsidP="00ED4E80">
                            <w:pPr>
                              <w:pStyle w:val="20"/>
                              <w:shd w:val="clear" w:color="auto" w:fill="auto"/>
                              <w:spacing w:after="0" w:line="240" w:lineRule="auto"/>
                              <w:ind w:right="100" w:firstLine="760"/>
                              <w:rPr>
                                <w:rStyle w:val="2"/>
                                <w:color w:val="000000"/>
                                <w:sz w:val="24"/>
                                <w:szCs w:val="24"/>
                              </w:rPr>
                            </w:pPr>
                            <w:r w:rsidRPr="00330F9F">
                              <w:rPr>
                                <w:rStyle w:val="2"/>
                                <w:color w:val="000000"/>
                                <w:sz w:val="24"/>
                                <w:szCs w:val="24"/>
                              </w:rPr>
                              <w:t xml:space="preserve">Начальник управління податкового адміністрування фізичних осіб Руслана </w:t>
                            </w:r>
                            <w:proofErr w:type="spellStart"/>
                            <w:r w:rsidRPr="00330F9F">
                              <w:rPr>
                                <w:rStyle w:val="2"/>
                                <w:color w:val="000000"/>
                                <w:sz w:val="24"/>
                                <w:szCs w:val="24"/>
                              </w:rPr>
                              <w:t>Дейнега</w:t>
                            </w:r>
                            <w:proofErr w:type="spellEnd"/>
                            <w:r w:rsidRPr="00330F9F">
                              <w:rPr>
                                <w:rStyle w:val="2"/>
                                <w:color w:val="000000"/>
                                <w:sz w:val="24"/>
                                <w:szCs w:val="24"/>
                              </w:rPr>
                              <w:t xml:space="preserve"> детально ознайомила учасників засідання </w:t>
                            </w:r>
                            <w:r w:rsidR="00330F9F" w:rsidRPr="00330F9F">
                              <w:rPr>
                                <w:rStyle w:val="2"/>
                                <w:color w:val="000000"/>
                                <w:sz w:val="24"/>
                                <w:szCs w:val="24"/>
                              </w:rPr>
                              <w:t>з підставами нарахування податкової знижки.</w:t>
                            </w:r>
                          </w:p>
                          <w:p w:rsidR="00D02BFB" w:rsidRPr="00330F9F" w:rsidRDefault="00D02BFB" w:rsidP="00ED4E80">
                            <w:pPr>
                              <w:pStyle w:val="20"/>
                              <w:shd w:val="clear" w:color="auto" w:fill="auto"/>
                              <w:spacing w:after="0" w:line="240" w:lineRule="auto"/>
                              <w:ind w:right="100" w:firstLine="760"/>
                              <w:rPr>
                                <w:rStyle w:val="2"/>
                                <w:color w:val="000000"/>
                                <w:sz w:val="24"/>
                                <w:szCs w:val="24"/>
                              </w:rPr>
                            </w:pPr>
                            <w:r>
                              <w:rPr>
                                <w:rStyle w:val="2"/>
                                <w:color w:val="000000"/>
                                <w:sz w:val="24"/>
                                <w:szCs w:val="24"/>
                              </w:rPr>
                              <w:t>«Кожному, хто має намір подати декларацію для отримання податкової знижки варто врахувати принциповий момент</w:t>
                            </w:r>
                            <w:r w:rsidR="00A36744">
                              <w:rPr>
                                <w:rStyle w:val="2"/>
                                <w:color w:val="000000"/>
                                <w:sz w:val="24"/>
                                <w:szCs w:val="24"/>
                              </w:rPr>
                              <w:t>:</w:t>
                            </w:r>
                            <w:r>
                              <w:rPr>
                                <w:rStyle w:val="2"/>
                                <w:color w:val="000000"/>
                                <w:sz w:val="24"/>
                                <w:szCs w:val="24"/>
                              </w:rPr>
                              <w:t xml:space="preserve"> </w:t>
                            </w:r>
                            <w:r w:rsidR="00AA1C48">
                              <w:rPr>
                                <w:rStyle w:val="2"/>
                                <w:color w:val="000000"/>
                                <w:sz w:val="24"/>
                                <w:szCs w:val="24"/>
                              </w:rPr>
                              <w:t>п</w:t>
                            </w:r>
                            <w:r>
                              <w:rPr>
                                <w:rStyle w:val="2"/>
                                <w:color w:val="000000"/>
                                <w:sz w:val="24"/>
                                <w:szCs w:val="24"/>
                              </w:rPr>
                              <w:t xml:space="preserve">одаткова знижка </w:t>
                            </w:r>
                            <w:r w:rsidR="00AA1C48">
                              <w:rPr>
                                <w:rStyle w:val="2"/>
                                <w:color w:val="000000"/>
                                <w:sz w:val="24"/>
                                <w:szCs w:val="24"/>
                              </w:rPr>
                              <w:t xml:space="preserve">надається  лише </w:t>
                            </w:r>
                            <w:r w:rsidR="00EE7B7D">
                              <w:rPr>
                                <w:rStyle w:val="2"/>
                                <w:color w:val="000000"/>
                                <w:sz w:val="24"/>
                                <w:szCs w:val="24"/>
                              </w:rPr>
                              <w:t>громадянам, котрі отримують легальну заробітну плату</w:t>
                            </w:r>
                            <w:r w:rsidR="00AA1C48">
                              <w:rPr>
                                <w:rStyle w:val="2"/>
                                <w:color w:val="000000"/>
                                <w:sz w:val="24"/>
                                <w:szCs w:val="24"/>
                              </w:rPr>
                              <w:t xml:space="preserve">», - наголосила </w:t>
                            </w:r>
                            <w:r w:rsidR="00727212">
                              <w:rPr>
                                <w:rStyle w:val="2"/>
                                <w:color w:val="000000"/>
                                <w:sz w:val="24"/>
                                <w:szCs w:val="24"/>
                              </w:rPr>
                              <w:t>посадовець.</w:t>
                            </w:r>
                          </w:p>
                          <w:p w:rsidR="000C1276" w:rsidRPr="00ED4E80" w:rsidRDefault="000C1276" w:rsidP="00ED4E80">
                            <w:pPr>
                              <w:shd w:val="clear" w:color="auto" w:fill="FFFFFF"/>
                              <w:ind w:firstLine="708"/>
                              <w:jc w:val="both"/>
                              <w:textAlignment w:val="baseline"/>
                              <w:rPr>
                                <w:rFonts w:eastAsia="Times New Roman"/>
                                <w:color w:val="3D3C3B"/>
                                <w:lang w:val="uk-UA" w:eastAsia="uk-UA"/>
                              </w:rPr>
                            </w:pPr>
                            <w:r w:rsidRPr="00D02BFB">
                              <w:rPr>
                                <w:lang w:val="uk-UA"/>
                              </w:rPr>
                              <w:t>Довідково: д</w:t>
                            </w:r>
                            <w:r w:rsidRPr="00D02BFB">
                              <w:rPr>
                                <w:rFonts w:eastAsia="Times New Roman"/>
                                <w:color w:val="3D3C3B"/>
                                <w:lang w:val="uk-UA" w:eastAsia="uk-UA"/>
                              </w:rPr>
                              <w:t xml:space="preserve">о податкової знижки включаються фактично здійснені протягом звітного податкового року платником ПДФО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w:t>
                            </w:r>
                            <w:r w:rsidRPr="009F29F2">
                              <w:rPr>
                                <w:rFonts w:eastAsia="Times New Roman"/>
                                <w:color w:val="3D3C3B"/>
                                <w:lang w:val="uk-UA" w:eastAsia="uk-UA"/>
                              </w:rPr>
                              <w:t>знижкою (їх покупця (отримувача), а також копіями договорів за їх наявності, в яких обов’язково повинно бути відображено</w:t>
                            </w:r>
                            <w:r w:rsidRPr="00ED4E80">
                              <w:rPr>
                                <w:rFonts w:eastAsia="Times New Roman"/>
                                <w:color w:val="3D3C3B"/>
                                <w:lang w:val="uk-UA" w:eastAsia="uk-UA"/>
                              </w:rPr>
                              <w:t xml:space="preserve"> вартість таких товарів (робіт, послуг) і строк оплати за такі товари (роботи, послуги).</w:t>
                            </w:r>
                          </w:p>
                          <w:p w:rsidR="000C1276" w:rsidRPr="00330F9F" w:rsidRDefault="000C1276" w:rsidP="00ED4E80">
                            <w:pPr>
                              <w:pStyle w:val="a4"/>
                              <w:shd w:val="clear" w:color="auto" w:fill="FFFFFF"/>
                              <w:spacing w:before="0" w:beforeAutospacing="0" w:after="0" w:afterAutospacing="0"/>
                              <w:jc w:val="both"/>
                              <w:textAlignment w:val="baseline"/>
                              <w:rPr>
                                <w:color w:val="000000"/>
                              </w:rPr>
                            </w:pPr>
                            <w:r w:rsidRPr="00330F9F">
                              <w:rPr>
                                <w:color w:val="000000"/>
                              </w:rPr>
                              <w:t xml:space="preserve">  </w:t>
                            </w:r>
                            <w:r w:rsidRPr="00330F9F">
                              <w:rPr>
                                <w:color w:val="000000"/>
                              </w:rPr>
                              <w:tab/>
                              <w:t>Після отримання декларації визначається сума, що підлягає поверненню, яка громадянам перераховується протягом 60 днів поштовим переказом або на банківський рахунок. </w:t>
                            </w:r>
                          </w:p>
                          <w:p w:rsidR="000C1276" w:rsidRPr="00330F9F" w:rsidRDefault="000C1276" w:rsidP="00ED4E80">
                            <w:pPr>
                              <w:pStyle w:val="a4"/>
                              <w:shd w:val="clear" w:color="auto" w:fill="FFFFFF"/>
                              <w:spacing w:before="0" w:beforeAutospacing="0" w:after="0" w:afterAutospacing="0"/>
                              <w:ind w:firstLine="708"/>
                              <w:jc w:val="both"/>
                              <w:textAlignment w:val="baseline"/>
                              <w:rPr>
                                <w:color w:val="000000"/>
                              </w:rPr>
                            </w:pPr>
                            <w:r w:rsidRPr="00330F9F">
                              <w:rPr>
                                <w:color w:val="000000"/>
                              </w:rPr>
                              <w:t>Звертаємо увагу, що право на отримання податкової знижки не переноситься на наступні роки, тобто для отримання знижки за 20</w:t>
                            </w:r>
                            <w:r w:rsidR="00ED4E80">
                              <w:rPr>
                                <w:color w:val="000000"/>
                              </w:rPr>
                              <w:t>20</w:t>
                            </w:r>
                            <w:r w:rsidRPr="00330F9F">
                              <w:rPr>
                                <w:color w:val="000000"/>
                              </w:rPr>
                              <w:t xml:space="preserve"> рік, необхідно подати декларацію до 31 грудня 202</w:t>
                            </w:r>
                            <w:r w:rsidR="00ED4E80">
                              <w:rPr>
                                <w:color w:val="000000"/>
                              </w:rPr>
                              <w:t>1</w:t>
                            </w:r>
                            <w:r w:rsidRPr="00330F9F">
                              <w:rPr>
                                <w:color w:val="000000"/>
                              </w:rPr>
                              <w:t xml:space="preserve"> року включно. </w:t>
                            </w:r>
                          </w:p>
                          <w:p w:rsidR="00FF46F1" w:rsidRPr="00330F9F" w:rsidRDefault="00FF46F1" w:rsidP="00ED4E80">
                            <w:pPr>
                              <w:jc w:val="right"/>
                              <w:rPr>
                                <w:i/>
                                <w:lang w:val="uk-UA"/>
                              </w:rPr>
                            </w:pPr>
                          </w:p>
                          <w:p w:rsidR="00017D3E" w:rsidRPr="00330F9F" w:rsidRDefault="00017D3E" w:rsidP="00ED4E80">
                            <w:pPr>
                              <w:jc w:val="right"/>
                              <w:rPr>
                                <w:i/>
                                <w:lang w:val="uk-UA"/>
                              </w:rPr>
                            </w:pPr>
                            <w:r w:rsidRPr="00330F9F">
                              <w:rPr>
                                <w:i/>
                                <w:lang w:val="uk-UA"/>
                              </w:rPr>
                              <w:t xml:space="preserve">Сектор інформаційної взаємодії </w:t>
                            </w:r>
                          </w:p>
                          <w:p w:rsidR="00017D3E" w:rsidRPr="00330F9F" w:rsidRDefault="00017D3E" w:rsidP="00ED4E80">
                            <w:pPr>
                              <w:jc w:val="right"/>
                              <w:rPr>
                                <w:i/>
                                <w:lang w:val="uk-UA"/>
                              </w:rPr>
                            </w:pPr>
                            <w:r w:rsidRPr="00330F9F">
                              <w:rPr>
                                <w:i/>
                                <w:lang w:val="uk-UA"/>
                              </w:rPr>
                              <w:t>ГУ ДПС у Волинській області</w:t>
                            </w:r>
                          </w:p>
                          <w:p w:rsidR="00852173" w:rsidRPr="00330F9F" w:rsidRDefault="00852173" w:rsidP="00ED4E80">
                            <w:pPr>
                              <w:jc w:val="right"/>
                              <w:rPr>
                                <w:i/>
                                <w:lang w:val="uk-UA"/>
                              </w:rPr>
                            </w:pPr>
                          </w:p>
                          <w:p w:rsidR="00852173" w:rsidRPr="00330F9F" w:rsidRDefault="00852173" w:rsidP="00ED4E80">
                            <w:pPr>
                              <w:rPr>
                                <w:lang w:val="uk-UA"/>
                              </w:rPr>
                            </w:pPr>
                            <w:r w:rsidRPr="00330F9F">
                              <w:rPr>
                                <w:lang w:val="uk-UA"/>
                              </w:rPr>
                              <w:t xml:space="preserve">ПОГОДЖЕНО: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0;margin-top:151.5pt;width:483pt;height:584.25pt;z-index:251659264;visibility:visible;mso-wrap-style:square;mso-width-percent:0;mso-height-percent:0;mso-wrap-distance-left:12pt;mso-wrap-distance-top:12pt;mso-wrap-distance-right:12pt;mso-wrap-distance-bottom:12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" filled="f" stroked="f" strokeweight="1pt">
                <v:stroke miterlimit="4"/>
                <v:textbox inset="4pt,4pt,4pt,4pt">
                  <w:txbxContent>
                    <w:p w:rsidR="004E5EB8" w:rsidRPr="00330F9F" w:rsidRDefault="004E5EB8" w:rsidP="00ED4E80">
                      <w:pPr>
                        <w:pStyle w:val="20"/>
                        <w:shd w:val="clear" w:color="auto" w:fill="auto"/>
                        <w:spacing w:after="0" w:line="240" w:lineRule="auto"/>
                        <w:ind w:right="100" w:firstLine="760"/>
                        <w:rPr>
                          <w:rStyle w:val="2"/>
                          <w:b/>
                          <w:color w:val="000000"/>
                          <w:sz w:val="24"/>
                          <w:szCs w:val="24"/>
                        </w:rPr>
                      </w:pPr>
                      <w:r w:rsidRPr="00330F9F">
                        <w:rPr>
                          <w:rStyle w:val="2"/>
                          <w:b/>
                          <w:color w:val="000000"/>
                          <w:sz w:val="24"/>
                          <w:szCs w:val="24"/>
                        </w:rPr>
                        <w:t>Волиняни отримали майже 11 мільйонів гривень податкової знижки</w:t>
                      </w:r>
                    </w:p>
                    <w:p w:rsidR="00B74F95" w:rsidRPr="00330F9F" w:rsidRDefault="00B74F95" w:rsidP="00ED4E80">
                      <w:pPr>
                        <w:pStyle w:val="20"/>
                        <w:shd w:val="clear" w:color="auto" w:fill="auto"/>
                        <w:spacing w:after="0" w:line="240" w:lineRule="auto"/>
                        <w:ind w:right="100" w:firstLine="760"/>
                        <w:rPr>
                          <w:rStyle w:val="2"/>
                          <w:color w:val="000000"/>
                          <w:sz w:val="24"/>
                          <w:szCs w:val="24"/>
                        </w:rPr>
                      </w:pPr>
                      <w:r w:rsidRPr="00330F9F">
                        <w:rPr>
                          <w:rStyle w:val="2"/>
                          <w:color w:val="000000"/>
                          <w:sz w:val="24"/>
                          <w:szCs w:val="24"/>
                        </w:rPr>
                        <w:t>Волинянам повернуто з бюджету 10,6 мільйона гривень податку на доходи фізичних осіб. Податкову знижку станом на 1 листопада 2021 року отримали 3803 осіб.</w:t>
                      </w:r>
                    </w:p>
                    <w:p w:rsidR="00B74F95" w:rsidRPr="00330F9F" w:rsidRDefault="00B74F95" w:rsidP="00ED4E80">
                      <w:pPr>
                        <w:pStyle w:val="20"/>
                        <w:shd w:val="clear" w:color="auto" w:fill="auto"/>
                        <w:spacing w:after="0" w:line="240" w:lineRule="auto"/>
                        <w:ind w:right="100" w:firstLine="760"/>
                        <w:rPr>
                          <w:rStyle w:val="2"/>
                          <w:color w:val="000000"/>
                          <w:sz w:val="24"/>
                          <w:szCs w:val="24"/>
                        </w:rPr>
                      </w:pPr>
                      <w:r w:rsidRPr="00330F9F">
                        <w:rPr>
                          <w:rStyle w:val="2"/>
                          <w:color w:val="000000"/>
                          <w:sz w:val="24"/>
                          <w:szCs w:val="24"/>
                        </w:rPr>
                        <w:t xml:space="preserve">Про це учасників засідання Громадської ради при Головному управлінні ДПС у Волинській області поінформувала начальник управління податкового адміністрування фізичних осіб Руслана </w:t>
                      </w:r>
                      <w:proofErr w:type="spellStart"/>
                      <w:r w:rsidRPr="00330F9F">
                        <w:rPr>
                          <w:rStyle w:val="2"/>
                          <w:color w:val="000000"/>
                          <w:sz w:val="24"/>
                          <w:szCs w:val="24"/>
                        </w:rPr>
                        <w:t>Дейнега</w:t>
                      </w:r>
                      <w:proofErr w:type="spellEnd"/>
                      <w:r w:rsidRPr="00330F9F">
                        <w:rPr>
                          <w:rStyle w:val="2"/>
                          <w:color w:val="000000"/>
                          <w:sz w:val="24"/>
                          <w:szCs w:val="24"/>
                        </w:rPr>
                        <w:t>.</w:t>
                      </w:r>
                    </w:p>
                    <w:p w:rsidR="00A96B25" w:rsidRPr="00C35E70" w:rsidRDefault="00B74F95" w:rsidP="00ED4E80">
                      <w:pPr>
                        <w:shd w:val="clear" w:color="auto" w:fill="FFFFFF"/>
                        <w:ind w:firstLine="708"/>
                        <w:jc w:val="both"/>
                        <w:textAlignment w:val="baseline"/>
                        <w:rPr>
                          <w:rFonts w:eastAsia="Times New Roman"/>
                          <w:color w:val="3D3C3B"/>
                          <w:lang w:val="uk-UA" w:eastAsia="uk-UA"/>
                        </w:rPr>
                      </w:pPr>
                      <w:r w:rsidRPr="00C35E70">
                        <w:rPr>
                          <w:rStyle w:val="2"/>
                          <w:color w:val="000000"/>
                          <w:sz w:val="24"/>
                          <w:szCs w:val="24"/>
                          <w:lang w:val="uk-UA"/>
                        </w:rPr>
                        <w:t xml:space="preserve">«Загалом </w:t>
                      </w:r>
                      <w:r w:rsidR="00C35E70" w:rsidRPr="00C35E70">
                        <w:rPr>
                          <w:rStyle w:val="2"/>
                          <w:color w:val="000000"/>
                          <w:sz w:val="24"/>
                          <w:szCs w:val="24"/>
                          <w:lang w:val="uk-UA"/>
                        </w:rPr>
                        <w:t>у</w:t>
                      </w:r>
                      <w:r w:rsidRPr="00C35E70">
                        <w:rPr>
                          <w:rStyle w:val="2"/>
                          <w:color w:val="000000"/>
                          <w:sz w:val="24"/>
                          <w:szCs w:val="24"/>
                          <w:lang w:val="uk-UA"/>
                        </w:rPr>
                        <w:t xml:space="preserve"> рамках щорічної деклараційної кампанії 4065 волинян подали декларації з метою отримання податкової знижки. Ці громадяни задекларували до повернення 11,2 мільйона гривень податку на доходи фізичних осіб. </w:t>
                      </w:r>
                      <w:r w:rsidR="00A96B25" w:rsidRPr="00C35E70">
                        <w:rPr>
                          <w:rStyle w:val="2"/>
                          <w:color w:val="000000"/>
                          <w:sz w:val="24"/>
                          <w:szCs w:val="24"/>
                          <w:lang w:val="uk-UA"/>
                        </w:rPr>
                        <w:t xml:space="preserve">Закон передбачає, що податкова знижка надається до 31 грудня поточного року за підсумками попереднього року. </w:t>
                      </w:r>
                      <w:r w:rsidR="00A96B25" w:rsidRPr="00C35E70">
                        <w:rPr>
                          <w:rFonts w:eastAsia="Times New Roman"/>
                          <w:color w:val="3D3C3B"/>
                          <w:lang w:val="uk-UA" w:eastAsia="uk-UA"/>
                        </w:rPr>
                        <w:t>Порядок отримання податкової знижки визначено статтею 166 Податкового кодексу України</w:t>
                      </w:r>
                      <w:r w:rsidR="00BB2B2A" w:rsidRPr="00C35E70">
                        <w:rPr>
                          <w:rFonts w:eastAsia="Times New Roman"/>
                          <w:color w:val="3D3C3B"/>
                          <w:lang w:val="uk-UA" w:eastAsia="uk-UA"/>
                        </w:rPr>
                        <w:t>», - наголосила посадовець</w:t>
                      </w:r>
                      <w:r w:rsidR="00A96B25" w:rsidRPr="00C35E70">
                        <w:rPr>
                          <w:rFonts w:eastAsia="Times New Roman"/>
                          <w:color w:val="3D3C3B"/>
                          <w:lang w:val="uk-UA" w:eastAsia="uk-UA"/>
                        </w:rPr>
                        <w:t>.</w:t>
                      </w:r>
                    </w:p>
                    <w:p w:rsidR="004E5EB8" w:rsidRDefault="000C1276" w:rsidP="00ED4E80">
                      <w:pPr>
                        <w:pStyle w:val="20"/>
                        <w:shd w:val="clear" w:color="auto" w:fill="auto"/>
                        <w:spacing w:after="0" w:line="240" w:lineRule="auto"/>
                        <w:ind w:right="100" w:firstLine="760"/>
                        <w:rPr>
                          <w:rStyle w:val="2"/>
                          <w:color w:val="000000"/>
                          <w:sz w:val="24"/>
                          <w:szCs w:val="24"/>
                        </w:rPr>
                      </w:pPr>
                      <w:r w:rsidRPr="00330F9F">
                        <w:rPr>
                          <w:rStyle w:val="2"/>
                          <w:color w:val="000000"/>
                          <w:sz w:val="24"/>
                          <w:szCs w:val="24"/>
                        </w:rPr>
                        <w:t xml:space="preserve">Начальник управління податкового адміністрування фізичних осіб Руслана </w:t>
                      </w:r>
                      <w:proofErr w:type="spellStart"/>
                      <w:r w:rsidRPr="00330F9F">
                        <w:rPr>
                          <w:rStyle w:val="2"/>
                          <w:color w:val="000000"/>
                          <w:sz w:val="24"/>
                          <w:szCs w:val="24"/>
                        </w:rPr>
                        <w:t>Дейнега</w:t>
                      </w:r>
                      <w:proofErr w:type="spellEnd"/>
                      <w:r w:rsidRPr="00330F9F">
                        <w:rPr>
                          <w:rStyle w:val="2"/>
                          <w:color w:val="000000"/>
                          <w:sz w:val="24"/>
                          <w:szCs w:val="24"/>
                        </w:rPr>
                        <w:t xml:space="preserve"> детально ознайомила учасників засідання </w:t>
                      </w:r>
                      <w:r w:rsidR="00330F9F" w:rsidRPr="00330F9F">
                        <w:rPr>
                          <w:rStyle w:val="2"/>
                          <w:color w:val="000000"/>
                          <w:sz w:val="24"/>
                          <w:szCs w:val="24"/>
                        </w:rPr>
                        <w:t>з підставами нарахування податкової знижки.</w:t>
                      </w:r>
                    </w:p>
                    <w:p w:rsidR="00D02BFB" w:rsidRPr="00330F9F" w:rsidRDefault="00D02BFB" w:rsidP="00ED4E80">
                      <w:pPr>
                        <w:pStyle w:val="20"/>
                        <w:shd w:val="clear" w:color="auto" w:fill="auto"/>
                        <w:spacing w:after="0" w:line="240" w:lineRule="auto"/>
                        <w:ind w:right="100" w:firstLine="760"/>
                        <w:rPr>
                          <w:rStyle w:val="2"/>
                          <w:color w:val="000000"/>
                          <w:sz w:val="24"/>
                          <w:szCs w:val="24"/>
                        </w:rPr>
                      </w:pPr>
                      <w:r>
                        <w:rPr>
                          <w:rStyle w:val="2"/>
                          <w:color w:val="000000"/>
                          <w:sz w:val="24"/>
                          <w:szCs w:val="24"/>
                        </w:rPr>
                        <w:t>«Кожному, хто має намір подати декларацію для отримання податкової знижки варто врахувати принциповий момент</w:t>
                      </w:r>
                      <w:r w:rsidR="00A36744">
                        <w:rPr>
                          <w:rStyle w:val="2"/>
                          <w:color w:val="000000"/>
                          <w:sz w:val="24"/>
                          <w:szCs w:val="24"/>
                        </w:rPr>
                        <w:t>:</w:t>
                      </w:r>
                      <w:r>
                        <w:rPr>
                          <w:rStyle w:val="2"/>
                          <w:color w:val="000000"/>
                          <w:sz w:val="24"/>
                          <w:szCs w:val="24"/>
                        </w:rPr>
                        <w:t xml:space="preserve"> </w:t>
                      </w:r>
                      <w:r w:rsidR="00AA1C48">
                        <w:rPr>
                          <w:rStyle w:val="2"/>
                          <w:color w:val="000000"/>
                          <w:sz w:val="24"/>
                          <w:szCs w:val="24"/>
                        </w:rPr>
                        <w:t>п</w:t>
                      </w:r>
                      <w:r>
                        <w:rPr>
                          <w:rStyle w:val="2"/>
                          <w:color w:val="000000"/>
                          <w:sz w:val="24"/>
                          <w:szCs w:val="24"/>
                        </w:rPr>
                        <w:t xml:space="preserve">одаткова знижка </w:t>
                      </w:r>
                      <w:r w:rsidR="00AA1C48">
                        <w:rPr>
                          <w:rStyle w:val="2"/>
                          <w:color w:val="000000"/>
                          <w:sz w:val="24"/>
                          <w:szCs w:val="24"/>
                        </w:rPr>
                        <w:t xml:space="preserve">надається  лише </w:t>
                      </w:r>
                      <w:r w:rsidR="00EE7B7D">
                        <w:rPr>
                          <w:rStyle w:val="2"/>
                          <w:color w:val="000000"/>
                          <w:sz w:val="24"/>
                          <w:szCs w:val="24"/>
                        </w:rPr>
                        <w:t>громадянам, котрі отримують легальну заробітну плату</w:t>
                      </w:r>
                      <w:r w:rsidR="00AA1C48">
                        <w:rPr>
                          <w:rStyle w:val="2"/>
                          <w:color w:val="000000"/>
                          <w:sz w:val="24"/>
                          <w:szCs w:val="24"/>
                        </w:rPr>
                        <w:t xml:space="preserve">», - наголосила </w:t>
                      </w:r>
                      <w:r w:rsidR="00727212">
                        <w:rPr>
                          <w:rStyle w:val="2"/>
                          <w:color w:val="000000"/>
                          <w:sz w:val="24"/>
                          <w:szCs w:val="24"/>
                        </w:rPr>
                        <w:t>посадовець.</w:t>
                      </w:r>
                    </w:p>
                    <w:p w:rsidR="000C1276" w:rsidRPr="00ED4E80" w:rsidRDefault="000C1276" w:rsidP="00ED4E80">
                      <w:pPr>
                        <w:shd w:val="clear" w:color="auto" w:fill="FFFFFF"/>
                        <w:ind w:firstLine="708"/>
                        <w:jc w:val="both"/>
                        <w:textAlignment w:val="baseline"/>
                        <w:rPr>
                          <w:rFonts w:eastAsia="Times New Roman"/>
                          <w:color w:val="3D3C3B"/>
                          <w:lang w:val="uk-UA" w:eastAsia="uk-UA"/>
                        </w:rPr>
                      </w:pPr>
                      <w:r w:rsidRPr="00D02BFB">
                        <w:rPr>
                          <w:lang w:val="uk-UA"/>
                        </w:rPr>
                        <w:t>Довідково: д</w:t>
                      </w:r>
                      <w:r w:rsidRPr="00D02BFB">
                        <w:rPr>
                          <w:rFonts w:eastAsia="Times New Roman"/>
                          <w:color w:val="3D3C3B"/>
                          <w:lang w:val="uk-UA" w:eastAsia="uk-UA"/>
                        </w:rPr>
                        <w:t xml:space="preserve">о податкової знижки включаються фактично здійснені протягом звітного податкового року платником ПДФО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w:t>
                      </w:r>
                      <w:r w:rsidRPr="009F29F2">
                        <w:rPr>
                          <w:rFonts w:eastAsia="Times New Roman"/>
                          <w:color w:val="3D3C3B"/>
                          <w:lang w:val="uk-UA" w:eastAsia="uk-UA"/>
                        </w:rPr>
                        <w:t>знижкою (їх покупця (отримувача), а також копіями договорів за їх наявності, в яких обов’язково повинно бути відображено</w:t>
                      </w:r>
                      <w:r w:rsidRPr="00ED4E80">
                        <w:rPr>
                          <w:rFonts w:eastAsia="Times New Roman"/>
                          <w:color w:val="3D3C3B"/>
                          <w:lang w:val="uk-UA" w:eastAsia="uk-UA"/>
                        </w:rPr>
                        <w:t xml:space="preserve"> вартість таких товарів (робіт, послуг) і строк оплати за такі товари (роботи, послуги).</w:t>
                      </w:r>
                    </w:p>
                    <w:p w:rsidR="000C1276" w:rsidRPr="00330F9F" w:rsidRDefault="000C1276" w:rsidP="00ED4E80">
                      <w:pPr>
                        <w:pStyle w:val="a4"/>
                        <w:shd w:val="clear" w:color="auto" w:fill="FFFFFF"/>
                        <w:spacing w:before="0" w:beforeAutospacing="0" w:after="0" w:afterAutospacing="0"/>
                        <w:jc w:val="both"/>
                        <w:textAlignment w:val="baseline"/>
                        <w:rPr>
                          <w:color w:val="000000"/>
                        </w:rPr>
                      </w:pPr>
                      <w:r w:rsidRPr="00330F9F">
                        <w:rPr>
                          <w:color w:val="000000"/>
                        </w:rPr>
                        <w:t xml:space="preserve">  </w:t>
                      </w:r>
                      <w:r w:rsidRPr="00330F9F">
                        <w:rPr>
                          <w:color w:val="000000"/>
                        </w:rPr>
                        <w:tab/>
                        <w:t>Після отримання декларації визначається сума, що підлягає поверненню, яка громадянам перераховується протягом 60 днів поштовим переказом або на банківський рахунок. </w:t>
                      </w:r>
                    </w:p>
                    <w:p w:rsidR="000C1276" w:rsidRPr="00330F9F" w:rsidRDefault="000C1276" w:rsidP="00ED4E80">
                      <w:pPr>
                        <w:pStyle w:val="a4"/>
                        <w:shd w:val="clear" w:color="auto" w:fill="FFFFFF"/>
                        <w:spacing w:before="0" w:beforeAutospacing="0" w:after="0" w:afterAutospacing="0"/>
                        <w:ind w:firstLine="708"/>
                        <w:jc w:val="both"/>
                        <w:textAlignment w:val="baseline"/>
                        <w:rPr>
                          <w:color w:val="000000"/>
                        </w:rPr>
                      </w:pPr>
                      <w:r w:rsidRPr="00330F9F">
                        <w:rPr>
                          <w:color w:val="000000"/>
                        </w:rPr>
                        <w:t>Звертаємо увагу, що право на отримання податкової знижки не переноситься на наступні роки, тобто для отримання знижки за 20</w:t>
                      </w:r>
                      <w:r w:rsidR="00ED4E80">
                        <w:rPr>
                          <w:color w:val="000000"/>
                        </w:rPr>
                        <w:t>20</w:t>
                      </w:r>
                      <w:r w:rsidRPr="00330F9F">
                        <w:rPr>
                          <w:color w:val="000000"/>
                        </w:rPr>
                        <w:t xml:space="preserve"> рік, необхідно подати декларацію до 31 грудня 202</w:t>
                      </w:r>
                      <w:r w:rsidR="00ED4E80">
                        <w:rPr>
                          <w:color w:val="000000"/>
                        </w:rPr>
                        <w:t>1</w:t>
                      </w:r>
                      <w:r w:rsidRPr="00330F9F">
                        <w:rPr>
                          <w:color w:val="000000"/>
                        </w:rPr>
                        <w:t xml:space="preserve"> року включно. </w:t>
                      </w:r>
                    </w:p>
                    <w:p w:rsidR="00FF46F1" w:rsidRPr="00330F9F" w:rsidRDefault="00FF46F1" w:rsidP="00ED4E80">
                      <w:pPr>
                        <w:jc w:val="right"/>
                        <w:rPr>
                          <w:i/>
                          <w:lang w:val="uk-UA"/>
                        </w:rPr>
                      </w:pPr>
                    </w:p>
                    <w:p w:rsidR="00017D3E" w:rsidRPr="00330F9F" w:rsidRDefault="00017D3E" w:rsidP="00ED4E80">
                      <w:pPr>
                        <w:jc w:val="right"/>
                        <w:rPr>
                          <w:i/>
                          <w:lang w:val="uk-UA"/>
                        </w:rPr>
                      </w:pPr>
                      <w:r w:rsidRPr="00330F9F">
                        <w:rPr>
                          <w:i/>
                          <w:lang w:val="uk-UA"/>
                        </w:rPr>
                        <w:t xml:space="preserve">Сектор інформаційної взаємодії </w:t>
                      </w:r>
                    </w:p>
                    <w:p w:rsidR="00017D3E" w:rsidRPr="00330F9F" w:rsidRDefault="00017D3E" w:rsidP="00ED4E80">
                      <w:pPr>
                        <w:jc w:val="right"/>
                        <w:rPr>
                          <w:i/>
                          <w:lang w:val="uk-UA"/>
                        </w:rPr>
                      </w:pPr>
                      <w:r w:rsidRPr="00330F9F">
                        <w:rPr>
                          <w:i/>
                          <w:lang w:val="uk-UA"/>
                        </w:rPr>
                        <w:t>ГУ ДПС у Волинській області</w:t>
                      </w:r>
                    </w:p>
                    <w:p w:rsidR="00852173" w:rsidRPr="00330F9F" w:rsidRDefault="00852173" w:rsidP="00ED4E80">
                      <w:pPr>
                        <w:jc w:val="right"/>
                        <w:rPr>
                          <w:i/>
                          <w:lang w:val="uk-UA"/>
                        </w:rPr>
                      </w:pPr>
                    </w:p>
                    <w:p w:rsidR="00852173" w:rsidRPr="00330F9F" w:rsidRDefault="00852173" w:rsidP="00ED4E80">
                      <w:pPr>
                        <w:rPr>
                          <w:lang w:val="uk-UA"/>
                        </w:rPr>
                      </w:pPr>
                      <w:r w:rsidRPr="00330F9F">
                        <w:rPr>
                          <w:lang w:val="uk-UA"/>
                        </w:rPr>
                        <w:t xml:space="preserve">ПОГОДЖЕНО:                                                                </w:t>
                      </w:r>
                    </w:p>
                  </w:txbxContent>
                </v:textbox>
                <w10:wrap type="topAndBottom" anchorx="margin" anchory="page"/>
              </v:shape>
            </w:pict>
          </mc:Fallback>
        </mc:AlternateContent>
      </w:r>
      <w:r>
        <w:rPr>
          <w:noProof/>
          <w:lang w:val="uk-UA" w:eastAsia="uk-UA"/>
        </w:rPr>
        <w:drawing>
          <wp:inline distT="0" distB="0" distL="0" distR="0" wp14:anchorId="481E939D" wp14:editId="5DCBA51A">
            <wp:extent cx="4600063" cy="60007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1454" cy="652436"/>
                    </a:xfrm>
                    <a:prstGeom prst="rect">
                      <a:avLst/>
                    </a:prstGeom>
                  </pic:spPr>
                </pic:pic>
              </a:graphicData>
            </a:graphic>
          </wp:inline>
        </w:drawing>
      </w:r>
      <w:r w:rsidR="006F059F">
        <w:rPr>
          <w:noProof/>
          <w:lang w:val="uk-UA" w:eastAsia="uk-UA"/>
        </w:rPr>
        <mc:AlternateContent>
          <mc:Choice Requires="wps">
            <w:drawing>
              <wp:anchor distT="152400" distB="152400" distL="152400" distR="152400" simplePos="0" relativeHeight="251660288" behindDoc="0" locked="0" layoutInCell="1" allowOverlap="1">
                <wp:simplePos x="0" y="0"/>
                <wp:positionH relativeFrom="page">
                  <wp:posOffset>3645426</wp:posOffset>
                </wp:positionH>
                <wp:positionV relativeFrom="page">
                  <wp:posOffset>9394325</wp:posOffset>
                </wp:positionV>
                <wp:extent cx="3333935" cy="51122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333935" cy="511225"/>
                        </a:xfrm>
                        <a:prstGeom prst="rect">
                          <a:avLst/>
                        </a:prstGeom>
                        <a:noFill/>
                        <a:ln w="12700" cap="flat">
                          <a:noFill/>
                          <a:miter lim="400000"/>
                        </a:ln>
                        <a:effectLst/>
                      </wps:spPr>
                      <wps:txbx>
                        <w:txbxContent>
                          <w:p w:rsidR="007C6116" w:rsidRDefault="007C6116" w:rsidP="00935312">
                            <w:pPr>
                              <w:pStyle w:val="a4"/>
                              <w:spacing w:before="0" w:beforeAutospacing="0" w:after="0" w:afterAutospacing="0"/>
                            </w:pPr>
                            <w:r>
                              <w:t>e-</w:t>
                            </w:r>
                            <w:proofErr w:type="spellStart"/>
                            <w:r>
                              <w:t>mail</w:t>
                            </w:r>
                            <w:proofErr w:type="spellEnd"/>
                            <w:r>
                              <w:t xml:space="preserve">: </w:t>
                            </w:r>
                            <w:hyperlink r:id="rId7" w:history="1">
                              <w:r w:rsidRPr="008D16E9">
                                <w:rPr>
                                  <w:rStyle w:val="a3"/>
                                  <w:color w:val="0079BF" w:themeColor="accent1" w:themeShade="BF"/>
                                </w:rPr>
                                <w:t>vl.zmi@tax.gov.ua</w:t>
                              </w:r>
                            </w:hyperlink>
                          </w:p>
                          <w:p w:rsidR="00351EB9" w:rsidRPr="00EE02E9" w:rsidRDefault="009F29F2" w:rsidP="00EE02E9">
                            <w:pPr>
                              <w:pStyle w:val="default0"/>
                              <w:spacing w:before="0" w:beforeAutospacing="0" w:after="0" w:afterAutospacing="0"/>
                            </w:pPr>
                            <w:hyperlink r:id="rId8" w:history="1">
                              <w:r w:rsidR="007C6116" w:rsidRPr="00EE02E9">
                                <w:rPr>
                                  <w:rStyle w:val="a3"/>
                                  <w:color w:val="0079BF" w:themeColor="accent1" w:themeShade="BF"/>
                                  <w:u w:val="none"/>
                                </w:rPr>
                                <w:t>vl.tax.gov.ua</w:t>
                              </w:r>
                            </w:hyperlink>
                          </w:p>
                        </w:txbxContent>
                      </wps:txbx>
                      <wps:bodyPr wrap="square" lIns="50800" tIns="50800" rIns="50800" bIns="50800" numCol="1" anchor="t">
                        <a:noAutofit/>
                      </wps:bodyPr>
                    </wps:wsp>
                  </a:graphicData>
                </a:graphic>
              </wp:anchor>
            </w:drawing>
          </mc:Choice>
          <mc:Fallback>
            <w:pict>
              <v:shape id="_x0000_s1027" type="#_x0000_t202" style="position:absolute;margin-left:287.05pt;margin-top:739.7pt;width:262.5pt;height:40.2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" filled="f" stroked="f" strokeweight="1pt">
                <v:stroke miterlimit="4"/>
                <v:textbox inset="4pt,4pt,4pt,4pt">
                  <w:txbxContent>
                    <w:p w:rsidR="007C6116" w:rsidRDefault="007C6116" w:rsidP="00935312">
                      <w:pPr>
                        <w:pStyle w:val="a4"/>
                        <w:spacing w:before="0" w:beforeAutospacing="0" w:after="0" w:afterAutospacing="0"/>
                      </w:pPr>
                      <w:r>
                        <w:t>e-</w:t>
                      </w:r>
                      <w:proofErr w:type="spellStart"/>
                      <w:r>
                        <w:t>mail</w:t>
                      </w:r>
                      <w:proofErr w:type="spellEnd"/>
                      <w:r>
                        <w:t xml:space="preserve">: </w:t>
                      </w:r>
                      <w:hyperlink r:id="rId9" w:history="1">
                        <w:r w:rsidRPr="008D16E9">
                          <w:rPr>
                            <w:rStyle w:val="a3"/>
                            <w:color w:val="0079BF" w:themeColor="accent1" w:themeShade="BF"/>
                          </w:rPr>
                          <w:t>vl.zmi@tax.gov.ua</w:t>
                        </w:r>
                      </w:hyperlink>
                    </w:p>
                    <w:p w:rsidR="00351EB9" w:rsidRPr="00EE02E9" w:rsidRDefault="009F29F2" w:rsidP="00EE02E9">
                      <w:pPr>
                        <w:pStyle w:val="default0"/>
                        <w:spacing w:before="0" w:beforeAutospacing="0" w:after="0" w:afterAutospacing="0"/>
                      </w:pPr>
                      <w:hyperlink r:id="rId10" w:history="1">
                        <w:r w:rsidR="007C6116" w:rsidRPr="00EE02E9">
                          <w:rPr>
                            <w:rStyle w:val="a3"/>
                            <w:color w:val="0079BF" w:themeColor="accent1" w:themeShade="BF"/>
                            <w:u w:val="none"/>
                          </w:rPr>
                          <w:t>vl.tax.gov.ua</w:t>
                        </w:r>
                      </w:hyperlink>
                    </w:p>
                  </w:txbxContent>
                </v:textbox>
                <w10:wrap anchorx="page" anchory="page"/>
              </v:shape>
            </w:pict>
          </mc:Fallback>
        </mc:AlternateContent>
      </w:r>
      <w:r w:rsidR="006F059F">
        <w:rPr>
          <w:noProof/>
          <w:lang w:val="uk-UA" w:eastAsia="uk-UA"/>
        </w:rPr>
        <mc:AlternateContent>
          <mc:Choice Requires="wps">
            <w:drawing>
              <wp:anchor distT="152400" distB="152400" distL="152400" distR="152400" simplePos="0" relativeHeight="251662336" behindDoc="0" locked="0" layoutInCell="1" allowOverlap="1">
                <wp:simplePos x="0" y="0"/>
                <wp:positionH relativeFrom="page">
                  <wp:posOffset>727799</wp:posOffset>
                </wp:positionH>
                <wp:positionV relativeFrom="page">
                  <wp:posOffset>9394325</wp:posOffset>
                </wp:positionV>
                <wp:extent cx="2917627" cy="51122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917627" cy="511225"/>
                        </a:xfrm>
                        <a:prstGeom prst="rect">
                          <a:avLst/>
                        </a:prstGeom>
                        <a:noFill/>
                        <a:ln w="12700" cap="flat">
                          <a:noFill/>
                          <a:miter lim="400000"/>
                        </a:ln>
                        <a:effectLst/>
                      </wps:spPr>
                      <wps:txbx>
                        <w:txbxContent>
                          <w:p w:rsidR="007C6116" w:rsidRPr="00801D8B" w:rsidRDefault="007C6116" w:rsidP="007C6116">
                            <w:pPr>
                              <w:tabs>
                                <w:tab w:val="left" w:pos="708"/>
                                <w:tab w:val="left" w:pos="1416"/>
                                <w:tab w:val="left" w:pos="2124"/>
                                <w:tab w:val="left" w:pos="2832"/>
                                <w:tab w:val="left" w:pos="3540"/>
                                <w:tab w:val="left" w:pos="4248"/>
                              </w:tabs>
                              <w:spacing w:line="288" w:lineRule="auto"/>
                              <w:rPr>
                                <w:rFonts w:ascii="Helvetica Neue" w:eastAsia="Helvetica Neue" w:hAnsi="Helvetica Neue" w:cs="Helvetica Neue"/>
                                <w:color w:val="000000"/>
                                <w:u w:color="000000"/>
                                <w:lang w:val="ru-RU"/>
                                <w14:textOutline w14:w="0" w14:cap="flat" w14:cmpd="sng" w14:algn="ctr">
                                  <w14:noFill/>
                                  <w14:prstDash w14:val="solid"/>
                                  <w14:bevel/>
                                </w14:textOutline>
                              </w:rPr>
                            </w:pPr>
                            <w:r>
                              <w:rPr>
                                <w:rFonts w:ascii="Helvetica Neue" w:hAnsi="Helvetica Neue" w:cs="Arial Unicode MS"/>
                                <w:color w:val="000000"/>
                                <w:u w:color="000000"/>
                                <w14:textOutline w14:w="0" w14:cap="flat" w14:cmpd="sng" w14:algn="ctr">
                                  <w14:noFill/>
                                  <w14:prstDash w14:val="solid"/>
                                  <w14:bevel/>
                                </w14:textOutline>
                              </w:rPr>
                              <w:t>43010</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proofErr w:type="spellStart"/>
                            <w:r>
                              <w:rPr>
                                <w:rFonts w:ascii="Helvetica Neue" w:hAnsi="Helvetica Neue" w:cs="Arial Unicode MS"/>
                                <w:color w:val="000000"/>
                                <w:u w:color="000000"/>
                                <w:lang w:val="ru-RU"/>
                                <w14:textOutline w14:w="0" w14:cap="flat" w14:cmpd="sng" w14:algn="ctr">
                                  <w14:noFill/>
                                  <w14:prstDash w14:val="solid"/>
                                  <w14:bevel/>
                                </w14:textOutline>
                              </w:rPr>
                              <w:t>Луцьк</w:t>
                            </w:r>
                            <w:proofErr w:type="spellEnd"/>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proofErr w:type="spellStart"/>
                            <w:r>
                              <w:rPr>
                                <w:rFonts w:ascii="Helvetica Neue" w:hAnsi="Helvetica Neue" w:cs="Arial Unicode MS"/>
                                <w:color w:val="000000"/>
                                <w:u w:color="000000"/>
                                <w:lang w:val="ru-RU"/>
                                <w14:textOutline w14:w="0" w14:cap="flat" w14:cmpd="sng" w14:algn="ctr">
                                  <w14:noFill/>
                                  <w14:prstDash w14:val="solid"/>
                                  <w14:bevel/>
                                </w14:textOutline>
                              </w:rPr>
                              <w:t>Київський</w:t>
                            </w:r>
                            <w:proofErr w:type="spellEnd"/>
                            <w:r>
                              <w:rPr>
                                <w:rFonts w:ascii="Helvetica Neue" w:hAnsi="Helvetica Neue" w:cs="Arial Unicode MS"/>
                                <w:color w:val="000000"/>
                                <w:u w:color="000000"/>
                                <w:lang w:val="ru-RU"/>
                                <w14:textOutline w14:w="0" w14:cap="flat" w14:cmpd="sng" w14:algn="ctr">
                                  <w14:noFill/>
                                  <w14:prstDash w14:val="solid"/>
                                  <w14:bevel/>
                                </w14:textOutline>
                              </w:rPr>
                              <w:t xml:space="preserve"> майдан</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r>
                              <w:rPr>
                                <w:rFonts w:ascii="Helvetica Neue" w:hAnsi="Helvetica Neue" w:cs="Arial Unicode MS"/>
                                <w:color w:val="000000"/>
                                <w:u w:color="000000"/>
                                <w:lang w:val="ru-RU"/>
                                <w14:textOutline w14:w="0" w14:cap="flat" w14:cmpd="sng" w14:algn="ctr">
                                  <w14:noFill/>
                                  <w14:prstDash w14:val="solid"/>
                                  <w14:bevel/>
                                </w14:textOutline>
                              </w:rPr>
                              <w:t>4</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p>
                          <w:p w:rsidR="007C6116" w:rsidRPr="00C67DBF" w:rsidRDefault="007C6116" w:rsidP="007C6116">
                            <w:pPr>
                              <w:tabs>
                                <w:tab w:val="left" w:pos="708"/>
                                <w:tab w:val="left" w:pos="1416"/>
                                <w:tab w:val="left" w:pos="2124"/>
                                <w:tab w:val="left" w:pos="2832"/>
                                <w:tab w:val="left" w:pos="3540"/>
                                <w:tab w:val="left" w:pos="4248"/>
                              </w:tabs>
                              <w:spacing w:line="288" w:lineRule="auto"/>
                              <w:rPr>
                                <w:lang w:val="ru-RU"/>
                              </w:rPr>
                            </w:pPr>
                            <w:r w:rsidRPr="00801D8B">
                              <w:rPr>
                                <w:rFonts w:ascii="Helvetica Neue" w:hAnsi="Helvetica Neue" w:cs="Arial Unicode MS"/>
                                <w:color w:val="000000"/>
                                <w:u w:color="000000"/>
                                <w:lang w:val="ru-RU"/>
                                <w14:textOutline w14:w="0" w14:cap="flat" w14:cmpd="sng" w14:algn="ctr">
                                  <w14:noFill/>
                                  <w14:prstDash w14:val="solid"/>
                                  <w14:bevel/>
                                </w14:textOutline>
                              </w:rPr>
                              <w:t>тел</w:t>
                            </w:r>
                            <w:r>
                              <w:rPr>
                                <w:rFonts w:ascii="Helvetica Neue" w:hAnsi="Helvetica Neue" w:cs="Arial Unicode MS"/>
                                <w:color w:val="000000"/>
                                <w:u w:color="000000"/>
                                <w:lang w:val="ru-RU"/>
                                <w14:textOutline w14:w="0" w14:cap="flat" w14:cmpd="sng" w14:algn="ctr">
                                  <w14:noFill/>
                                  <w14:prstDash w14:val="solid"/>
                                  <w14:bevel/>
                                </w14:textOutline>
                              </w:rPr>
                              <w:t>ефон</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r>
                              <w:rPr>
                                <w:rFonts w:ascii="Helvetica Neue" w:hAnsi="Helvetica Neue" w:cs="Arial Unicode MS"/>
                                <w:color w:val="000000"/>
                                <w:u w:color="000000"/>
                                <w:lang w:val="ru-RU"/>
                                <w14:textOutline w14:w="0" w14:cap="flat" w14:cmpd="sng" w14:algn="ctr">
                                  <w14:noFill/>
                                  <w14:prstDash w14:val="solid"/>
                                  <w14:bevel/>
                                </w14:textOutline>
                              </w:rPr>
                              <w:t>(0332)777-</w:t>
                            </w:r>
                            <w:r w:rsidRPr="00C67DBF">
                              <w:rPr>
                                <w:rFonts w:ascii="Helvetica Neue" w:hAnsi="Helvetica Neue" w:cs="Arial Unicode MS"/>
                                <w:color w:val="000000"/>
                                <w:u w:color="000000"/>
                                <w:lang w:val="ru-RU"/>
                                <w14:textOutline w14:w="0" w14:cap="flat" w14:cmpd="sng" w14:algn="ctr">
                                  <w14:noFill/>
                                  <w14:prstDash w14:val="solid"/>
                                  <w14:bevel/>
                                </w14:textOutline>
                              </w:rPr>
                              <w:t>118</w:t>
                            </w:r>
                          </w:p>
                          <w:p w:rsidR="00351EB9" w:rsidRPr="00AD55D8" w:rsidRDefault="00351EB9">
                            <w:pPr>
                              <w:tabs>
                                <w:tab w:val="left" w:pos="708"/>
                                <w:tab w:val="left" w:pos="1416"/>
                                <w:tab w:val="left" w:pos="2124"/>
                                <w:tab w:val="left" w:pos="2832"/>
                                <w:tab w:val="left" w:pos="3540"/>
                                <w:tab w:val="left" w:pos="4248"/>
                              </w:tabs>
                              <w:spacing w:line="288" w:lineRule="auto"/>
                              <w:rPr>
                                <w:lang w:val="ru-RU"/>
                              </w:rPr>
                            </w:pPr>
                          </w:p>
                        </w:txbxContent>
                      </wps:txbx>
                      <wps:bodyPr wrap="square" lIns="50800" tIns="50800" rIns="50800" bIns="50800" numCol="1" anchor="t">
                        <a:noAutofit/>
                      </wps:bodyPr>
                    </wps:wsp>
                  </a:graphicData>
                </a:graphic>
              </wp:anchor>
            </w:drawing>
          </mc:Choice>
          <mc:Fallback>
            <w:pict>
              <v:shape id="_x0000_s1028" type="#_x0000_t202" style="position:absolute;margin-left:57.3pt;margin-top:739.7pt;width:229.75pt;height:40.2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" filled="f" stroked="f" strokeweight="1pt">
                <v:stroke miterlimit="4"/>
                <v:textbox inset="4pt,4pt,4pt,4pt">
                  <w:txbxContent>
                    <w:p w:rsidR="007C6116" w:rsidRPr="00801D8B" w:rsidRDefault="007C6116" w:rsidP="007C6116">
                      <w:pPr>
                        <w:tabs>
                          <w:tab w:val="left" w:pos="708"/>
                          <w:tab w:val="left" w:pos="1416"/>
                          <w:tab w:val="left" w:pos="2124"/>
                          <w:tab w:val="left" w:pos="2832"/>
                          <w:tab w:val="left" w:pos="3540"/>
                          <w:tab w:val="left" w:pos="4248"/>
                        </w:tabs>
                        <w:spacing w:line="288" w:lineRule="auto"/>
                        <w:rPr>
                          <w:rFonts w:ascii="Helvetica Neue" w:eastAsia="Helvetica Neue" w:hAnsi="Helvetica Neue" w:cs="Helvetica Neue"/>
                          <w:color w:val="000000"/>
                          <w:u w:color="000000"/>
                          <w:lang w:val="ru-RU"/>
                          <w14:textOutline w14:w="0" w14:cap="flat" w14:cmpd="sng" w14:algn="ctr">
                            <w14:noFill/>
                            <w14:prstDash w14:val="solid"/>
                            <w14:bevel/>
                          </w14:textOutline>
                        </w:rPr>
                      </w:pPr>
                      <w:r>
                        <w:rPr>
                          <w:rFonts w:ascii="Helvetica Neue" w:hAnsi="Helvetica Neue" w:cs="Arial Unicode MS"/>
                          <w:color w:val="000000"/>
                          <w:u w:color="000000"/>
                          <w14:textOutline w14:w="0" w14:cap="flat" w14:cmpd="sng" w14:algn="ctr">
                            <w14:noFill/>
                            <w14:prstDash w14:val="solid"/>
                            <w14:bevel/>
                          </w14:textOutline>
                        </w:rPr>
                        <w:t>43010</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proofErr w:type="spellStart"/>
                      <w:r>
                        <w:rPr>
                          <w:rFonts w:ascii="Helvetica Neue" w:hAnsi="Helvetica Neue" w:cs="Arial Unicode MS"/>
                          <w:color w:val="000000"/>
                          <w:u w:color="000000"/>
                          <w:lang w:val="ru-RU"/>
                          <w14:textOutline w14:w="0" w14:cap="flat" w14:cmpd="sng" w14:algn="ctr">
                            <w14:noFill/>
                            <w14:prstDash w14:val="solid"/>
                            <w14:bevel/>
                          </w14:textOutline>
                        </w:rPr>
                        <w:t>Луцьк</w:t>
                      </w:r>
                      <w:proofErr w:type="spellEnd"/>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proofErr w:type="spellStart"/>
                      <w:r>
                        <w:rPr>
                          <w:rFonts w:ascii="Helvetica Neue" w:hAnsi="Helvetica Neue" w:cs="Arial Unicode MS"/>
                          <w:color w:val="000000"/>
                          <w:u w:color="000000"/>
                          <w:lang w:val="ru-RU"/>
                          <w14:textOutline w14:w="0" w14:cap="flat" w14:cmpd="sng" w14:algn="ctr">
                            <w14:noFill/>
                            <w14:prstDash w14:val="solid"/>
                            <w14:bevel/>
                          </w14:textOutline>
                        </w:rPr>
                        <w:t>Київський</w:t>
                      </w:r>
                      <w:proofErr w:type="spellEnd"/>
                      <w:r>
                        <w:rPr>
                          <w:rFonts w:ascii="Helvetica Neue" w:hAnsi="Helvetica Neue" w:cs="Arial Unicode MS"/>
                          <w:color w:val="000000"/>
                          <w:u w:color="000000"/>
                          <w:lang w:val="ru-RU"/>
                          <w14:textOutline w14:w="0" w14:cap="flat" w14:cmpd="sng" w14:algn="ctr">
                            <w14:noFill/>
                            <w14:prstDash w14:val="solid"/>
                            <w14:bevel/>
                          </w14:textOutline>
                        </w:rPr>
                        <w:t xml:space="preserve"> майдан</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r>
                        <w:rPr>
                          <w:rFonts w:ascii="Helvetica Neue" w:hAnsi="Helvetica Neue" w:cs="Arial Unicode MS"/>
                          <w:color w:val="000000"/>
                          <w:u w:color="000000"/>
                          <w:lang w:val="ru-RU"/>
                          <w14:textOutline w14:w="0" w14:cap="flat" w14:cmpd="sng" w14:algn="ctr">
                            <w14:noFill/>
                            <w14:prstDash w14:val="solid"/>
                            <w14:bevel/>
                          </w14:textOutline>
                        </w:rPr>
                        <w:t>4</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p>
                    <w:p w:rsidR="007C6116" w:rsidRPr="00C67DBF" w:rsidRDefault="007C6116" w:rsidP="007C6116">
                      <w:pPr>
                        <w:tabs>
                          <w:tab w:val="left" w:pos="708"/>
                          <w:tab w:val="left" w:pos="1416"/>
                          <w:tab w:val="left" w:pos="2124"/>
                          <w:tab w:val="left" w:pos="2832"/>
                          <w:tab w:val="left" w:pos="3540"/>
                          <w:tab w:val="left" w:pos="4248"/>
                        </w:tabs>
                        <w:spacing w:line="288" w:lineRule="auto"/>
                        <w:rPr>
                          <w:lang w:val="ru-RU"/>
                        </w:rPr>
                      </w:pPr>
                      <w:r w:rsidRPr="00801D8B">
                        <w:rPr>
                          <w:rFonts w:ascii="Helvetica Neue" w:hAnsi="Helvetica Neue" w:cs="Arial Unicode MS"/>
                          <w:color w:val="000000"/>
                          <w:u w:color="000000"/>
                          <w:lang w:val="ru-RU"/>
                          <w14:textOutline w14:w="0" w14:cap="flat" w14:cmpd="sng" w14:algn="ctr">
                            <w14:noFill/>
                            <w14:prstDash w14:val="solid"/>
                            <w14:bevel/>
                          </w14:textOutline>
                        </w:rPr>
                        <w:t>тел</w:t>
                      </w:r>
                      <w:r>
                        <w:rPr>
                          <w:rFonts w:ascii="Helvetica Neue" w:hAnsi="Helvetica Neue" w:cs="Arial Unicode MS"/>
                          <w:color w:val="000000"/>
                          <w:u w:color="000000"/>
                          <w:lang w:val="ru-RU"/>
                          <w14:textOutline w14:w="0" w14:cap="flat" w14:cmpd="sng" w14:algn="ctr">
                            <w14:noFill/>
                            <w14:prstDash w14:val="solid"/>
                            <w14:bevel/>
                          </w14:textOutline>
                        </w:rPr>
                        <w:t>ефон</w:t>
                      </w:r>
                      <w:r w:rsidRPr="00801D8B">
                        <w:rPr>
                          <w:rFonts w:ascii="Helvetica Neue" w:hAnsi="Helvetica Neue" w:cs="Arial Unicode MS"/>
                          <w:color w:val="000000"/>
                          <w:u w:color="000000"/>
                          <w:lang w:val="ru-RU"/>
                          <w14:textOutline w14:w="0" w14:cap="flat" w14:cmpd="sng" w14:algn="ctr">
                            <w14:noFill/>
                            <w14:prstDash w14:val="solid"/>
                            <w14:bevel/>
                          </w14:textOutline>
                        </w:rPr>
                        <w:t xml:space="preserve">: </w:t>
                      </w:r>
                      <w:r>
                        <w:rPr>
                          <w:rFonts w:ascii="Helvetica Neue" w:hAnsi="Helvetica Neue" w:cs="Arial Unicode MS"/>
                          <w:color w:val="000000"/>
                          <w:u w:color="000000"/>
                          <w:lang w:val="ru-RU"/>
                          <w14:textOutline w14:w="0" w14:cap="flat" w14:cmpd="sng" w14:algn="ctr">
                            <w14:noFill/>
                            <w14:prstDash w14:val="solid"/>
                            <w14:bevel/>
                          </w14:textOutline>
                        </w:rPr>
                        <w:t>(0332)777-</w:t>
                      </w:r>
                      <w:r w:rsidRPr="00C67DBF">
                        <w:rPr>
                          <w:rFonts w:ascii="Helvetica Neue" w:hAnsi="Helvetica Neue" w:cs="Arial Unicode MS"/>
                          <w:color w:val="000000"/>
                          <w:u w:color="000000"/>
                          <w:lang w:val="ru-RU"/>
                          <w14:textOutline w14:w="0" w14:cap="flat" w14:cmpd="sng" w14:algn="ctr">
                            <w14:noFill/>
                            <w14:prstDash w14:val="solid"/>
                            <w14:bevel/>
                          </w14:textOutline>
                        </w:rPr>
                        <w:t>118</w:t>
                      </w:r>
                    </w:p>
                    <w:p w:rsidR="00351EB9" w:rsidRPr="00AD55D8" w:rsidRDefault="00351EB9">
                      <w:pPr>
                        <w:tabs>
                          <w:tab w:val="left" w:pos="708"/>
                          <w:tab w:val="left" w:pos="1416"/>
                          <w:tab w:val="left" w:pos="2124"/>
                          <w:tab w:val="left" w:pos="2832"/>
                          <w:tab w:val="left" w:pos="3540"/>
                          <w:tab w:val="left" w:pos="4248"/>
                        </w:tabs>
                        <w:spacing w:line="288" w:lineRule="auto"/>
                        <w:rPr>
                          <w:lang w:val="ru-RU"/>
                        </w:rPr>
                      </w:pPr>
                    </w:p>
                  </w:txbxContent>
                </v:textbox>
                <w10:wrap anchorx="page" anchory="page"/>
              </v:shape>
            </w:pict>
          </mc:Fallback>
        </mc:AlternateContent>
      </w:r>
    </w:p>
    <w:sectPr w:rsidR="00351EB9">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6915" w:rsidRDefault="00166915">
      <w:r>
        <w:separator/>
      </w:r>
    </w:p>
  </w:endnote>
  <w:endnote w:type="continuationSeparator" w:id="0">
    <w:p w:rsidR="00166915" w:rsidRDefault="0016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EB9" w:rsidRDefault="00351E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6915" w:rsidRDefault="00166915">
      <w:r>
        <w:separator/>
      </w:r>
    </w:p>
  </w:footnote>
  <w:footnote w:type="continuationSeparator" w:id="0">
    <w:p w:rsidR="00166915" w:rsidRDefault="0016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1EB9" w:rsidRDefault="00351E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B9"/>
    <w:rsid w:val="00016EFE"/>
    <w:rsid w:val="00017D3E"/>
    <w:rsid w:val="0004325E"/>
    <w:rsid w:val="00056C6A"/>
    <w:rsid w:val="000619AF"/>
    <w:rsid w:val="00082CEC"/>
    <w:rsid w:val="000C1276"/>
    <w:rsid w:val="000D048D"/>
    <w:rsid w:val="00143F53"/>
    <w:rsid w:val="00166915"/>
    <w:rsid w:val="001B4240"/>
    <w:rsid w:val="002376D2"/>
    <w:rsid w:val="002A4568"/>
    <w:rsid w:val="002B3503"/>
    <w:rsid w:val="002E48FD"/>
    <w:rsid w:val="0031457C"/>
    <w:rsid w:val="003145A4"/>
    <w:rsid w:val="00330F9F"/>
    <w:rsid w:val="00343534"/>
    <w:rsid w:val="00346226"/>
    <w:rsid w:val="00351EB9"/>
    <w:rsid w:val="003712E2"/>
    <w:rsid w:val="003B33F1"/>
    <w:rsid w:val="003C1370"/>
    <w:rsid w:val="003C54E2"/>
    <w:rsid w:val="003E3DC1"/>
    <w:rsid w:val="003F05C7"/>
    <w:rsid w:val="00424756"/>
    <w:rsid w:val="004304BE"/>
    <w:rsid w:val="00452E0B"/>
    <w:rsid w:val="004726B7"/>
    <w:rsid w:val="004A389B"/>
    <w:rsid w:val="004B380E"/>
    <w:rsid w:val="004C2334"/>
    <w:rsid w:val="004D315E"/>
    <w:rsid w:val="004E5EB8"/>
    <w:rsid w:val="005068FE"/>
    <w:rsid w:val="005E775D"/>
    <w:rsid w:val="005E7817"/>
    <w:rsid w:val="00603E96"/>
    <w:rsid w:val="00620FEF"/>
    <w:rsid w:val="006239B5"/>
    <w:rsid w:val="006A6ECF"/>
    <w:rsid w:val="006C10F6"/>
    <w:rsid w:val="006C46EF"/>
    <w:rsid w:val="006F059F"/>
    <w:rsid w:val="00701AEB"/>
    <w:rsid w:val="00720867"/>
    <w:rsid w:val="00727212"/>
    <w:rsid w:val="00735496"/>
    <w:rsid w:val="0075199D"/>
    <w:rsid w:val="00790751"/>
    <w:rsid w:val="007C138F"/>
    <w:rsid w:val="007C6116"/>
    <w:rsid w:val="00834CF7"/>
    <w:rsid w:val="00841D4D"/>
    <w:rsid w:val="00852173"/>
    <w:rsid w:val="008567CA"/>
    <w:rsid w:val="00883B5D"/>
    <w:rsid w:val="00886D42"/>
    <w:rsid w:val="008A4003"/>
    <w:rsid w:val="008D16E9"/>
    <w:rsid w:val="008E2835"/>
    <w:rsid w:val="00935312"/>
    <w:rsid w:val="00986B52"/>
    <w:rsid w:val="009C3816"/>
    <w:rsid w:val="009D5003"/>
    <w:rsid w:val="009F29F2"/>
    <w:rsid w:val="00A17495"/>
    <w:rsid w:val="00A36744"/>
    <w:rsid w:val="00A43D72"/>
    <w:rsid w:val="00A567FD"/>
    <w:rsid w:val="00A6435E"/>
    <w:rsid w:val="00A96B25"/>
    <w:rsid w:val="00AA1C48"/>
    <w:rsid w:val="00AC088B"/>
    <w:rsid w:val="00AD55D8"/>
    <w:rsid w:val="00AE49C7"/>
    <w:rsid w:val="00B476F5"/>
    <w:rsid w:val="00B74F95"/>
    <w:rsid w:val="00B765AC"/>
    <w:rsid w:val="00BA7BA9"/>
    <w:rsid w:val="00BB2B2A"/>
    <w:rsid w:val="00BD4104"/>
    <w:rsid w:val="00BE02DA"/>
    <w:rsid w:val="00C00602"/>
    <w:rsid w:val="00C13821"/>
    <w:rsid w:val="00C35E70"/>
    <w:rsid w:val="00C41F50"/>
    <w:rsid w:val="00C535B8"/>
    <w:rsid w:val="00C64228"/>
    <w:rsid w:val="00C67DBF"/>
    <w:rsid w:val="00C8421E"/>
    <w:rsid w:val="00C91054"/>
    <w:rsid w:val="00CC24A2"/>
    <w:rsid w:val="00D02BFB"/>
    <w:rsid w:val="00DA3EA2"/>
    <w:rsid w:val="00DA5F98"/>
    <w:rsid w:val="00DB7A06"/>
    <w:rsid w:val="00DF68AD"/>
    <w:rsid w:val="00E1639A"/>
    <w:rsid w:val="00E632E7"/>
    <w:rsid w:val="00E95B17"/>
    <w:rsid w:val="00ED4E80"/>
    <w:rsid w:val="00EE02E9"/>
    <w:rsid w:val="00EE7B7D"/>
    <w:rsid w:val="00EF3248"/>
    <w:rsid w:val="00FA7298"/>
    <w:rsid w:val="00FF46F1"/>
    <w:rsid w:val="00FF4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A2958-AD9A-4668-9D3F-52E2ABB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E71B9"/>
      <w14:textOutline w14:w="0" w14:cap="rnd" w14:cmpd="sng" w14:algn="ctr">
        <w14:noFill/>
        <w14:prstDash w14:val="solid"/>
        <w14:bevel/>
      </w14:textOutline>
    </w:rPr>
  </w:style>
  <w:style w:type="character" w:customStyle="1" w:styleId="Hyperlink1">
    <w:name w:val="Hyperlink.1"/>
    <w:basedOn w:val="a3"/>
    <w:rPr>
      <w:u w:val="single"/>
    </w:rPr>
  </w:style>
  <w:style w:type="paragraph" w:styleId="a4">
    <w:name w:val="Normal (Web)"/>
    <w:basedOn w:val="a"/>
    <w:uiPriority w:val="99"/>
    <w:unhideWhenUsed/>
    <w:rsid w:val="007C61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uk-UA" w:eastAsia="uk-UA"/>
    </w:rPr>
  </w:style>
  <w:style w:type="paragraph" w:customStyle="1" w:styleId="default0">
    <w:name w:val="default"/>
    <w:basedOn w:val="a"/>
    <w:rsid w:val="007C61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uk-UA" w:eastAsia="uk-UA"/>
    </w:rPr>
  </w:style>
  <w:style w:type="character" w:customStyle="1" w:styleId="2">
    <w:name w:val="Основной текст (2)_"/>
    <w:basedOn w:val="a0"/>
    <w:link w:val="20"/>
    <w:uiPriority w:val="99"/>
    <w:rsid w:val="00986B52"/>
    <w:rPr>
      <w:sz w:val="28"/>
      <w:szCs w:val="28"/>
      <w:shd w:val="clear" w:color="auto" w:fill="FFFFFF"/>
    </w:rPr>
  </w:style>
  <w:style w:type="paragraph" w:customStyle="1" w:styleId="20">
    <w:name w:val="Основной текст (2)"/>
    <w:basedOn w:val="a"/>
    <w:link w:val="2"/>
    <w:uiPriority w:val="99"/>
    <w:rsid w:val="00986B5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420" w:line="334" w:lineRule="exact"/>
      <w:jc w:val="both"/>
    </w:pPr>
    <w:rPr>
      <w:sz w:val="28"/>
      <w:szCs w:val="28"/>
      <w:lang w:val="uk-UA" w:eastAsia="uk-UA"/>
    </w:rPr>
  </w:style>
  <w:style w:type="character" w:customStyle="1" w:styleId="5">
    <w:name w:val="Основной текст (5) + Не курсив"/>
    <w:basedOn w:val="a0"/>
    <w:uiPriority w:val="99"/>
    <w:rsid w:val="004726B7"/>
    <w:rPr>
      <w:i w:val="0"/>
      <w:iCs w:val="0"/>
      <w:sz w:val="28"/>
      <w:szCs w:val="28"/>
      <w:shd w:val="clear" w:color="auto" w:fill="FFFFFF"/>
    </w:rPr>
  </w:style>
  <w:style w:type="paragraph" w:customStyle="1" w:styleId="200">
    <w:name w:val="20"/>
    <w:basedOn w:val="a"/>
    <w:rsid w:val="004726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uk-UA" w:eastAsia="uk-UA"/>
    </w:rPr>
  </w:style>
  <w:style w:type="character" w:styleId="a5">
    <w:name w:val="Strong"/>
    <w:uiPriority w:val="22"/>
    <w:qFormat/>
    <w:rsid w:val="004726B7"/>
    <w:rPr>
      <w:b/>
      <w:bCs/>
    </w:rPr>
  </w:style>
  <w:style w:type="paragraph" w:styleId="a6">
    <w:name w:val="Balloon Text"/>
    <w:basedOn w:val="a"/>
    <w:link w:val="a7"/>
    <w:uiPriority w:val="99"/>
    <w:semiHidden/>
    <w:unhideWhenUsed/>
    <w:rsid w:val="00720867"/>
    <w:rPr>
      <w:rFonts w:ascii="Tahoma" w:hAnsi="Tahoma" w:cs="Tahoma"/>
      <w:sz w:val="16"/>
      <w:szCs w:val="16"/>
    </w:rPr>
  </w:style>
  <w:style w:type="character" w:customStyle="1" w:styleId="a7">
    <w:name w:val="Текст у виносці Знак"/>
    <w:basedOn w:val="a0"/>
    <w:link w:val="a6"/>
    <w:uiPriority w:val="99"/>
    <w:semiHidden/>
    <w:rsid w:val="007208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3313">
      <w:bodyDiv w:val="1"/>
      <w:marLeft w:val="0"/>
      <w:marRight w:val="0"/>
      <w:marTop w:val="0"/>
      <w:marBottom w:val="0"/>
      <w:divBdr>
        <w:top w:val="none" w:sz="0" w:space="0" w:color="auto"/>
        <w:left w:val="none" w:sz="0" w:space="0" w:color="auto"/>
        <w:bottom w:val="none" w:sz="0" w:space="0" w:color="auto"/>
        <w:right w:val="none" w:sz="0" w:space="0" w:color="auto"/>
      </w:divBdr>
    </w:div>
    <w:div w:id="157968426">
      <w:bodyDiv w:val="1"/>
      <w:marLeft w:val="0"/>
      <w:marRight w:val="0"/>
      <w:marTop w:val="0"/>
      <w:marBottom w:val="0"/>
      <w:divBdr>
        <w:top w:val="none" w:sz="0" w:space="0" w:color="auto"/>
        <w:left w:val="none" w:sz="0" w:space="0" w:color="auto"/>
        <w:bottom w:val="none" w:sz="0" w:space="0" w:color="auto"/>
        <w:right w:val="none" w:sz="0" w:space="0" w:color="auto"/>
      </w:divBdr>
    </w:div>
    <w:div w:id="746728289">
      <w:bodyDiv w:val="1"/>
      <w:marLeft w:val="0"/>
      <w:marRight w:val="0"/>
      <w:marTop w:val="0"/>
      <w:marBottom w:val="0"/>
      <w:divBdr>
        <w:top w:val="none" w:sz="0" w:space="0" w:color="auto"/>
        <w:left w:val="none" w:sz="0" w:space="0" w:color="auto"/>
        <w:bottom w:val="none" w:sz="0" w:space="0" w:color="auto"/>
        <w:right w:val="none" w:sz="0" w:space="0" w:color="auto"/>
      </w:divBdr>
    </w:div>
    <w:div w:id="1143694284">
      <w:bodyDiv w:val="1"/>
      <w:marLeft w:val="0"/>
      <w:marRight w:val="0"/>
      <w:marTop w:val="0"/>
      <w:marBottom w:val="0"/>
      <w:divBdr>
        <w:top w:val="none" w:sz="0" w:space="0" w:color="auto"/>
        <w:left w:val="none" w:sz="0" w:space="0" w:color="auto"/>
        <w:bottom w:val="none" w:sz="0" w:space="0" w:color="auto"/>
        <w:right w:val="none" w:sz="0" w:space="0" w:color="auto"/>
      </w:divBdr>
    </w:div>
    <w:div w:id="158410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tax.go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l.zmi@tax.gov.u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vl.tax.gov.ua/" TargetMode="External"/><Relationship Id="rId4" Type="http://schemas.openxmlformats.org/officeDocument/2006/relationships/footnotes" Target="footnotes.xml"/><Relationship Id="rId9" Type="http://schemas.openxmlformats.org/officeDocument/2006/relationships/hyperlink" Target="mailto:vl.zmi@tax.gov.ua"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Words>
  <Characters>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liubov.haranina</dc:creator>
  <cp:lastModifiedBy>olena.nikotina</cp:lastModifiedBy>
  <cp:revision>20</cp:revision>
  <cp:lastPrinted>2021-11-26T05:54:00Z</cp:lastPrinted>
  <dcterms:created xsi:type="dcterms:W3CDTF">2021-11-25T09:05:00Z</dcterms:created>
  <dcterms:modified xsi:type="dcterms:W3CDTF">2021-11-26T06:05:00Z</dcterms:modified>
</cp:coreProperties>
</file>