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2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  Затверджено рішенням сесії</w:t>
      </w:r>
    </w:p>
    <w:p w:rsidR="00711718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Литовезької сільської ради</w:t>
      </w:r>
    </w:p>
    <w:p w:rsidR="00711718" w:rsidRDefault="00711718" w:rsidP="0038023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</w:t>
      </w:r>
      <w:r w:rsidR="005077E8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№</w:t>
      </w:r>
      <w:r w:rsidR="00760A3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25/4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від</w:t>
      </w:r>
      <w:r w:rsidR="008B0D6E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24.11.2022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р.</w:t>
      </w:r>
    </w:p>
    <w:p w:rsidR="00711718" w:rsidRP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Програма</w:t>
      </w:r>
    </w:p>
    <w:p w:rsid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урочистих та святкових заходів в </w:t>
      </w:r>
      <w:proofErr w:type="spellStart"/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Ли</w:t>
      </w:r>
      <w:r w:rsidR="008B0D6E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товезькій</w:t>
      </w:r>
      <w:proofErr w:type="spellEnd"/>
      <w:r w:rsidR="008B0D6E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сільській раді на 2023</w:t>
      </w: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рік.</w:t>
      </w:r>
    </w:p>
    <w:p w:rsidR="00711718" w:rsidRDefault="00711718" w:rsidP="00E33B72">
      <w:pPr>
        <w:spacing w:after="0"/>
        <w:rPr>
          <w:rFonts w:ascii="Times New Roman" w:eastAsia="Times New Roman" w:hAnsi="Times New Roman" w:cs="Times New Roman"/>
          <w:bCs/>
          <w:spacing w:val="8"/>
          <w:sz w:val="36"/>
          <w:szCs w:val="36"/>
          <w:lang w:eastAsia="ru-RU"/>
        </w:rPr>
      </w:pPr>
    </w:p>
    <w:p w:rsidR="00020756" w:rsidRPr="00020756" w:rsidRDefault="00711718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ЗАГАЛЬНІ ПОЛОЖЕННЯ</w:t>
      </w:r>
    </w:p>
    <w:p w:rsidR="0002075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Ця програма спрямована на реалізацію державної політики у сфері культури, мистецтв, щодо задоволення культурно-мистецьких потреб населення Литовезької територіальної громади.</w:t>
      </w:r>
    </w:p>
    <w:p w:rsidR="009B6EE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сьогоднішній день культура і мистецтво перебувають на важливому етапі розвитку. Ві</w:t>
      </w:r>
      <w:r w:rsidR="00FD5428">
        <w:rPr>
          <w:rFonts w:ascii="Times New Roman" w:hAnsi="Times New Roman" w:cs="Times New Roman"/>
          <w:sz w:val="28"/>
          <w:szCs w:val="28"/>
        </w:rPr>
        <w:t>дбуваються принципові зміни в суспільній свідомості, обумовлені соціальними, політичними та економічними перетвореннями. Коме</w:t>
      </w:r>
      <w:r w:rsidR="009B6EE6">
        <w:rPr>
          <w:rFonts w:ascii="Times New Roman" w:hAnsi="Times New Roman" w:cs="Times New Roman"/>
          <w:sz w:val="28"/>
          <w:szCs w:val="28"/>
        </w:rPr>
        <w:t>рціалізація засобів масової інформації, значний неконтрольований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E33B72" w:rsidRDefault="009B6EE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Однією з основних функцій сільської ради є гуманітарна функція, яка передбачає створення </w:t>
      </w:r>
      <w:r w:rsidR="00EC62AD">
        <w:rPr>
          <w:rFonts w:ascii="Times New Roman" w:hAnsi="Times New Roman" w:cs="Times New Roman"/>
          <w:sz w:val="28"/>
          <w:szCs w:val="28"/>
        </w:rPr>
        <w:t xml:space="preserve">умов для інтелектуального, духовного і фізичного розвитку громадян. На території громади знаходиться 4 Будинки культури, 1 Клуб, 4 сільські бібліотеки,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Заставненська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початкова школа, КЗ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Заболотцівський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ліцей,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Литовезький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</w:t>
      </w:r>
      <w:r w:rsidR="008B0D6E">
        <w:rPr>
          <w:rFonts w:ascii="Times New Roman" w:hAnsi="Times New Roman" w:cs="Times New Roman"/>
          <w:sz w:val="28"/>
          <w:szCs w:val="28"/>
        </w:rPr>
        <w:t>ліцей імені Володимира Якобчука</w:t>
      </w:r>
      <w:r w:rsidR="00EC6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Мовниківська</w:t>
      </w:r>
      <w:proofErr w:type="spellEnd"/>
      <w:r w:rsidR="00E33B72">
        <w:rPr>
          <w:rFonts w:ascii="Times New Roman" w:hAnsi="Times New Roman" w:cs="Times New Roman"/>
          <w:sz w:val="28"/>
          <w:szCs w:val="28"/>
        </w:rPr>
        <w:t xml:space="preserve"> гімназія, ЗДО «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E33B72">
        <w:rPr>
          <w:rFonts w:ascii="Times New Roman" w:hAnsi="Times New Roman" w:cs="Times New Roman"/>
          <w:sz w:val="28"/>
          <w:szCs w:val="28"/>
        </w:rPr>
        <w:t>», ЗДО «Сонечко» і «Метелик». Робота цих закладів знаходиться своє втілення в різноманітних концертах, зустрічах, фестивалях, конкурсах, ранках, змаганнях та ін.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реалізовуються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   Дана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удосконале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форм 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</w:t>
      </w:r>
      <w:r w:rsidR="008B0D6E">
        <w:rPr>
          <w:rFonts w:ascii="Times New Roman" w:hAnsi="Times New Roman" w:cs="Times New Roman"/>
          <w:sz w:val="28"/>
          <w:szCs w:val="28"/>
          <w:lang w:val="ru-RU"/>
        </w:rPr>
        <w:t>жавним</w:t>
      </w:r>
      <w:proofErr w:type="spellEnd"/>
      <w:r w:rsidR="008B0D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B0D6E"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 w:rsidR="008B0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0D6E">
        <w:rPr>
          <w:rFonts w:ascii="Times New Roman" w:hAnsi="Times New Roman" w:cs="Times New Roman"/>
          <w:sz w:val="28"/>
          <w:szCs w:val="28"/>
          <w:lang w:val="ru-RU"/>
        </w:rPr>
        <w:t>святам</w:t>
      </w:r>
      <w:proofErr w:type="spellEnd"/>
      <w:r w:rsidR="008B0D6E">
        <w:rPr>
          <w:rFonts w:ascii="Times New Roman" w:hAnsi="Times New Roman" w:cs="Times New Roman"/>
          <w:sz w:val="28"/>
          <w:szCs w:val="28"/>
          <w:lang w:val="ru-RU"/>
        </w:rPr>
        <w:t xml:space="preserve"> у 2023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>   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концертів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театралізованих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урочистих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фестивалів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подальший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традиційної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>   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переконливо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підкріплюється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Постановами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Дня Перемоги, Дня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Дня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свят.</w:t>
      </w:r>
    </w:p>
    <w:p w:rsid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«Основами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про культуру»,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Законом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Концепцією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Default="00E33B72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МЕТА ПРОГРАМИ</w:t>
      </w:r>
    </w:p>
    <w:p w:rsidR="00D61CE3" w:rsidRDefault="00E33B72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61CE3" w:rsidRPr="00D61CE3">
        <w:rPr>
          <w:rFonts w:ascii="Times New Roman" w:hAnsi="Times New Roman" w:cs="Times New Roman"/>
          <w:sz w:val="28"/>
          <w:szCs w:val="28"/>
        </w:rPr>
        <w:t>Основною метою Програми є виховання у жителів територіальної громади почуття</w:t>
      </w:r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1CE3" w:rsidRPr="00D61CE3">
        <w:rPr>
          <w:rFonts w:ascii="Times New Roman" w:hAnsi="Times New Roman" w:cs="Times New Roman"/>
          <w:sz w:val="28"/>
          <w:szCs w:val="28"/>
        </w:rPr>
        <w:t xml:space="preserve">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D61CE3" w:rsidRDefault="00D61CE3" w:rsidP="00D61CE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ПРОГРАМИ</w:t>
      </w:r>
    </w:p>
    <w:p w:rsidR="00D61CE3" w:rsidRPr="00294C79" w:rsidRDefault="00D61CE3" w:rsidP="0029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94C79">
        <w:rPr>
          <w:rFonts w:ascii="Times New Roman" w:hAnsi="Times New Roman" w:cs="Times New Roman"/>
          <w:b/>
          <w:sz w:val="28"/>
          <w:szCs w:val="28"/>
        </w:rPr>
        <w:t>Першочерговими завданнями Програми є</w:t>
      </w:r>
      <w:r w:rsidRPr="00294C7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CE3">
        <w:rPr>
          <w:rFonts w:ascii="Times New Roman" w:hAnsi="Times New Roman" w:cs="Times New Roman"/>
          <w:sz w:val="28"/>
          <w:szCs w:val="28"/>
        </w:rPr>
        <w:t>- надання можливості жителям</w:t>
      </w:r>
      <w:r>
        <w:rPr>
          <w:rFonts w:ascii="Times New Roman" w:hAnsi="Times New Roman" w:cs="Times New Roman"/>
          <w:sz w:val="28"/>
          <w:szCs w:val="28"/>
        </w:rPr>
        <w:t xml:space="preserve"> Литовезької </w:t>
      </w:r>
      <w:r w:rsidR="00294C79">
        <w:rPr>
          <w:rFonts w:ascii="Times New Roman" w:hAnsi="Times New Roman" w:cs="Times New Roman"/>
          <w:sz w:val="28"/>
          <w:szCs w:val="28"/>
        </w:rPr>
        <w:t>територіальної громади та</w:t>
      </w:r>
      <w:r w:rsidRPr="00D61CE3">
        <w:rPr>
          <w:rFonts w:ascii="Times New Roman" w:hAnsi="Times New Roman" w:cs="Times New Roman"/>
          <w:sz w:val="28"/>
          <w:szCs w:val="28"/>
        </w:rPr>
        <w:t xml:space="preserve"> населених пунктів, що входя</w:t>
      </w:r>
      <w:r w:rsidR="00294C79">
        <w:rPr>
          <w:rFonts w:ascii="Times New Roman" w:hAnsi="Times New Roman" w:cs="Times New Roman"/>
          <w:sz w:val="28"/>
          <w:szCs w:val="28"/>
        </w:rPr>
        <w:t>ть до юрисдикції Литовезької сільської ради</w:t>
      </w:r>
      <w:r w:rsidRPr="00D61CE3">
        <w:rPr>
          <w:rFonts w:ascii="Times New Roman" w:hAnsi="Times New Roman" w:cs="Times New Roman"/>
          <w:sz w:val="28"/>
          <w:szCs w:val="28"/>
        </w:rPr>
        <w:t xml:space="preserve">, </w:t>
      </w:r>
      <w:r w:rsidR="00294C79">
        <w:rPr>
          <w:rFonts w:ascii="Times New Roman" w:hAnsi="Times New Roman" w:cs="Times New Roman"/>
          <w:sz w:val="28"/>
          <w:szCs w:val="28"/>
        </w:rPr>
        <w:t xml:space="preserve">а саме: Литовеж, Мовники, Кречів, Заболотці, Біличі, Заставне разом </w:t>
      </w:r>
      <w:r w:rsidRPr="00D61CE3">
        <w:rPr>
          <w:rFonts w:ascii="Times New Roman" w:hAnsi="Times New Roman" w:cs="Times New Roman"/>
          <w:sz w:val="28"/>
          <w:szCs w:val="28"/>
        </w:rPr>
        <w:t>(колективно) відзначати державні та місцеві свята;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0D6E">
        <w:rPr>
          <w:rFonts w:ascii="Times New Roman" w:hAnsi="Times New Roman" w:cs="Times New Roman"/>
          <w:sz w:val="28"/>
          <w:szCs w:val="28"/>
          <w:lang w:val="ru-RU"/>
        </w:rPr>
        <w:t>благодійних</w:t>
      </w:r>
      <w:proofErr w:type="spellEnd"/>
      <w:r w:rsidR="008B0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концертних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, культурно-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61CE3"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свят  на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художньому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організаційному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рівнях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свят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обрядів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Перспективними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є: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у людей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собою,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людяності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доброзичливого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  один до одного;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інтернаціоналізму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proofErr w:type="gram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4C79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вандалізму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правил благоустрою;</w:t>
      </w:r>
    </w:p>
    <w:p w:rsidR="00F7204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потреб,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2049" w:rsidRDefault="00F7204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C79" w:rsidRDefault="00D013BB" w:rsidP="00D013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D013BB">
        <w:rPr>
          <w:rFonts w:ascii="Times New Roman" w:hAnsi="Times New Roman" w:cs="Times New Roman"/>
          <w:b/>
          <w:sz w:val="36"/>
          <w:szCs w:val="36"/>
        </w:rPr>
        <w:t>ШЛЯХИ І ЗАСОБИ РОЗВ’ЯЗАННЯ ПРОБЛЕМИ</w:t>
      </w:r>
    </w:p>
    <w:p w:rsidR="00D013BB" w:rsidRPr="00D013BB" w:rsidRDefault="00D013BB" w:rsidP="00D013BB">
      <w:pPr>
        <w:shd w:val="clear" w:color="auto" w:fill="FFFFFF"/>
        <w:spacing w:before="22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>Основним механі</w:t>
      </w:r>
      <w:r w:rsidR="008E05B4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r w:rsidR="008B0D6E">
        <w:rPr>
          <w:rFonts w:ascii="Times New Roman" w:hAnsi="Times New Roman" w:cs="Times New Roman"/>
          <w:b/>
          <w:color w:val="333333"/>
          <w:sz w:val="28"/>
          <w:szCs w:val="28"/>
        </w:rPr>
        <w:t>мом реалізації  Програми на 2023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рік є: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- проведення </w:t>
      </w:r>
      <w:r w:rsidR="008B0D6E">
        <w:rPr>
          <w:rFonts w:ascii="Times New Roman" w:hAnsi="Times New Roman" w:cs="Times New Roman"/>
          <w:color w:val="333333"/>
          <w:sz w:val="28"/>
          <w:szCs w:val="28"/>
        </w:rPr>
        <w:t xml:space="preserve">благодійних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тематичних концертів, театралізованих с</w:t>
      </w:r>
      <w:r w:rsidR="001717EC">
        <w:rPr>
          <w:rFonts w:ascii="Times New Roman" w:hAnsi="Times New Roman" w:cs="Times New Roman"/>
          <w:color w:val="333333"/>
          <w:sz w:val="28"/>
          <w:szCs w:val="28"/>
        </w:rPr>
        <w:t xml:space="preserve">вят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 закладах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культури, дозвілля і спорту, сільському будинку культури </w:t>
      </w:r>
      <w:r>
        <w:rPr>
          <w:rFonts w:ascii="Times New Roman" w:hAnsi="Times New Roman" w:cs="Times New Roman"/>
          <w:color w:val="333333"/>
          <w:sz w:val="28"/>
          <w:szCs w:val="28"/>
        </w:rPr>
        <w:t>та клубах, на площах Литовезької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сільської ради, стадіонах,  вулицях, парках та скверах;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святкове оформлення сіл;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виготовлення  та придбання  подарунків, медалей, грамот, подяк, кубків, сувенірів,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прапорів,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корзин зі штучними квітами, тощо для увічнення пам’яті видатних діячів та відзначення жителів територіальної громади.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</w:t>
      </w:r>
      <w:r w:rsidR="00FF0E40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5. </w:t>
      </w:r>
      <w:r w:rsidRPr="00D013BB">
        <w:rPr>
          <w:rFonts w:ascii="Times New Roman" w:hAnsi="Times New Roman" w:cs="Times New Roman"/>
          <w:b/>
          <w:color w:val="333333"/>
          <w:sz w:val="36"/>
          <w:szCs w:val="36"/>
        </w:rPr>
        <w:t>ШЛЯХИ І ЗАСОБИ РОЗВ’ЯЗАННЯ ПРОБЛЕМИ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розпорядником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 </w:t>
      </w:r>
      <w:r>
        <w:rPr>
          <w:rFonts w:ascii="Times New Roman" w:hAnsi="Times New Roman"/>
          <w:sz w:val="28"/>
          <w:szCs w:val="28"/>
          <w:lang w:val="uk-UA" w:eastAsia="ru-RU"/>
        </w:rPr>
        <w:t>Литовезька сіл</w:t>
      </w:r>
      <w:r w:rsidR="005077E8">
        <w:rPr>
          <w:rFonts w:ascii="Times New Roman" w:hAnsi="Times New Roman"/>
          <w:sz w:val="28"/>
          <w:szCs w:val="28"/>
          <w:lang w:val="uk-UA" w:eastAsia="ru-RU"/>
        </w:rPr>
        <w:t xml:space="preserve">ьська рада Володимирського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Волинської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яка в межах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передбачає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кошти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>.  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 xml:space="preserve">   Фінансування Програми здійснюється згідно плану заходів на її проведення, що затверджується щорічно рішенням сільської ради, в межах асигнувань, передбачених бюджетом шляхом спрямування коштів </w:t>
      </w:r>
      <w:r w:rsidR="00FF0E40">
        <w:rPr>
          <w:rFonts w:ascii="Times New Roman" w:hAnsi="Times New Roman"/>
          <w:sz w:val="28"/>
          <w:szCs w:val="28"/>
          <w:lang w:val="uk-UA" w:eastAsia="zh-CN"/>
        </w:rPr>
        <w:t xml:space="preserve">виконавцям з бюджету Литовезької </w:t>
      </w:r>
      <w:r w:rsidRPr="00F8554E">
        <w:rPr>
          <w:rFonts w:ascii="Times New Roman" w:hAnsi="Times New Roman"/>
          <w:sz w:val="28"/>
          <w:szCs w:val="28"/>
          <w:lang w:val="uk-UA" w:eastAsia="zh-CN"/>
        </w:rPr>
        <w:t>територіальної громади та інших джерел, не заборонених законодавством</w:t>
      </w:r>
      <w:r w:rsidRPr="00F8554E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>(додаток 1).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Фінансування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Програми здійснюється в межах видатків, передбачених в </w:t>
      </w:r>
      <w:r w:rsidR="00FF0E4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сільському бюджеті </w:t>
      </w:r>
      <w:r w:rsidRPr="00F8554E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територіальної громади 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на відповідну галузь</w:t>
      </w:r>
      <w:r w:rsidRPr="00F8554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а також за рахунок інших джерел, не за</w:t>
      </w:r>
      <w:r w:rsidR="008E05B4">
        <w:rPr>
          <w:rFonts w:ascii="Times New Roman" w:hAnsi="Times New Roman"/>
          <w:color w:val="333333"/>
          <w:sz w:val="28"/>
          <w:szCs w:val="28"/>
          <w:lang w:val="uk-UA" w:eastAsia="ru-RU"/>
        </w:rPr>
        <w:t>боронених чинним законодавством.</w:t>
      </w:r>
    </w:p>
    <w:p w:rsidR="00FF0E40" w:rsidRDefault="00FF0E40" w:rsidP="00602F24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ОЧІКУВАНІ РЕЗУЛЬТАТИ ВИКОНАННЯ</w:t>
      </w:r>
    </w:p>
    <w:p w:rsidR="00FF0E40" w:rsidRPr="00FF0E40" w:rsidRDefault="00FF0E40" w:rsidP="00602F24">
      <w:pPr>
        <w:shd w:val="clear" w:color="auto" w:fill="FFFFFF"/>
        <w:spacing w:before="225" w:after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3802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Програми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дасть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змогу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: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організовувати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проводити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5077E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благодійні</w:t>
      </w:r>
      <w:proofErr w:type="spellEnd"/>
      <w:r w:rsidR="005077E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урочисті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святкові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культурно-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заходи 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Литовезької 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ТГ;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 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виявлення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талановитих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особистостей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обдарованих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молоді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сприяти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самосвідомості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патріотизму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трад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иційної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культури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380238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80238" w:rsidRPr="00FF0E40" w:rsidRDefault="005077E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ради                                                                             </w:t>
      </w:r>
      <w:r w:rsidRPr="005077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Мирослава ЖУКОВА</w:t>
      </w: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596EF1" w:rsidRDefault="00596EF1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596EF1" w:rsidRDefault="00596EF1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FF0E40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380238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lastRenderedPageBreak/>
        <w:t>ЗАХОДИ</w:t>
      </w:r>
    </w:p>
    <w:p w:rsidR="00294C79" w:rsidRPr="00380238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щодо виконання</w:t>
      </w:r>
      <w:r w:rsidR="007F217C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Програми урочистих та благодійних</w:t>
      </w: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заходів в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Ли</w:t>
      </w:r>
      <w:r w:rsidR="001717EC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товезькій</w:t>
      </w:r>
      <w:proofErr w:type="spellEnd"/>
      <w:r w:rsidR="001717EC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сільській раді на 2023</w:t>
      </w: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рік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380238" w:rsidTr="00EC6551">
        <w:trPr>
          <w:trHeight w:val="1131"/>
        </w:trPr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фінансування, тис. грн.</w:t>
            </w:r>
          </w:p>
        </w:tc>
      </w:tr>
      <w:tr w:rsidR="00380238" w:rsidTr="00EC6551">
        <w:trPr>
          <w:trHeight w:val="2075"/>
        </w:trPr>
        <w:tc>
          <w:tcPr>
            <w:tcW w:w="1250" w:type="pct"/>
          </w:tcPr>
          <w:p w:rsidR="00380238" w:rsidRPr="00A02450" w:rsidRDefault="000C2D46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0">
              <w:rPr>
                <w:rFonts w:ascii="Times New Roman" w:hAnsi="Times New Roman" w:cs="Times New Roman"/>
                <w:sz w:val="24"/>
                <w:szCs w:val="24"/>
              </w:rPr>
              <w:t>Заходи до дня Святого</w:t>
            </w:r>
            <w:r w:rsidR="00A02450" w:rsidRPr="00A02450">
              <w:rPr>
                <w:rFonts w:ascii="Times New Roman" w:hAnsi="Times New Roman" w:cs="Times New Roman"/>
                <w:sz w:val="24"/>
                <w:szCs w:val="24"/>
              </w:rPr>
              <w:t xml:space="preserve"> Миколая, новорічних та Різдвяних свят, свято Хрещення Господнього «Різдвяні зустрічі»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250" w:type="pct"/>
          </w:tcPr>
          <w:p w:rsidR="00380238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гуманітарний відділ сільської ради, аматорські колективи громади, дитячі шкільні колективи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596EF1" w:rsidRDefault="00596EF1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Default="00A02450" w:rsidP="00A0245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Урочистості до Дня вшанування подвигу учасників Революції гідності та увічнення пам</w:t>
            </w:r>
            <w:r w:rsidRPr="00A02450">
              <w:rPr>
                <w:rFonts w:ascii="Times New Roman" w:hAnsi="Times New Roman" w:cs="Times New Roman"/>
                <w:sz w:val="24"/>
                <w:szCs w:val="24"/>
              </w:rPr>
              <w:t xml:space="preserve">’яті Героїв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Небесної Сотні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A02450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культури, Клуби, навчальні заклади</w:t>
            </w:r>
          </w:p>
        </w:tc>
        <w:tc>
          <w:tcPr>
            <w:tcW w:w="1250" w:type="pct"/>
          </w:tcPr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997"/>
        </w:trPr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Огляд-конкурс «Колодко-колодко, твоя губа солодка»</w:t>
            </w:r>
          </w:p>
        </w:tc>
        <w:tc>
          <w:tcPr>
            <w:tcW w:w="1250" w:type="pct"/>
          </w:tcPr>
          <w:p w:rsidR="00380238" w:rsidRDefault="009F2E3B" w:rsidP="009F2E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Лютий-березень</w:t>
            </w:r>
          </w:p>
          <w:p w:rsidR="009F2E3B" w:rsidRPr="009F2E3B" w:rsidRDefault="009F2E3B" w:rsidP="009F2E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аматорські колективи громади</w:t>
            </w:r>
          </w:p>
        </w:tc>
        <w:tc>
          <w:tcPr>
            <w:tcW w:w="1250" w:type="pct"/>
          </w:tcPr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9F2E3B" w:rsidRPr="009F2E3B" w:rsidRDefault="009F2E3B" w:rsidP="009F2E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Святкові заходи на честь Міжнародного жіночого Дня 8 Березня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DA6112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Тематичний захід до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забудьте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380238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Будинки культури громади, ЗЗСО, ЗДО</w:t>
            </w:r>
          </w:p>
        </w:tc>
        <w:tc>
          <w:tcPr>
            <w:tcW w:w="1250" w:type="pct"/>
          </w:tcPr>
          <w:p w:rsidR="00380238" w:rsidRDefault="00380238" w:rsidP="00DA61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Святкові заходи на честь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DA6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примирення</w:t>
            </w:r>
            <w:proofErr w:type="spellEnd"/>
          </w:p>
        </w:tc>
        <w:tc>
          <w:tcPr>
            <w:tcW w:w="1250" w:type="pct"/>
          </w:tcPr>
          <w:p w:rsidR="00DA6112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394"/>
        </w:trPr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 «Бал обдарованих»</w:t>
            </w:r>
          </w:p>
        </w:tc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учнівські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580EE7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38" w:rsidTr="00EC6551">
        <w:trPr>
          <w:trHeight w:val="1522"/>
        </w:trPr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«Дивосвіт дитячих талантів» </w:t>
            </w:r>
          </w:p>
        </w:tc>
        <w:tc>
          <w:tcPr>
            <w:tcW w:w="1250" w:type="pct"/>
          </w:tcPr>
          <w:p w:rsidR="00380238" w:rsidRPr="00580EE7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учнівські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фестивалю Днів Добросусідства «Кордон 835»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громади.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577E80" w:rsidRDefault="00577E80" w:rsidP="00577E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Щорічний історичний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Всеволож-фест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Будинки культури громади, </w:t>
            </w:r>
            <w:r w:rsidR="000A059F">
              <w:rPr>
                <w:rFonts w:ascii="Times New Roman" w:hAnsi="Times New Roman" w:cs="Times New Roman"/>
                <w:sz w:val="24"/>
                <w:szCs w:val="24"/>
              </w:rPr>
              <w:t>аматорські і учнівські колективи громади</w:t>
            </w:r>
          </w:p>
        </w:tc>
        <w:tc>
          <w:tcPr>
            <w:tcW w:w="1250" w:type="pct"/>
          </w:tcPr>
          <w:p w:rsidR="000A059F" w:rsidRDefault="000A059F" w:rsidP="000A05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0A05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EC6551">
        <w:trPr>
          <w:trHeight w:val="1522"/>
        </w:trPr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 сіл (Заболотці, Мовники, Заставне)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Липень-вересень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сіл, аматорські колективи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EC6551">
        <w:trPr>
          <w:trHeight w:val="1253"/>
        </w:trPr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Урочистості та святкові заходи на честь Дня Захисника Вітчизни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EC6551">
        <w:trPr>
          <w:trHeight w:val="1778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до Дня гідності і свободи та заходів по вшануванню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201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жертв голодомору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репресій</w:t>
            </w:r>
            <w:proofErr w:type="spellEnd"/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Дня місцевого самоврядування 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012E2" w:rsidRPr="002012E2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інших культурних та розважальних заходів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250" w:type="pct"/>
          </w:tcPr>
          <w:p w:rsidR="000A059F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596EF1" w:rsidRPr="00596EF1" w:rsidRDefault="00596EF1" w:rsidP="00596EF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 межах бюджетних призначень</w:t>
            </w:r>
          </w:p>
          <w:p w:rsidR="002012E2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51" w:rsidTr="00EC6551">
        <w:trPr>
          <w:trHeight w:val="512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EC6551" w:rsidRDefault="00EC6551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B72" w:rsidRPr="00D013BB" w:rsidRDefault="00D61CE3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013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B72" w:rsidRPr="00D013BB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33B72" w:rsidRPr="00D61CE3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D5428" w:rsidRDefault="00EC62AD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E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428" w:rsidRPr="00020756" w:rsidRDefault="00FD5428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D5428" w:rsidRPr="00020756" w:rsidSect="00380238">
      <w:pgSz w:w="12240" w:h="15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C9"/>
    <w:multiLevelType w:val="hybridMultilevel"/>
    <w:tmpl w:val="C63E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66E0"/>
    <w:multiLevelType w:val="hybridMultilevel"/>
    <w:tmpl w:val="C1765070"/>
    <w:lvl w:ilvl="0" w:tplc="ED6E3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4BF"/>
    <w:multiLevelType w:val="hybridMultilevel"/>
    <w:tmpl w:val="7A4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56D"/>
    <w:multiLevelType w:val="hybridMultilevel"/>
    <w:tmpl w:val="D30858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AB0"/>
    <w:multiLevelType w:val="hybridMultilevel"/>
    <w:tmpl w:val="ED50AA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6200"/>
    <w:multiLevelType w:val="hybridMultilevel"/>
    <w:tmpl w:val="BBDE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001B"/>
    <w:multiLevelType w:val="hybridMultilevel"/>
    <w:tmpl w:val="A502C53E"/>
    <w:lvl w:ilvl="0" w:tplc="A67A0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901B7"/>
    <w:multiLevelType w:val="hybridMultilevel"/>
    <w:tmpl w:val="EE88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4"/>
    <w:rsid w:val="00020756"/>
    <w:rsid w:val="000A059F"/>
    <w:rsid w:val="000C2D46"/>
    <w:rsid w:val="001717EC"/>
    <w:rsid w:val="001D7751"/>
    <w:rsid w:val="002012E2"/>
    <w:rsid w:val="00294C79"/>
    <w:rsid w:val="002B6854"/>
    <w:rsid w:val="002D241D"/>
    <w:rsid w:val="002D6212"/>
    <w:rsid w:val="00361618"/>
    <w:rsid w:val="00380238"/>
    <w:rsid w:val="005077E8"/>
    <w:rsid w:val="00577E80"/>
    <w:rsid w:val="00580EE7"/>
    <w:rsid w:val="00596EF1"/>
    <w:rsid w:val="00602F24"/>
    <w:rsid w:val="00640450"/>
    <w:rsid w:val="0067234D"/>
    <w:rsid w:val="00711718"/>
    <w:rsid w:val="00760A33"/>
    <w:rsid w:val="007F217C"/>
    <w:rsid w:val="008B0D6E"/>
    <w:rsid w:val="008E05B4"/>
    <w:rsid w:val="0091366F"/>
    <w:rsid w:val="009662A8"/>
    <w:rsid w:val="009B6EE6"/>
    <w:rsid w:val="009F2E3B"/>
    <w:rsid w:val="00A02450"/>
    <w:rsid w:val="00A07F02"/>
    <w:rsid w:val="00A74966"/>
    <w:rsid w:val="00B07553"/>
    <w:rsid w:val="00B916F4"/>
    <w:rsid w:val="00C14D8D"/>
    <w:rsid w:val="00D013BB"/>
    <w:rsid w:val="00D46B02"/>
    <w:rsid w:val="00D61CE3"/>
    <w:rsid w:val="00DA6112"/>
    <w:rsid w:val="00E33B72"/>
    <w:rsid w:val="00E35135"/>
    <w:rsid w:val="00EC62AD"/>
    <w:rsid w:val="00EC6551"/>
    <w:rsid w:val="00F72049"/>
    <w:rsid w:val="00F8554E"/>
    <w:rsid w:val="00FD5428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3ECD-AC85-4E5A-BC91-6DDB1E0B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2022-11-30T07:23:00Z</cp:lastPrinted>
  <dcterms:created xsi:type="dcterms:W3CDTF">2021-10-29T11:09:00Z</dcterms:created>
  <dcterms:modified xsi:type="dcterms:W3CDTF">2022-11-30T07:24:00Z</dcterms:modified>
</cp:coreProperties>
</file>