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6151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002CCE" wp14:editId="17C3CADB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5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ВОЛОДИМИРСЬКОГО </w:t>
      </w: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РАЙОНУ ВОЛИНСЬКО</w:t>
      </w:r>
      <w:r w:rsidRPr="002615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Ї </w:t>
      </w: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ОБЛАСТІ</w:t>
      </w:r>
    </w:p>
    <w:p w:rsidR="00261517" w:rsidRPr="00261517" w:rsidRDefault="006E70F9" w:rsidP="002615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Двадцять шоста </w:t>
      </w:r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сесія</w:t>
      </w:r>
      <w:proofErr w:type="spellEnd"/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восьмого </w:t>
      </w:r>
      <w:proofErr w:type="spellStart"/>
      <w:r w:rsidR="00261517"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скликання</w:t>
      </w:r>
      <w:proofErr w:type="spellEnd"/>
    </w:p>
    <w:p w:rsidR="00261517" w:rsidRPr="00261517" w:rsidRDefault="00261517" w:rsidP="00261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261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</w:t>
      </w:r>
    </w:p>
    <w:p w:rsidR="00261517" w:rsidRPr="00261517" w:rsidRDefault="00261517" w:rsidP="0026151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E70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09 грудня 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с.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Литовеж                                 № </w:t>
      </w:r>
      <w:r w:rsidRPr="00261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6E70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26151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2412E2" w:rsidRDefault="002412E2" w:rsidP="005D63A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p w:rsidR="002412E2" w:rsidRPr="005D63A0" w:rsidRDefault="002412E2" w:rsidP="002412E2">
      <w:pPr>
        <w:tabs>
          <w:tab w:val="left" w:pos="3544"/>
        </w:tabs>
        <w:spacing w:after="0" w:line="240" w:lineRule="auto"/>
        <w:ind w:right="48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затвердження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Програми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реформування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господарства</w:t>
      </w:r>
      <w:proofErr w:type="spell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Литовезької сільської </w:t>
      </w:r>
      <w:proofErr w:type="gramStart"/>
      <w:r w:rsidR="006E7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</w:t>
      </w:r>
      <w:proofErr w:type="gramEnd"/>
      <w:r w:rsidR="006E7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="00103DAF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роки</w:t>
      </w:r>
      <w:r w:rsidR="005D63A0"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2412E2" w:rsidRPr="000A763A" w:rsidRDefault="002412E2" w:rsidP="00241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0A763A" w:rsidRDefault="002412E2" w:rsidP="002412E2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З метою забезпечення належної роботи комунальних підприємств та з метою вчасного надання послуг комунальними підприємствами, відповідно до Законів України «Про житлово-комунальні послуги», «Про благоустрій населених пунктів», Бюджетного кодексу України, керуючись статтею 26 пункту 3 частини 4, статтею 42 частини 6, статтею 59 Закону України «Про місцеве самоврядування в Україні»,  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Литовезька сільська 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рада</w:t>
      </w:r>
    </w:p>
    <w:p w:rsidR="002412E2" w:rsidRPr="000A763A" w:rsidRDefault="002412E2" w:rsidP="00241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5D63A0" w:rsidRDefault="002412E2" w:rsidP="0024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И </w:t>
      </w:r>
      <w:proofErr w:type="gramStart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Ш И Л</w:t>
      </w:r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D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:</w:t>
      </w:r>
    </w:p>
    <w:p w:rsidR="002412E2" w:rsidRPr="000A763A" w:rsidRDefault="002412E2" w:rsidP="00241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0A763A" w:rsidRDefault="002412E2" w:rsidP="002412E2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Затвердити Програму реформування та розвитку житлово-комунального господарства 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Литовезької сільської ради на 2023-2027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роки (додаток №1).</w:t>
      </w:r>
    </w:p>
    <w:p w:rsidR="002412E2" w:rsidRPr="000A763A" w:rsidRDefault="002412E2" w:rsidP="002412E2">
      <w:pPr>
        <w:numPr>
          <w:ilvl w:val="0"/>
          <w:numId w:val="5"/>
        </w:numPr>
        <w:suppressAutoHyphens/>
        <w:spacing w:after="0" w:line="240" w:lineRule="auto"/>
        <w:ind w:left="0" w:firstLine="539"/>
        <w:contextualSpacing/>
        <w:jc w:val="both"/>
        <w:rPr>
          <w:rFonts w:ascii="Calibri" w:eastAsia="SimSun" w:hAnsi="Calibri" w:cs="font309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Відділу 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КП « КГ Литовезької сільської ради»</w:t>
      </w:r>
      <w:r w:rsidR="00C85DA8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>щороку до 01 березня інформувати</w:t>
      </w:r>
      <w:r w:rsidR="005D63A0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сільську </w:t>
      </w: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раду  про хід виконання програми. </w:t>
      </w:r>
    </w:p>
    <w:p w:rsidR="002412E2" w:rsidRPr="00C85DA8" w:rsidRDefault="002412E2" w:rsidP="002412E2">
      <w:pPr>
        <w:numPr>
          <w:ilvl w:val="0"/>
          <w:numId w:val="5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5DA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Контроль за виконанн</w:t>
      </w:r>
      <w:r w:rsidR="00E66876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ям рішення покласти на  постійну комісію</w:t>
      </w:r>
      <w:r w:rsidRPr="00C85DA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="00E66876" w:rsidRPr="00E66876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C85DA8" w:rsidRDefault="002412E2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r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      </w:t>
      </w:r>
    </w:p>
    <w:p w:rsidR="00C85DA8" w:rsidRDefault="00C85DA8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</w:p>
    <w:p w:rsidR="00C85DA8" w:rsidRDefault="00C85DA8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</w:p>
    <w:p w:rsidR="002412E2" w:rsidRPr="000A763A" w:rsidRDefault="00E66876" w:rsidP="002412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Сільський голова </w:t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  <w:t xml:space="preserve">      </w:t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</w:r>
      <w:r w:rsidR="002412E2" w:rsidRPr="000A763A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ab/>
        <w:t xml:space="preserve">  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        </w:t>
      </w:r>
      <w:r w:rsidR="0052424D">
        <w:rPr>
          <w:rFonts w:ascii="Times New Roman" w:eastAsia="SimSun" w:hAnsi="Times New Roman" w:cs="Times New Roman"/>
          <w:color w:val="000000"/>
          <w:sz w:val="28"/>
          <w:szCs w:val="28"/>
          <w:lang w:val="uk-UA" w:eastAsia="ar-SA"/>
        </w:rPr>
        <w:t xml:space="preserve">  </w:t>
      </w:r>
      <w:r w:rsidRPr="00E66876">
        <w:rPr>
          <w:rFonts w:ascii="Times New Roman" w:eastAsia="SimSun" w:hAnsi="Times New Roman" w:cs="Times New Roman"/>
          <w:b/>
          <w:color w:val="000000"/>
          <w:sz w:val="28"/>
          <w:szCs w:val="28"/>
          <w:lang w:val="uk-UA" w:eastAsia="ar-SA"/>
        </w:rPr>
        <w:t>Олена КАСЯНЧУК</w:t>
      </w:r>
    </w:p>
    <w:p w:rsidR="002412E2" w:rsidRPr="00E048D7" w:rsidRDefault="002412E2" w:rsidP="002412E2">
      <w:pPr>
        <w:spacing w:after="0" w:line="240" w:lineRule="auto"/>
        <w:ind w:left="4536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left="4536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E048D7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          </w:t>
      </w:r>
    </w:p>
    <w:p w:rsidR="002412E2" w:rsidRPr="000A763A" w:rsidRDefault="002412E2" w:rsidP="002412E2">
      <w:pPr>
        <w:spacing w:after="0" w:line="240" w:lineRule="auto"/>
        <w:ind w:left="4536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</w:pPr>
      <w:r w:rsidRPr="00E048D7">
        <w:rPr>
          <w:rFonts w:ascii="Bookman Old Style" w:eastAsia="Times New Roman" w:hAnsi="Bookman Old Style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61517" w:rsidRDefault="00261517" w:rsidP="0026151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261517" w:rsidRDefault="002412E2" w:rsidP="0026151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/>
        <w:jc w:val="right"/>
        <w:outlineLvl w:val="0"/>
        <w:rPr>
          <w:rFonts w:ascii="Arial" w:eastAsia="Calibri" w:hAnsi="Arial" w:cs="Arial"/>
          <w:b/>
          <w:bCs/>
          <w:color w:val="000000"/>
          <w:kern w:val="2"/>
          <w:sz w:val="32"/>
          <w:szCs w:val="32"/>
          <w:lang w:val="uk-UA" w:eastAsia="ar-SA"/>
        </w:rPr>
      </w:pPr>
      <w:r w:rsidRPr="0026151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val="uk-UA" w:eastAsia="ar-SA"/>
        </w:rPr>
        <w:t>ЗАТВЕРДЖЕНО</w:t>
      </w:r>
    </w:p>
    <w:p w:rsidR="002412E2" w:rsidRPr="000A763A" w:rsidRDefault="002412E2" w:rsidP="002615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lang w:val="uk-UA" w:eastAsia="ar-SA"/>
        </w:rPr>
      </w:pPr>
      <w:r w:rsidRPr="00DC19B8"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 xml:space="preserve">                                                                   </w:t>
      </w:r>
      <w:r w:rsidR="00261517"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>Р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ішення </w:t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>двадцять шостої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 сесії 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                    </w:t>
      </w:r>
      <w:r w:rsidR="00261517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Литовезької сільської </w:t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ради          </w:t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</w:r>
      <w:r w:rsidRPr="00DC19B8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ab/>
        <w:t xml:space="preserve">       восьмого скликання 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 xml:space="preserve">                                                               </w:t>
      </w:r>
      <w:r w:rsidRPr="00DC19B8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  <w:t xml:space="preserve"> </w:t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</w:r>
      <w:r w:rsidR="006E70F9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ab/>
        <w:t xml:space="preserve">       від 09 грудня 2022 року № 26</w:t>
      </w:r>
      <w:r w:rsidR="00261517">
        <w:rPr>
          <w:rFonts w:ascii="Times New Roman" w:eastAsia="Calibri" w:hAnsi="Times New Roman" w:cs="Times New Roman"/>
          <w:color w:val="000000"/>
          <w:sz w:val="28"/>
          <w:lang w:val="uk-UA" w:eastAsia="ar-SA"/>
        </w:rPr>
        <w:t>/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реформування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Литовезької сільської </w:t>
      </w:r>
      <w:proofErr w:type="gramStart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</w:t>
      </w:r>
      <w:proofErr w:type="gramEnd"/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2023-2027</w:t>
      </w:r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роки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37"/>
        <w:gridCol w:w="5351"/>
      </w:tblGrid>
      <w:tr w:rsidR="002412E2" w:rsidRPr="000A763A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Ініціатори розроблення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CF5043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Литовезька сільська 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</w:t>
            </w:r>
          </w:p>
          <w:p w:rsidR="002412E2" w:rsidRPr="000A763A" w:rsidRDefault="00CF5043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Виконавчий комітет Литовезької сільської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</w:t>
            </w:r>
          </w:p>
        </w:tc>
      </w:tr>
      <w:tr w:rsidR="002412E2" w:rsidRPr="000A763A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Розробники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2412E2" w:rsidP="00CF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8D7" w:rsidRPr="00E048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земельних відносин, будівництва, інфраструктури, житлово-комунального господарства, природних ресурсів та екології.</w:t>
            </w:r>
          </w:p>
        </w:tc>
      </w:tr>
      <w:tr w:rsidR="002412E2" w:rsidRPr="000D66F1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E048D7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 КГ Литовезької  сільської ради»</w:t>
            </w:r>
          </w:p>
        </w:tc>
      </w:tr>
      <w:tr w:rsidR="002412E2" w:rsidRPr="000D66F1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Співвиконавці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 сіл</w:t>
            </w:r>
          </w:p>
          <w:p w:rsidR="002412E2" w:rsidRPr="00E048D7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04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КП « КГ Литовезької  сільської ради»</w:t>
            </w:r>
          </w:p>
        </w:tc>
      </w:tr>
      <w:tr w:rsidR="002412E2" w:rsidRPr="000A763A" w:rsidTr="009108D7">
        <w:trPr>
          <w:trHeight w:val="581"/>
        </w:trPr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2023-2027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</w:tc>
      </w:tr>
      <w:tr w:rsidR="002412E2" w:rsidRPr="000A763A" w:rsidTr="009108D7">
        <w:tc>
          <w:tcPr>
            <w:tcW w:w="566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необхідного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  <w:proofErr w:type="spellEnd"/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тому числі:</w:t>
            </w:r>
          </w:p>
          <w:p w:rsidR="002412E2" w:rsidRPr="000A763A" w:rsidRDefault="008D4848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 </w:t>
            </w:r>
            <w:r w:rsidR="002412E2" w:rsidRPr="000A7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</w:t>
            </w:r>
          </w:p>
        </w:tc>
        <w:tc>
          <w:tcPr>
            <w:tcW w:w="5351" w:type="dxa"/>
            <w:shd w:val="clear" w:color="auto" w:fill="auto"/>
          </w:tcPr>
          <w:p w:rsidR="002412E2" w:rsidRPr="000A763A" w:rsidRDefault="00E048D7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межах фінансових призначень</w:t>
            </w:r>
          </w:p>
          <w:p w:rsidR="002412E2" w:rsidRPr="000A763A" w:rsidRDefault="002412E2" w:rsidP="0091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12E2" w:rsidRPr="000A763A" w:rsidRDefault="002412E2" w:rsidP="00E0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2. Визначення проблеми та обґрунтування необхідності її розв’язання шляхом розроблення та виконання Програми</w:t>
      </w:r>
    </w:p>
    <w:p w:rsidR="002412E2" w:rsidRPr="000A763A" w:rsidRDefault="002412E2" w:rsidP="0024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Житлово-комунальне господарство одна із найважливіших галузей, яка сьогодні представляє собою складний комплекс житлового фонду, виробничих споруд водопостачання і водовідведення та об’єктів благоустрою. 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останній час у житлово-комунальному господарстві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благоустрої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виникають проблеми, які впливаю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на рівень та якість послуг,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 підприємств 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водопостачанні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водовідведенні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мереж;</w:t>
      </w:r>
    </w:p>
    <w:p w:rsidR="00E57550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сфері збору відходів –</w:t>
      </w:r>
      <w:r w:rsidR="00E57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придбання 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контейнерів для з</w:t>
      </w:r>
      <w:r w:rsidR="00E57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бору сміття 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сфері благоустрою – необхідність проведення робіт з утримання та ремонту доріг, пішохідних зон, утримання зо</w:t>
      </w:r>
      <w:r w:rsidR="00E57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внішнього освітлення, 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озеленення тощо.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реформування та розвитку житлово-комунального господарства </w:t>
      </w:r>
      <w:r w:rsidR="000D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Литовезької сільської </w:t>
      </w:r>
      <w:bookmarkStart w:id="0" w:name="_GoBack"/>
      <w:bookmarkEnd w:id="0"/>
      <w:r w:rsidR="00172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3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на 2023-2027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(далі – Програма) розроблена </w:t>
      </w: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місцеве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житлово-комунальні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благоустрій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санітарного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епідемічного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благополуччя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захист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інфекційних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хвороб» та з метою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ефективності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надійності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функціонування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життєзабезпечення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поліпшення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житлово-комунальних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одночасним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зниженням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нераціональних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витрат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стану благоустрою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ремонт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вулично-дорожньої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E2" w:rsidRPr="000A763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обумовлена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благоустрою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E2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</w:t>
      </w:r>
      <w:proofErr w:type="gram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2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E2" w:rsidRPr="00923E0A" w:rsidRDefault="002412E2" w:rsidP="002412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3. Мета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Програми полягає у 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та стандартів, з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абезпечення стабільності роботи комунальних підприємств громади відповідно до  їх функціональних призначень, виконання зобов’язань з виплати заробітної плати працівникам, забезпечення надійності та безпеки експлуатації будівель, споруд та інженерних мереж шляхом фінансової підтримки господарських суб’єктів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які перебувають у комунальній</w:t>
      </w:r>
      <w:r w:rsidR="003F5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власності Литовезької сільської </w:t>
      </w:r>
      <w:r w:rsidRPr="000A7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ради.</w:t>
      </w:r>
    </w:p>
    <w:p w:rsidR="002412E2" w:rsidRPr="000A763A" w:rsidRDefault="002412E2" w:rsidP="00241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4.</w:t>
      </w:r>
      <w:r w:rsidRPr="000A763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Основні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напрями,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завдання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та заходи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Програми 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 Програми є: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узгодження економічних інтересів держави та суб’єктів господарювання;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створення об’єднань співвласників багатоквартирних будинків;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мінімізація техногенного впливу галузі на навколишнє середовище і людину в цілому;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якості управління житлом та комунальною інфраструктурою;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стимулювання інноваційної, інвестиційної та енергозберігаючої активності суб’єктів господарювання;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будівництво, ремонт, реконструкція </w:t>
      </w:r>
      <w:proofErr w:type="spellStart"/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вулично</w:t>
      </w:r>
      <w:proofErr w:type="spellEnd"/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-дорожньої мережі;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прозорого механізму формування цін і тарифів на продукцію та послуги підприємств, що проводять діяльність у житлово-комунальній сфері;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стимулювання інвестиційного процесу та ефективного використання енергетичних і матеріальних ресурсів виробниками та споживачами послуг;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залучення громадськості до процесів формування житлової політики та реформування житлово-комунального господарства;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реалізація існуючих та розробка нових проектів з комплексного благоустрою територій населених пунктів;</w:t>
      </w:r>
    </w:p>
    <w:p w:rsidR="002412E2" w:rsidRPr="000A763A" w:rsidRDefault="002412E2" w:rsidP="00241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стабільної роботи </w:t>
      </w:r>
      <w:r w:rsidR="008D48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комунальних підприємств сільської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відповідно до їх функціональних призначень щодо надання мешканцям громади належних послуг.</w:t>
      </w:r>
    </w:p>
    <w:p w:rsidR="002412E2" w:rsidRPr="000A763A" w:rsidRDefault="002412E2" w:rsidP="00241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12E2" w:rsidRPr="000A763A" w:rsidRDefault="002412E2" w:rsidP="00241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A76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Виконання Програми здійснюється за такими основними напрямами: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вивезення побутових відходів;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у сфері обслуговування вуличного освітлення;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централізованого водопостачання та водовідведення;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 населених пунктів;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ремонт автомобільних доріг;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ремонт внутрішніх та зовнішніх водопровідних мереж;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ремонтів тротуарів громади;</w:t>
      </w:r>
    </w:p>
    <w:p w:rsidR="002412E2" w:rsidRPr="000A763A" w:rsidRDefault="002412E2" w:rsidP="00241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підтримання в належному стані дорожньої інфраструктури (виготовлення та встановлення знаків, турнікетів, банерів тощо);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експлуатаційне утримання вулиць громади, з забезпеченням водовідводу з поверхні дорожнього і земляного полотна;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поточних ремонтів водопостачання та каналізаційних мереж з використанням сучасних матеріалів;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поточного ремонту з  очищенням зливової каналізації;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сучасної спеціалізованої техніки, запчастин та обладнання для комунальних підприємств;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на підприємствах комунального господарства енергозберігаючих технологій та зменшення споживання електроенергії;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та модернізація вуличного освітлення в громаді з метою раціонального використання електроенергії, зменшення енерговитрат;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комплексної системи санітарної очистки, яка базується на організації роздільного збирання твердих побутових відходів із подальшим їх сортуванням на спеціальних технологічних лініях;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вивезення ТПВ в сільських населених пунктах;</w:t>
      </w:r>
    </w:p>
    <w:p w:rsidR="002412E2" w:rsidRPr="000F725F" w:rsidRDefault="002412E2" w:rsidP="000F7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робіт по озеленен</w:t>
      </w:r>
      <w:r w:rsidR="001A1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ню громади,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обрізка та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дерев;</w:t>
      </w:r>
    </w:p>
    <w:p w:rsidR="002412E2" w:rsidRPr="000A763A" w:rsidRDefault="002412E2" w:rsidP="00241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утримання та ремонт комунального майна територіальної громади.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Заходи програми реформування і розвитку житлово-комунального господарства </w:t>
      </w:r>
      <w:r w:rsidR="000F725F" w:rsidRPr="000F72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Литовезької сільської </w:t>
      </w:r>
      <w:r w:rsidR="004676B7">
        <w:rPr>
          <w:rFonts w:ascii="13" w:eastAsia="Times New Roman" w:hAnsi="13" w:cs="Times New Roman"/>
          <w:color w:val="000000"/>
          <w:sz w:val="28"/>
          <w:szCs w:val="28"/>
          <w:lang w:val="uk-UA" w:eastAsia="ru-RU"/>
        </w:rPr>
        <w:t>ради на 202</w:t>
      </w:r>
      <w:r w:rsidR="004676B7">
        <w:rPr>
          <w:rFonts w:eastAsia="Times New Roman" w:cs="Times New Roman"/>
          <w:color w:val="000000"/>
          <w:sz w:val="28"/>
          <w:szCs w:val="28"/>
          <w:lang w:val="uk-UA" w:eastAsia="ru-RU"/>
        </w:rPr>
        <w:t>3</w:t>
      </w:r>
      <w:r w:rsidR="004676B7">
        <w:rPr>
          <w:rFonts w:ascii="13" w:eastAsia="Times New Roman" w:hAnsi="13" w:cs="Times New Roman"/>
          <w:color w:val="000000"/>
          <w:sz w:val="28"/>
          <w:szCs w:val="28"/>
          <w:lang w:val="uk-UA" w:eastAsia="ru-RU"/>
        </w:rPr>
        <w:t>-202</w:t>
      </w:r>
      <w:r w:rsidR="004676B7"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Pr="000A763A">
        <w:rPr>
          <w:rFonts w:ascii="13" w:eastAsia="Times New Roman" w:hAnsi="13" w:cs="Times New Roman"/>
          <w:color w:val="000000"/>
          <w:sz w:val="28"/>
          <w:szCs w:val="28"/>
          <w:lang w:val="uk-UA" w:eastAsia="ru-RU"/>
        </w:rPr>
        <w:t xml:space="preserve"> роки </w:t>
      </w:r>
      <w:r w:rsidRPr="000A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вказані в додатку до Програми.</w:t>
      </w:r>
    </w:p>
    <w:p w:rsidR="002412E2" w:rsidRPr="000A763A" w:rsidRDefault="002412E2" w:rsidP="00241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5. Обсяги та джерела фінансування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0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1A1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та інших джере</w:t>
      </w:r>
      <w:r w:rsidR="000F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не заборонених законодавством, кошти з місцевого бюджету.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коригуватися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6.</w:t>
      </w:r>
      <w:r w:rsidRPr="000A763A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Очікувані результати від виконання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Реалізація</w:t>
      </w:r>
      <w:proofErr w:type="spellEnd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0A76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дозволить: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господарську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надійну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перебороти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критичний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зносу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нераціональні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стимуляції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економії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паливно-енергетичних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2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7. Контроль за виконанням заходів Програми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програми здійснює </w:t>
      </w:r>
      <w:r w:rsidRPr="000A76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постійна депутатська комісія </w:t>
      </w:r>
      <w:r w:rsidRPr="000A763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Pr="000A7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0A76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питань </w:t>
      </w:r>
      <w:r w:rsidR="00A86C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фінансів,</w:t>
      </w:r>
      <w:r w:rsidR="000F72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A86C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бюджету, планування соціально-економічного розвитку, інвестицій та міжнародного співробітництва.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0A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0F725F" w:rsidP="0024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ради                                                             </w:t>
      </w:r>
      <w:r w:rsidR="001A1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7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Мирослава ЖУКОВА</w:t>
      </w: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0A763A" w:rsidRDefault="002412E2" w:rsidP="00241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2E2" w:rsidRPr="007A1FF9" w:rsidRDefault="002412E2" w:rsidP="00241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2292" w:rsidRPr="002412E2" w:rsidRDefault="00252292">
      <w:pPr>
        <w:rPr>
          <w:lang w:val="uk-UA"/>
        </w:rPr>
      </w:pPr>
    </w:p>
    <w:sectPr w:rsidR="00252292" w:rsidRPr="002412E2" w:rsidSect="008B11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412D55"/>
    <w:multiLevelType w:val="hybridMultilevel"/>
    <w:tmpl w:val="B1BC2486"/>
    <w:lvl w:ilvl="0" w:tplc="A22CE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6866"/>
    <w:multiLevelType w:val="hybridMultilevel"/>
    <w:tmpl w:val="C62AC3EA"/>
    <w:lvl w:ilvl="0" w:tplc="A22CE9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E4EB5"/>
    <w:multiLevelType w:val="hybridMultilevel"/>
    <w:tmpl w:val="77C072B8"/>
    <w:lvl w:ilvl="0" w:tplc="A22CE9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181583"/>
    <w:multiLevelType w:val="hybridMultilevel"/>
    <w:tmpl w:val="8FC4D4B8"/>
    <w:lvl w:ilvl="0" w:tplc="B538A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F6"/>
    <w:rsid w:val="000D66F1"/>
    <w:rsid w:val="000F725F"/>
    <w:rsid w:val="00103DAF"/>
    <w:rsid w:val="0017287C"/>
    <w:rsid w:val="001A138A"/>
    <w:rsid w:val="002412E2"/>
    <w:rsid w:val="00252292"/>
    <w:rsid w:val="00261517"/>
    <w:rsid w:val="0030521B"/>
    <w:rsid w:val="003F544D"/>
    <w:rsid w:val="004676B7"/>
    <w:rsid w:val="0052424D"/>
    <w:rsid w:val="005D63A0"/>
    <w:rsid w:val="006E70F9"/>
    <w:rsid w:val="008B1189"/>
    <w:rsid w:val="008C7A35"/>
    <w:rsid w:val="008D4848"/>
    <w:rsid w:val="00A03FAE"/>
    <w:rsid w:val="00A86CC1"/>
    <w:rsid w:val="00C85DA8"/>
    <w:rsid w:val="00CF5043"/>
    <w:rsid w:val="00DE5AF6"/>
    <w:rsid w:val="00E048D7"/>
    <w:rsid w:val="00E146EC"/>
    <w:rsid w:val="00E57550"/>
    <w:rsid w:val="00E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Admin</cp:lastModifiedBy>
  <cp:revision>17</cp:revision>
  <dcterms:created xsi:type="dcterms:W3CDTF">2021-12-16T08:40:00Z</dcterms:created>
  <dcterms:modified xsi:type="dcterms:W3CDTF">2022-12-05T11:57:00Z</dcterms:modified>
</cp:coreProperties>
</file>