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47" w:rsidRDefault="004F0DF9">
      <w:pPr>
        <w:spacing w:before="76"/>
        <w:ind w:left="8080"/>
        <w:rPr>
          <w:sz w:val="26"/>
        </w:rPr>
      </w:pPr>
      <w:bookmarkStart w:id="0" w:name="_GoBack"/>
      <w:bookmarkEnd w:id="0"/>
      <w:r>
        <w:rPr>
          <w:sz w:val="26"/>
        </w:rPr>
        <w:t>ЗАТВЕРДЖЕНО</w:t>
      </w:r>
    </w:p>
    <w:p w:rsidR="00CE0247" w:rsidRDefault="004F0DF9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CE0247" w:rsidRDefault="004F0DF9">
      <w:pPr>
        <w:tabs>
          <w:tab w:val="left" w:pos="9049"/>
          <w:tab w:val="left" w:pos="11374"/>
        </w:tabs>
        <w:ind w:left="8080"/>
        <w:rPr>
          <w:sz w:val="26"/>
        </w:rPr>
      </w:pPr>
      <w:r w:rsidRPr="004F0DF9">
        <w:rPr>
          <w:sz w:val="26"/>
        </w:rPr>
        <w:t>09.01.</w:t>
      </w:r>
      <w:r>
        <w:rPr>
          <w:sz w:val="26"/>
        </w:rPr>
        <w:t>2023 року №</w:t>
      </w:r>
      <w:r>
        <w:rPr>
          <w:spacing w:val="-1"/>
          <w:sz w:val="26"/>
        </w:rPr>
        <w:t xml:space="preserve"> 135/5</w:t>
      </w:r>
    </w:p>
    <w:p w:rsidR="00CE0247" w:rsidRDefault="00CE0247">
      <w:pPr>
        <w:pStyle w:val="a3"/>
        <w:spacing w:before="3"/>
        <w:rPr>
          <w:sz w:val="18"/>
        </w:rPr>
      </w:pPr>
    </w:p>
    <w:p w:rsidR="00CE0247" w:rsidRDefault="004F0DF9">
      <w:pPr>
        <w:pStyle w:val="1"/>
        <w:spacing w:before="89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CE0247" w:rsidRDefault="004F0DF9">
      <w:pPr>
        <w:ind w:left="3569" w:right="2055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</w:t>
      </w:r>
    </w:p>
    <w:p w:rsidR="00CE0247" w:rsidRDefault="004F0DF9">
      <w:pPr>
        <w:pStyle w:val="1"/>
      </w:pPr>
      <w:r>
        <w:t>зі</w:t>
      </w:r>
      <w:r>
        <w:rPr>
          <w:spacing w:val="-3"/>
        </w:rPr>
        <w:t xml:space="preserve"> </w:t>
      </w:r>
      <w:r>
        <w:t>взяття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безхазяйного</w:t>
      </w:r>
      <w:r>
        <w:rPr>
          <w:spacing w:val="-2"/>
        </w:rPr>
        <w:t xml:space="preserve"> </w:t>
      </w:r>
      <w:r>
        <w:t>нерухомого</w:t>
      </w:r>
      <w:r>
        <w:rPr>
          <w:spacing w:val="-2"/>
        </w:rPr>
        <w:t xml:space="preserve"> </w:t>
      </w:r>
      <w:r>
        <w:t>майна</w:t>
      </w:r>
    </w:p>
    <w:p w:rsidR="00CE0247" w:rsidRPr="004F0DF9" w:rsidRDefault="004F0DF9" w:rsidP="004F0DF9">
      <w:pPr>
        <w:tabs>
          <w:tab w:val="left" w:pos="1277"/>
        </w:tabs>
        <w:spacing w:before="8"/>
        <w:jc w:val="center"/>
        <w:rPr>
          <w:b/>
          <w:sz w:val="23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CE0247" w:rsidRDefault="004F0DF9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CE0247">
      <w:pPr>
        <w:pStyle w:val="a3"/>
        <w:rPr>
          <w:sz w:val="22"/>
        </w:rPr>
      </w:pPr>
    </w:p>
    <w:p w:rsidR="00CE0247" w:rsidRDefault="004F0DF9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57.7pt;width:486.6pt;height:565.0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3058"/>
                    <w:gridCol w:w="6242"/>
                  </w:tblGrid>
                  <w:tr w:rsidR="00CE0247">
                    <w:trPr>
                      <w:trHeight w:val="661"/>
                    </w:trPr>
                    <w:tc>
                      <w:tcPr>
                        <w:tcW w:w="9702" w:type="dxa"/>
                        <w:gridSpan w:val="3"/>
                      </w:tcPr>
                      <w:p w:rsidR="00CE0247" w:rsidRDefault="004F0DF9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4F0DF9" w:rsidTr="004F0DF9">
                    <w:trPr>
                      <w:trHeight w:val="714"/>
                    </w:trPr>
                    <w:tc>
                      <w:tcPr>
                        <w:tcW w:w="402" w:type="dxa"/>
                      </w:tcPr>
                      <w:p w:rsidR="004F0DF9" w:rsidRDefault="004F0DF9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4F0DF9" w:rsidRDefault="004F0DF9" w:rsidP="00425F1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4F0DF9" w:rsidRPr="008C5295" w:rsidRDefault="004F0DF9" w:rsidP="00425F1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45325, Волинська область, Володимирський район, с.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Литовеж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 xml:space="preserve">, вул. Володимира </w:t>
                        </w:r>
                        <w:proofErr w:type="spellStart"/>
                        <w:r w:rsidRPr="008C5295">
                          <w:rPr>
                            <w:sz w:val="24"/>
                            <w:szCs w:val="24"/>
                          </w:rPr>
                          <w:t>Якобчука</w:t>
                        </w:r>
                        <w:proofErr w:type="spellEnd"/>
                        <w:r w:rsidRPr="008C5295">
                          <w:rPr>
                            <w:sz w:val="24"/>
                            <w:szCs w:val="24"/>
                          </w:rPr>
                          <w:t>, 11</w:t>
                        </w:r>
                      </w:p>
                    </w:tc>
                  </w:tr>
                  <w:tr w:rsidR="004F0DF9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4F0DF9" w:rsidRDefault="004F0DF9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4F0DF9" w:rsidRDefault="004F0DF9" w:rsidP="00425F1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 щодо режиму</w:t>
                        </w:r>
                      </w:p>
                      <w:p w:rsidR="004F0DF9" w:rsidRDefault="004F0DF9" w:rsidP="00425F15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  <w:p w:rsidR="004F0DF9" w:rsidRDefault="004F0DF9" w:rsidP="00425F15"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42" w:type="dxa"/>
                      </w:tcPr>
                      <w:p w:rsidR="004F0DF9" w:rsidRPr="008C5295" w:rsidRDefault="004F0DF9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Понеділок, вівторок, середа: 09.00 -16.30</w:t>
                        </w:r>
                      </w:p>
                      <w:p w:rsidR="004F0DF9" w:rsidRPr="008C5295" w:rsidRDefault="004F0DF9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>Четвер: 09.00 – 20.00</w:t>
                        </w:r>
                      </w:p>
                      <w:p w:rsidR="004F0DF9" w:rsidRPr="008C5295" w:rsidRDefault="004F0DF9" w:rsidP="00425F15">
                        <w:pPr>
                          <w:pStyle w:val="TableParagraph"/>
                          <w:ind w:right="32"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sz w:val="24"/>
                            <w:szCs w:val="24"/>
                          </w:rPr>
                          <w:t xml:space="preserve">  П’ятниця: 09.00- 15.30</w:t>
                        </w:r>
                      </w:p>
                    </w:tc>
                  </w:tr>
                  <w:tr w:rsidR="004F0DF9" w:rsidTr="004F0DF9">
                    <w:trPr>
                      <w:trHeight w:val="937"/>
                    </w:trPr>
                    <w:tc>
                      <w:tcPr>
                        <w:tcW w:w="402" w:type="dxa"/>
                      </w:tcPr>
                      <w:p w:rsidR="004F0DF9" w:rsidRDefault="004F0DF9" w:rsidP="00425F15">
                        <w:pPr>
                          <w:pStyle w:val="TableParagraph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4F0DF9" w:rsidRDefault="004F0DF9" w:rsidP="00425F15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6242" w:type="dxa"/>
                      </w:tcPr>
                      <w:p w:rsidR="004F0DF9" w:rsidRPr="003B62D5" w:rsidRDefault="004F0DF9" w:rsidP="00425F15">
                        <w:pPr>
                          <w:widowControl/>
                          <w:autoSpaceDE/>
                          <w:autoSpaceDN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Pr="008C5295">
                            <w:rPr>
                              <w:b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lytov-rada@ukr.net</w:t>
                          </w:r>
                        </w:hyperlink>
                      </w:p>
                      <w:p w:rsidR="004F0DF9" w:rsidRPr="008C5295" w:rsidRDefault="004F0DF9" w:rsidP="00425F15">
                        <w:pPr>
                          <w:pStyle w:val="TableParagraph"/>
                          <w:ind w:firstLine="151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8C5295"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  <w:t>https://lotg.gov.ua</w:t>
                        </w:r>
                      </w:p>
                    </w:tc>
                  </w:tr>
                  <w:tr w:rsidR="00CE0247">
                    <w:trPr>
                      <w:trHeight w:val="390"/>
                    </w:trPr>
                    <w:tc>
                      <w:tcPr>
                        <w:tcW w:w="9702" w:type="dxa"/>
                        <w:gridSpan w:val="3"/>
                      </w:tcPr>
                      <w:p w:rsidR="00CE0247" w:rsidRDefault="004F0DF9">
                        <w:pPr>
                          <w:pStyle w:val="TableParagraph"/>
                          <w:ind w:left="636" w:righ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CE0247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CE0247" w:rsidRDefault="004F0DF9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CE0247" w:rsidRDefault="004F0DF9">
                        <w:pPr>
                          <w:pStyle w:val="TableParagraph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CE0247" w:rsidRDefault="004F0DF9">
                        <w:pPr>
                          <w:pStyle w:val="TableParagraph"/>
                          <w:ind w:right="30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CE0247">
                    <w:trPr>
                      <w:trHeight w:val="3426"/>
                    </w:trPr>
                    <w:tc>
                      <w:tcPr>
                        <w:tcW w:w="402" w:type="dxa"/>
                      </w:tcPr>
                      <w:p w:rsidR="00CE0247" w:rsidRDefault="004F0DF9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CE0247" w:rsidRDefault="004F0DF9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CE0247" w:rsidRDefault="004F0DF9">
                        <w:pPr>
                          <w:pStyle w:val="TableParagraph"/>
                          <w:ind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CE0247" w:rsidRDefault="004F0DF9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CE0247" w:rsidRDefault="004F0DF9">
                        <w:pPr>
                          <w:pStyle w:val="TableParagraph"/>
                          <w:spacing w:before="0"/>
                          <w:ind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CE0247">
                    <w:trPr>
                      <w:trHeight w:val="1770"/>
                    </w:trPr>
                    <w:tc>
                      <w:tcPr>
                        <w:tcW w:w="402" w:type="dxa"/>
                      </w:tcPr>
                      <w:p w:rsidR="00CE0247" w:rsidRDefault="004F0DF9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CE0247" w:rsidRDefault="004F0DF9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CE0247" w:rsidRDefault="004F0DF9">
                        <w:pPr>
                          <w:pStyle w:val="TableParagraph"/>
                          <w:ind w:left="71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</w:t>
                        </w:r>
                        <w:r>
                          <w:rPr>
                            <w:sz w:val="24"/>
                          </w:rPr>
                          <w:t>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 (зі змінами)</w:t>
                        </w:r>
                      </w:p>
                    </w:tc>
                  </w:tr>
                  <w:tr w:rsidR="00CE0247">
                    <w:trPr>
                      <w:trHeight w:val="390"/>
                    </w:trPr>
                    <w:tc>
                      <w:tcPr>
                        <w:tcW w:w="9702" w:type="dxa"/>
                        <w:gridSpan w:val="3"/>
                      </w:tcPr>
                      <w:p w:rsidR="00CE0247" w:rsidRDefault="004F0DF9">
                        <w:pPr>
                          <w:pStyle w:val="TableParagraph"/>
                          <w:ind w:left="2418" w:right="23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CE0247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CE0247" w:rsidRDefault="004F0DF9">
                        <w:pPr>
                          <w:pStyle w:val="TableParagraph"/>
                          <w:ind w:left="20" w:righ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CE0247" w:rsidRDefault="004F0DF9">
                        <w:pPr>
                          <w:pStyle w:val="TableParagraph"/>
                          <w:spacing w:before="205" w:line="106" w:lineRule="exact"/>
                          <w:ind w:left="-41" w:right="-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ЕД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АСК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CE0247" w:rsidRDefault="004F0DF9">
                        <w:pPr>
                          <w:pStyle w:val="TableParagraph"/>
                          <w:ind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  <w:p w:rsidR="00CE0247" w:rsidRDefault="004F0DF9">
                        <w:pPr>
                          <w:pStyle w:val="TableParagraph"/>
                          <w:spacing w:before="0" w:line="35" w:lineRule="exact"/>
                          <w:ind w:left="61" w:right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CE0247" w:rsidRDefault="004F0DF9">
                        <w:pPr>
                          <w:pStyle w:val="TableParagraph"/>
                          <w:tabs>
                            <w:tab w:val="left" w:pos="1229"/>
                            <w:tab w:val="left" w:pos="2337"/>
                            <w:tab w:val="left" w:pos="3763"/>
                            <w:tab w:val="left" w:pos="5836"/>
                          </w:tabs>
                          <w:ind w:right="34" w:firstLin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  <w:r>
                          <w:rPr>
                            <w:sz w:val="24"/>
                          </w:rPr>
                          <w:tab/>
                          <w:t>органу</w:t>
                        </w:r>
                        <w:r>
                          <w:rPr>
                            <w:sz w:val="24"/>
                          </w:rPr>
                          <w:tab/>
                          <w:t>місцевого</w:t>
                        </w:r>
                        <w:r>
                          <w:rPr>
                            <w:sz w:val="24"/>
                          </w:rPr>
                          <w:tab/>
                          <w:t>самоврядування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або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</w:p>
                    </w:tc>
                  </w:tr>
                </w:tbl>
                <w:p w:rsidR="00CE0247" w:rsidRDefault="00CE024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С</w:t>
      </w:r>
    </w:p>
    <w:p w:rsidR="00CE0247" w:rsidRDefault="004F0DF9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CE0247" w:rsidRDefault="004F0DF9">
      <w:pPr>
        <w:pStyle w:val="a3"/>
        <w:ind w:left="1570"/>
      </w:pPr>
      <w:r>
        <w:t>№</w:t>
      </w:r>
      <w:r>
        <w:rPr>
          <w:spacing w:val="-2"/>
        </w:rPr>
        <w:t xml:space="preserve"> </w:t>
      </w:r>
      <w:r>
        <w:t>87-19.1.1-23 від</w:t>
      </w:r>
      <w:r>
        <w:rPr>
          <w:spacing w:val="-2"/>
        </w:rPr>
        <w:t xml:space="preserve"> </w:t>
      </w:r>
      <w:r>
        <w:t>05.01.2023</w:t>
      </w:r>
    </w:p>
    <w:p w:rsidR="00CE0247" w:rsidRDefault="004F0DF9">
      <w:pPr>
        <w:pStyle w:val="a3"/>
        <w:ind w:left="1570"/>
      </w:pPr>
      <w:proofErr w:type="spellStart"/>
      <w:r>
        <w:t>Підписувач</w:t>
      </w:r>
      <w:proofErr w:type="spellEnd"/>
      <w:r>
        <w:rPr>
          <w:spacing w:val="-5"/>
        </w:rPr>
        <w:t xml:space="preserve"> </w:t>
      </w:r>
      <w:proofErr w:type="spellStart"/>
      <w:r>
        <w:rPr>
          <w:u w:val="single"/>
        </w:rPr>
        <w:t>Хардіков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В'ячеслав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В'ячеславович</w:t>
      </w:r>
    </w:p>
    <w:p w:rsidR="00CE0247" w:rsidRDefault="004F0DF9">
      <w:pPr>
        <w:pStyle w:val="a3"/>
        <w:ind w:left="1570"/>
      </w:pPr>
      <w:r>
        <w:t>Сертифікат</w:t>
      </w:r>
      <w:r>
        <w:rPr>
          <w:spacing w:val="-2"/>
        </w:rPr>
        <w:t xml:space="preserve"> </w:t>
      </w:r>
      <w:r>
        <w:rPr>
          <w:u w:val="single"/>
        </w:rPr>
        <w:t>58E2D9E7F900307B04000000B8E430009F108E00</w:t>
      </w:r>
    </w:p>
    <w:p w:rsidR="00CE0247" w:rsidRDefault="004F0DF9">
      <w:pPr>
        <w:pStyle w:val="a3"/>
        <w:spacing w:line="131" w:lineRule="exact"/>
        <w:ind w:left="1570"/>
      </w:pPr>
      <w:r>
        <w:t>Дійсний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u w:val="single"/>
        </w:rPr>
        <w:t>11.01.2021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u w:val="single"/>
        </w:rPr>
        <w:t>11.01.2023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</w:p>
    <w:p w:rsidR="00CE0247" w:rsidRDefault="004F0DF9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CE0247" w:rsidRDefault="00CE0247">
      <w:pPr>
        <w:spacing w:line="200" w:lineRule="exact"/>
        <w:rPr>
          <w:sz w:val="18"/>
        </w:rPr>
        <w:sectPr w:rsidR="00CE0247" w:rsidSect="004F0DF9">
          <w:type w:val="continuous"/>
          <w:pgSz w:w="11910" w:h="16840"/>
          <w:pgMar w:top="426" w:right="380" w:bottom="0" w:left="0" w:header="720" w:footer="720" w:gutter="0"/>
          <w:cols w:space="720"/>
        </w:sectPr>
      </w:pPr>
    </w:p>
    <w:p w:rsidR="00CE0247" w:rsidRDefault="004F0DF9">
      <w:pPr>
        <w:spacing w:before="68"/>
        <w:ind w:left="151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CE0247" w:rsidRDefault="00CE0247">
      <w:pPr>
        <w:pStyle w:val="a3"/>
        <w:rPr>
          <w:sz w:val="20"/>
        </w:rPr>
      </w:pPr>
    </w:p>
    <w:p w:rsidR="00CE0247" w:rsidRDefault="00CE0247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CE0247">
        <w:trPr>
          <w:trHeight w:val="1213"/>
        </w:trPr>
        <w:tc>
          <w:tcPr>
            <w:tcW w:w="402" w:type="dxa"/>
          </w:tcPr>
          <w:p w:rsidR="00CE0247" w:rsidRDefault="004F0DF9">
            <w:pPr>
              <w:pStyle w:val="TableParagraph"/>
              <w:spacing w:before="55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CE0247" w:rsidRDefault="004F0DF9">
            <w:pPr>
              <w:pStyle w:val="TableParagraph"/>
              <w:spacing w:before="55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E0247" w:rsidRDefault="004F0DF9">
            <w:pPr>
              <w:pStyle w:val="TableParagraph"/>
              <w:spacing w:before="55"/>
              <w:ind w:right="30" w:firstLine="223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безхазяйного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</w:tr>
      <w:tr w:rsidR="00CE0247">
        <w:trPr>
          <w:trHeight w:val="942"/>
        </w:trPr>
        <w:tc>
          <w:tcPr>
            <w:tcW w:w="402" w:type="dxa"/>
          </w:tcPr>
          <w:p w:rsidR="00CE0247" w:rsidRDefault="004F0DF9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CE0247" w:rsidRDefault="004F0DF9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E0247" w:rsidRDefault="004F0DF9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  <w:tr w:rsidR="00CE0247">
        <w:trPr>
          <w:trHeight w:val="942"/>
        </w:trPr>
        <w:tc>
          <w:tcPr>
            <w:tcW w:w="402" w:type="dxa"/>
          </w:tcPr>
          <w:p w:rsidR="00CE0247" w:rsidRDefault="004F0DF9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CE0247" w:rsidRDefault="004F0DF9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E0247" w:rsidRDefault="004F0DF9"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CE0247">
        <w:trPr>
          <w:trHeight w:val="666"/>
        </w:trPr>
        <w:tc>
          <w:tcPr>
            <w:tcW w:w="402" w:type="dxa"/>
          </w:tcPr>
          <w:p w:rsidR="00CE0247" w:rsidRDefault="004F0DF9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CE0247" w:rsidRDefault="004F0DF9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E0247" w:rsidRDefault="004F0DF9">
            <w:pPr>
              <w:pStyle w:val="TableParagraph"/>
              <w:tabs>
                <w:tab w:val="left" w:pos="1558"/>
                <w:tab w:val="left" w:pos="1907"/>
                <w:tab w:val="left" w:pos="2610"/>
                <w:tab w:val="left" w:pos="3876"/>
                <w:tab w:val="left" w:pos="5280"/>
                <w:tab w:val="left" w:pos="6070"/>
              </w:tabs>
              <w:ind w:right="36" w:firstLine="217"/>
              <w:rPr>
                <w:sz w:val="24"/>
              </w:rPr>
            </w:pPr>
            <w:r>
              <w:rPr>
                <w:sz w:val="24"/>
              </w:rPr>
              <w:t>Надається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реєстрації</w:t>
            </w:r>
            <w:r>
              <w:rPr>
                <w:sz w:val="24"/>
              </w:rPr>
              <w:tab/>
              <w:t>відповідної</w:t>
            </w:r>
            <w:r>
              <w:rPr>
                <w:sz w:val="24"/>
              </w:rPr>
              <w:tab/>
              <w:t>заяви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CE0247">
        <w:trPr>
          <w:trHeight w:val="2598"/>
        </w:trPr>
        <w:tc>
          <w:tcPr>
            <w:tcW w:w="402" w:type="dxa"/>
          </w:tcPr>
          <w:p w:rsidR="00CE0247" w:rsidRDefault="004F0DF9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CE0247" w:rsidRDefault="004F0DF9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CE0247" w:rsidRDefault="004F0DF9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для державної реєстрації прав не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CE0247" w:rsidRDefault="004F0DF9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реєстратором     у     порядку,     визначеному</w:t>
            </w:r>
            <w:r>
              <w:rPr>
                <w:sz w:val="24"/>
              </w:rPr>
              <w:t xml:space="preserve">     у     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частини третьої статті 10 Закону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 речових прав на нерухоме майно»,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зареєстровані до 01 січня 2013 року речові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  <w:tr w:rsidR="00CE0247">
        <w:trPr>
          <w:trHeight w:val="2046"/>
        </w:trPr>
        <w:tc>
          <w:tcPr>
            <w:tcW w:w="402" w:type="dxa"/>
          </w:tcPr>
          <w:p w:rsidR="00CE0247" w:rsidRDefault="004F0DF9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CE0247" w:rsidRDefault="004F0DF9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CE0247" w:rsidRDefault="004F0DF9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ind w:right="37" w:firstLine="142"/>
              <w:jc w:val="both"/>
              <w:rPr>
                <w:sz w:val="24"/>
              </w:rPr>
            </w:pPr>
            <w:r>
              <w:rPr>
                <w:sz w:val="24"/>
              </w:rPr>
              <w:t>безхазяйне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CE0247" w:rsidRDefault="004F0DF9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із заявою про взяття на облік безхазяйного 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звернулася неналежна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особа;</w:t>
            </w:r>
          </w:p>
          <w:p w:rsidR="00CE0247" w:rsidRDefault="004F0DF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у Державному реєстрі речових прав на нерухоме майно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наявні записи про державну реєстрацію прав на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 подано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</w:p>
        </w:tc>
      </w:tr>
      <w:tr w:rsidR="00CE0247">
        <w:trPr>
          <w:trHeight w:val="2322"/>
        </w:trPr>
        <w:tc>
          <w:tcPr>
            <w:tcW w:w="402" w:type="dxa"/>
          </w:tcPr>
          <w:p w:rsidR="00CE0247" w:rsidRDefault="004F0DF9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CE0247" w:rsidRDefault="004F0DF9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CE0247" w:rsidRDefault="004F0DF9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рішення про взяття на облік безхазяйного 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майна;</w:t>
            </w:r>
          </w:p>
          <w:p w:rsidR="00CE0247" w:rsidRDefault="004F0DF9">
            <w:pPr>
              <w:pStyle w:val="TableParagraph"/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 прав на нерухоме майно відповідних 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CE0247" w:rsidRDefault="004F0DF9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рішення про відмову у взятті на облік безхазяйного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</w:tr>
      <w:tr w:rsidR="00CE0247">
        <w:trPr>
          <w:trHeight w:val="942"/>
        </w:trPr>
        <w:tc>
          <w:tcPr>
            <w:tcW w:w="402" w:type="dxa"/>
          </w:tcPr>
          <w:p w:rsidR="00CE0247" w:rsidRDefault="004F0DF9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CE0247" w:rsidRDefault="004F0DF9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CE0247" w:rsidRDefault="004F0DF9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CE0247" w:rsidRDefault="004F0DF9">
            <w:pPr>
              <w:pStyle w:val="TableParagraph"/>
              <w:spacing w:before="0"/>
              <w:ind w:left="279" w:righ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вебпортал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Мін’юсту*</w:t>
            </w:r>
          </w:p>
        </w:tc>
      </w:tr>
    </w:tbl>
    <w:p w:rsidR="00CE0247" w:rsidRDefault="004F0DF9">
      <w:pPr>
        <w:pStyle w:val="a3"/>
        <w:ind w:left="170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CE0247" w:rsidRDefault="00CE0247">
      <w:pPr>
        <w:pStyle w:val="a3"/>
        <w:rPr>
          <w:sz w:val="18"/>
        </w:rPr>
      </w:pPr>
    </w:p>
    <w:p w:rsidR="00CE0247" w:rsidRDefault="004F0DF9">
      <w:pPr>
        <w:spacing w:before="115"/>
        <w:ind w:left="170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CE0247" w:rsidRDefault="004F0DF9">
      <w:pPr>
        <w:tabs>
          <w:tab w:val="left" w:pos="8586"/>
        </w:tabs>
        <w:ind w:left="1701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4"/>
          <w:sz w:val="28"/>
        </w:rPr>
        <w:t xml:space="preserve"> </w:t>
      </w:r>
      <w:r>
        <w:rPr>
          <w:sz w:val="28"/>
        </w:rPr>
        <w:t>ХАРДІКОВ</w:t>
      </w:r>
    </w:p>
    <w:sectPr w:rsidR="00CE0247">
      <w:pgSz w:w="11910" w:h="16840"/>
      <w:pgMar w:top="340" w:right="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1821"/>
    <w:multiLevelType w:val="hybridMultilevel"/>
    <w:tmpl w:val="E1168F34"/>
    <w:lvl w:ilvl="0" w:tplc="42B0EEEA">
      <w:start w:val="1"/>
      <w:numFmt w:val="decimal"/>
      <w:lvlText w:val="%1)"/>
      <w:lvlJc w:val="left"/>
      <w:pPr>
        <w:ind w:left="62" w:hanging="3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57C23B6">
      <w:numFmt w:val="bullet"/>
      <w:lvlText w:val="•"/>
      <w:lvlJc w:val="left"/>
      <w:pPr>
        <w:ind w:left="676" w:hanging="333"/>
      </w:pPr>
      <w:rPr>
        <w:rFonts w:hint="default"/>
        <w:lang w:val="uk-UA" w:eastAsia="en-US" w:bidi="ar-SA"/>
      </w:rPr>
    </w:lvl>
    <w:lvl w:ilvl="2" w:tplc="8228CC38">
      <w:numFmt w:val="bullet"/>
      <w:lvlText w:val="•"/>
      <w:lvlJc w:val="left"/>
      <w:pPr>
        <w:ind w:left="1292" w:hanging="333"/>
      </w:pPr>
      <w:rPr>
        <w:rFonts w:hint="default"/>
        <w:lang w:val="uk-UA" w:eastAsia="en-US" w:bidi="ar-SA"/>
      </w:rPr>
    </w:lvl>
    <w:lvl w:ilvl="3" w:tplc="10A83D88">
      <w:numFmt w:val="bullet"/>
      <w:lvlText w:val="•"/>
      <w:lvlJc w:val="left"/>
      <w:pPr>
        <w:ind w:left="1908" w:hanging="333"/>
      </w:pPr>
      <w:rPr>
        <w:rFonts w:hint="default"/>
        <w:lang w:val="uk-UA" w:eastAsia="en-US" w:bidi="ar-SA"/>
      </w:rPr>
    </w:lvl>
    <w:lvl w:ilvl="4" w:tplc="1B7EFB4C">
      <w:numFmt w:val="bullet"/>
      <w:lvlText w:val="•"/>
      <w:lvlJc w:val="left"/>
      <w:pPr>
        <w:ind w:left="2524" w:hanging="333"/>
      </w:pPr>
      <w:rPr>
        <w:rFonts w:hint="default"/>
        <w:lang w:val="uk-UA" w:eastAsia="en-US" w:bidi="ar-SA"/>
      </w:rPr>
    </w:lvl>
    <w:lvl w:ilvl="5" w:tplc="55A27FC8">
      <w:numFmt w:val="bullet"/>
      <w:lvlText w:val="•"/>
      <w:lvlJc w:val="left"/>
      <w:pPr>
        <w:ind w:left="3141" w:hanging="333"/>
      </w:pPr>
      <w:rPr>
        <w:rFonts w:hint="default"/>
        <w:lang w:val="uk-UA" w:eastAsia="en-US" w:bidi="ar-SA"/>
      </w:rPr>
    </w:lvl>
    <w:lvl w:ilvl="6" w:tplc="893EA9BA">
      <w:numFmt w:val="bullet"/>
      <w:lvlText w:val="•"/>
      <w:lvlJc w:val="left"/>
      <w:pPr>
        <w:ind w:left="3757" w:hanging="333"/>
      </w:pPr>
      <w:rPr>
        <w:rFonts w:hint="default"/>
        <w:lang w:val="uk-UA" w:eastAsia="en-US" w:bidi="ar-SA"/>
      </w:rPr>
    </w:lvl>
    <w:lvl w:ilvl="7" w:tplc="EB3A9E9C">
      <w:numFmt w:val="bullet"/>
      <w:lvlText w:val="•"/>
      <w:lvlJc w:val="left"/>
      <w:pPr>
        <w:ind w:left="4373" w:hanging="333"/>
      </w:pPr>
      <w:rPr>
        <w:rFonts w:hint="default"/>
        <w:lang w:val="uk-UA" w:eastAsia="en-US" w:bidi="ar-SA"/>
      </w:rPr>
    </w:lvl>
    <w:lvl w:ilvl="8" w:tplc="4FEC6B54">
      <w:numFmt w:val="bullet"/>
      <w:lvlText w:val="•"/>
      <w:lvlJc w:val="left"/>
      <w:pPr>
        <w:ind w:left="4989" w:hanging="333"/>
      </w:pPr>
      <w:rPr>
        <w:rFonts w:hint="default"/>
        <w:lang w:val="uk-UA" w:eastAsia="en-US" w:bidi="ar-SA"/>
      </w:rPr>
    </w:lvl>
  </w:abstractNum>
  <w:abstractNum w:abstractNumId="1">
    <w:nsid w:val="69E552D5"/>
    <w:multiLevelType w:val="hybridMultilevel"/>
    <w:tmpl w:val="E19847CC"/>
    <w:lvl w:ilvl="0" w:tplc="D31C959C">
      <w:start w:val="1"/>
      <w:numFmt w:val="decimal"/>
      <w:lvlText w:val="%1)"/>
      <w:lvlJc w:val="left"/>
      <w:pPr>
        <w:ind w:left="62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1ADC3E">
      <w:numFmt w:val="bullet"/>
      <w:lvlText w:val="•"/>
      <w:lvlJc w:val="left"/>
      <w:pPr>
        <w:ind w:left="676" w:hanging="268"/>
      </w:pPr>
      <w:rPr>
        <w:rFonts w:hint="default"/>
        <w:lang w:val="uk-UA" w:eastAsia="en-US" w:bidi="ar-SA"/>
      </w:rPr>
    </w:lvl>
    <w:lvl w:ilvl="2" w:tplc="F23812B4">
      <w:numFmt w:val="bullet"/>
      <w:lvlText w:val="•"/>
      <w:lvlJc w:val="left"/>
      <w:pPr>
        <w:ind w:left="1292" w:hanging="268"/>
      </w:pPr>
      <w:rPr>
        <w:rFonts w:hint="default"/>
        <w:lang w:val="uk-UA" w:eastAsia="en-US" w:bidi="ar-SA"/>
      </w:rPr>
    </w:lvl>
    <w:lvl w:ilvl="3" w:tplc="C476898E">
      <w:numFmt w:val="bullet"/>
      <w:lvlText w:val="•"/>
      <w:lvlJc w:val="left"/>
      <w:pPr>
        <w:ind w:left="1908" w:hanging="268"/>
      </w:pPr>
      <w:rPr>
        <w:rFonts w:hint="default"/>
        <w:lang w:val="uk-UA" w:eastAsia="en-US" w:bidi="ar-SA"/>
      </w:rPr>
    </w:lvl>
    <w:lvl w:ilvl="4" w:tplc="91E811CE">
      <w:numFmt w:val="bullet"/>
      <w:lvlText w:val="•"/>
      <w:lvlJc w:val="left"/>
      <w:pPr>
        <w:ind w:left="2524" w:hanging="268"/>
      </w:pPr>
      <w:rPr>
        <w:rFonts w:hint="default"/>
        <w:lang w:val="uk-UA" w:eastAsia="en-US" w:bidi="ar-SA"/>
      </w:rPr>
    </w:lvl>
    <w:lvl w:ilvl="5" w:tplc="71FC386C">
      <w:numFmt w:val="bullet"/>
      <w:lvlText w:val="•"/>
      <w:lvlJc w:val="left"/>
      <w:pPr>
        <w:ind w:left="3141" w:hanging="268"/>
      </w:pPr>
      <w:rPr>
        <w:rFonts w:hint="default"/>
        <w:lang w:val="uk-UA" w:eastAsia="en-US" w:bidi="ar-SA"/>
      </w:rPr>
    </w:lvl>
    <w:lvl w:ilvl="6" w:tplc="D9DE9EC0">
      <w:numFmt w:val="bullet"/>
      <w:lvlText w:val="•"/>
      <w:lvlJc w:val="left"/>
      <w:pPr>
        <w:ind w:left="3757" w:hanging="268"/>
      </w:pPr>
      <w:rPr>
        <w:rFonts w:hint="default"/>
        <w:lang w:val="uk-UA" w:eastAsia="en-US" w:bidi="ar-SA"/>
      </w:rPr>
    </w:lvl>
    <w:lvl w:ilvl="7" w:tplc="AEA09F76">
      <w:numFmt w:val="bullet"/>
      <w:lvlText w:val="•"/>
      <w:lvlJc w:val="left"/>
      <w:pPr>
        <w:ind w:left="4373" w:hanging="268"/>
      </w:pPr>
      <w:rPr>
        <w:rFonts w:hint="default"/>
        <w:lang w:val="uk-UA" w:eastAsia="en-US" w:bidi="ar-SA"/>
      </w:rPr>
    </w:lvl>
    <w:lvl w:ilvl="8" w:tplc="0582BB3E">
      <w:numFmt w:val="bullet"/>
      <w:lvlText w:val="•"/>
      <w:lvlJc w:val="left"/>
      <w:pPr>
        <w:ind w:left="4989" w:hanging="268"/>
      </w:pPr>
      <w:rPr>
        <w:rFonts w:hint="default"/>
        <w:lang w:val="uk-UA" w:eastAsia="en-US" w:bidi="ar-SA"/>
      </w:rPr>
    </w:lvl>
  </w:abstractNum>
  <w:abstractNum w:abstractNumId="2">
    <w:nsid w:val="6EA051B8"/>
    <w:multiLevelType w:val="hybridMultilevel"/>
    <w:tmpl w:val="A1EAF860"/>
    <w:lvl w:ilvl="0" w:tplc="1D4A0748">
      <w:start w:val="1"/>
      <w:numFmt w:val="decimal"/>
      <w:lvlText w:val="%1)"/>
      <w:lvlJc w:val="left"/>
      <w:pPr>
        <w:ind w:left="62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9043014">
      <w:numFmt w:val="bullet"/>
      <w:lvlText w:val="•"/>
      <w:lvlJc w:val="left"/>
      <w:pPr>
        <w:ind w:left="676" w:hanging="285"/>
      </w:pPr>
      <w:rPr>
        <w:rFonts w:hint="default"/>
        <w:lang w:val="uk-UA" w:eastAsia="en-US" w:bidi="ar-SA"/>
      </w:rPr>
    </w:lvl>
    <w:lvl w:ilvl="2" w:tplc="005AC858">
      <w:numFmt w:val="bullet"/>
      <w:lvlText w:val="•"/>
      <w:lvlJc w:val="left"/>
      <w:pPr>
        <w:ind w:left="1292" w:hanging="285"/>
      </w:pPr>
      <w:rPr>
        <w:rFonts w:hint="default"/>
        <w:lang w:val="uk-UA" w:eastAsia="en-US" w:bidi="ar-SA"/>
      </w:rPr>
    </w:lvl>
    <w:lvl w:ilvl="3" w:tplc="85DE21E4">
      <w:numFmt w:val="bullet"/>
      <w:lvlText w:val="•"/>
      <w:lvlJc w:val="left"/>
      <w:pPr>
        <w:ind w:left="1908" w:hanging="285"/>
      </w:pPr>
      <w:rPr>
        <w:rFonts w:hint="default"/>
        <w:lang w:val="uk-UA" w:eastAsia="en-US" w:bidi="ar-SA"/>
      </w:rPr>
    </w:lvl>
    <w:lvl w:ilvl="4" w:tplc="7FFECAF8">
      <w:numFmt w:val="bullet"/>
      <w:lvlText w:val="•"/>
      <w:lvlJc w:val="left"/>
      <w:pPr>
        <w:ind w:left="2524" w:hanging="285"/>
      </w:pPr>
      <w:rPr>
        <w:rFonts w:hint="default"/>
        <w:lang w:val="uk-UA" w:eastAsia="en-US" w:bidi="ar-SA"/>
      </w:rPr>
    </w:lvl>
    <w:lvl w:ilvl="5" w:tplc="0B4A8C0A">
      <w:numFmt w:val="bullet"/>
      <w:lvlText w:val="•"/>
      <w:lvlJc w:val="left"/>
      <w:pPr>
        <w:ind w:left="3141" w:hanging="285"/>
      </w:pPr>
      <w:rPr>
        <w:rFonts w:hint="default"/>
        <w:lang w:val="uk-UA" w:eastAsia="en-US" w:bidi="ar-SA"/>
      </w:rPr>
    </w:lvl>
    <w:lvl w:ilvl="6" w:tplc="FBF46BB6">
      <w:numFmt w:val="bullet"/>
      <w:lvlText w:val="•"/>
      <w:lvlJc w:val="left"/>
      <w:pPr>
        <w:ind w:left="3757" w:hanging="285"/>
      </w:pPr>
      <w:rPr>
        <w:rFonts w:hint="default"/>
        <w:lang w:val="uk-UA" w:eastAsia="en-US" w:bidi="ar-SA"/>
      </w:rPr>
    </w:lvl>
    <w:lvl w:ilvl="7" w:tplc="910C18CA">
      <w:numFmt w:val="bullet"/>
      <w:lvlText w:val="•"/>
      <w:lvlJc w:val="left"/>
      <w:pPr>
        <w:ind w:left="4373" w:hanging="285"/>
      </w:pPr>
      <w:rPr>
        <w:rFonts w:hint="default"/>
        <w:lang w:val="uk-UA" w:eastAsia="en-US" w:bidi="ar-SA"/>
      </w:rPr>
    </w:lvl>
    <w:lvl w:ilvl="8" w:tplc="3DE4E0FC">
      <w:numFmt w:val="bullet"/>
      <w:lvlText w:val="•"/>
      <w:lvlJc w:val="left"/>
      <w:pPr>
        <w:ind w:left="4989" w:hanging="28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0247"/>
    <w:rsid w:val="004F0DF9"/>
    <w:rsid w:val="00C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569" w:right="205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569" w:right="205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tov-rad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Company>Home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2</cp:revision>
  <dcterms:created xsi:type="dcterms:W3CDTF">2023-02-02T10:27:00Z</dcterms:created>
  <dcterms:modified xsi:type="dcterms:W3CDTF">2023-02-20T09:46:00Z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2023-02-02T00:00:00Z</vt:filetime>
  </property>
</Properties>
</file>