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8" w:rsidRDefault="00741338">
      <w:pPr>
        <w:spacing w:before="70"/>
        <w:ind w:left="7371"/>
        <w:rPr>
          <w:sz w:val="24"/>
        </w:rPr>
      </w:pPr>
      <w:r>
        <w:rPr>
          <w:sz w:val="24"/>
        </w:rPr>
        <w:t>ЗАТВЕРДЖЕНО</w:t>
      </w:r>
    </w:p>
    <w:p w:rsidR="004B1F28" w:rsidRDefault="00741338">
      <w:pPr>
        <w:ind w:left="7371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B1F28" w:rsidRDefault="003B6789">
      <w:pPr>
        <w:tabs>
          <w:tab w:val="left" w:pos="9465"/>
          <w:tab w:val="left" w:pos="10239"/>
        </w:tabs>
        <w:ind w:left="7371"/>
        <w:rPr>
          <w:sz w:val="24"/>
        </w:rPr>
      </w:pPr>
      <w:r>
        <w:rPr>
          <w:sz w:val="24"/>
          <w:u w:val="single"/>
        </w:rPr>
        <w:t>25.11.2022 р.</w:t>
      </w:r>
      <w:r w:rsidR="00741338">
        <w:rPr>
          <w:sz w:val="24"/>
        </w:rPr>
        <w:t>№</w:t>
      </w:r>
      <w:r>
        <w:rPr>
          <w:sz w:val="24"/>
        </w:rPr>
        <w:t xml:space="preserve"> 5277</w:t>
      </w:r>
      <w:r w:rsidR="00741338">
        <w:rPr>
          <w:sz w:val="24"/>
          <w:u w:val="single"/>
        </w:rPr>
        <w:tab/>
      </w:r>
      <w:r w:rsidR="00741338">
        <w:rPr>
          <w:sz w:val="24"/>
        </w:rPr>
        <w:t>/5</w:t>
      </w:r>
    </w:p>
    <w:p w:rsidR="004B1F28" w:rsidRDefault="004B1F28">
      <w:pPr>
        <w:rPr>
          <w:sz w:val="26"/>
        </w:rPr>
      </w:pPr>
    </w:p>
    <w:p w:rsidR="004B1F28" w:rsidRDefault="004B1F28"/>
    <w:p w:rsidR="004B1F28" w:rsidRDefault="00741338">
      <w:pPr>
        <w:pStyle w:val="a3"/>
        <w:ind w:left="1481" w:right="331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B1F28" w:rsidRDefault="00741338">
      <w:pPr>
        <w:pStyle w:val="a3"/>
        <w:ind w:left="1484" w:right="331"/>
        <w:jc w:val="center"/>
      </w:pPr>
      <w:r>
        <w:t>адміністративної послуги з державної реєстрації припинення підприємницької діяльності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особи – підприємця за її рішенням</w:t>
      </w:r>
    </w:p>
    <w:p w:rsidR="003B6789" w:rsidRDefault="003B6789">
      <w:pPr>
        <w:pStyle w:val="a3"/>
        <w:ind w:left="1484" w:right="331"/>
        <w:jc w:val="center"/>
      </w:pPr>
    </w:p>
    <w:p w:rsidR="003B6789" w:rsidRPr="00060A3F" w:rsidRDefault="003B6789" w:rsidP="003B6789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3B6789" w:rsidRPr="00060A3F" w:rsidRDefault="003B6789" w:rsidP="003B6789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4B1F28" w:rsidRDefault="004B1F28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98"/>
        <w:gridCol w:w="6848"/>
      </w:tblGrid>
      <w:tr w:rsidR="004B1F28">
        <w:trPr>
          <w:trHeight w:val="661"/>
        </w:trPr>
        <w:tc>
          <w:tcPr>
            <w:tcW w:w="10343" w:type="dxa"/>
            <w:gridSpan w:val="3"/>
          </w:tcPr>
          <w:p w:rsidR="004B1F28" w:rsidRDefault="00741338">
            <w:pPr>
              <w:pStyle w:val="TableParagraph"/>
              <w:spacing w:before="55"/>
              <w:ind w:left="2555" w:right="1880" w:hanging="638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3B6789" w:rsidTr="003B6789">
        <w:trPr>
          <w:trHeight w:val="764"/>
        </w:trPr>
        <w:tc>
          <w:tcPr>
            <w:tcW w:w="497" w:type="dxa"/>
          </w:tcPr>
          <w:p w:rsidR="003B6789" w:rsidRPr="008C5295" w:rsidRDefault="003B6789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3B6789" w:rsidRPr="008C5295" w:rsidRDefault="003B6789" w:rsidP="003267A3">
            <w:pPr>
              <w:pStyle w:val="TableParagraph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6848" w:type="dxa"/>
          </w:tcPr>
          <w:p w:rsidR="003B6789" w:rsidRPr="008C5295" w:rsidRDefault="003B6789" w:rsidP="003267A3">
            <w:pPr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45325, Волинська область, Володимирський район, с. </w:t>
            </w:r>
            <w:proofErr w:type="spellStart"/>
            <w:r w:rsidRPr="008C5295">
              <w:rPr>
                <w:sz w:val="24"/>
                <w:szCs w:val="24"/>
              </w:rPr>
              <w:t>Литовеж</w:t>
            </w:r>
            <w:proofErr w:type="spellEnd"/>
            <w:r w:rsidRPr="008C5295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C5295">
              <w:rPr>
                <w:sz w:val="24"/>
                <w:szCs w:val="24"/>
              </w:rPr>
              <w:t>Якобчука</w:t>
            </w:r>
            <w:proofErr w:type="spellEnd"/>
            <w:r w:rsidRPr="008C5295">
              <w:rPr>
                <w:sz w:val="24"/>
                <w:szCs w:val="24"/>
              </w:rPr>
              <w:t>, 11</w:t>
            </w:r>
          </w:p>
        </w:tc>
      </w:tr>
      <w:tr w:rsidR="003B6789" w:rsidTr="00060D0E">
        <w:trPr>
          <w:trHeight w:val="942"/>
        </w:trPr>
        <w:tc>
          <w:tcPr>
            <w:tcW w:w="497" w:type="dxa"/>
          </w:tcPr>
          <w:p w:rsidR="003B6789" w:rsidRPr="008C5295" w:rsidRDefault="003B6789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3B6789" w:rsidRPr="008C5295" w:rsidRDefault="003B6789" w:rsidP="003267A3">
            <w:pPr>
              <w:pStyle w:val="TableParagraph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Інформація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щодо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режиму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роботи</w:t>
            </w:r>
          </w:p>
        </w:tc>
        <w:tc>
          <w:tcPr>
            <w:tcW w:w="6848" w:type="dxa"/>
          </w:tcPr>
          <w:p w:rsidR="003B6789" w:rsidRPr="008C5295" w:rsidRDefault="003B6789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Понеділок, вівторок, середа: 09.00 -16.30</w:t>
            </w:r>
          </w:p>
          <w:p w:rsidR="003B6789" w:rsidRPr="008C5295" w:rsidRDefault="003B6789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Четвер: 09.00 – 20.00</w:t>
            </w:r>
          </w:p>
          <w:p w:rsidR="003B6789" w:rsidRPr="008C5295" w:rsidRDefault="003B6789" w:rsidP="003267A3">
            <w:pPr>
              <w:pStyle w:val="TableParagraph"/>
              <w:ind w:right="32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  П’ятниця: 09.00- 15.30</w:t>
            </w:r>
          </w:p>
        </w:tc>
      </w:tr>
      <w:tr w:rsidR="003B6789">
        <w:trPr>
          <w:trHeight w:val="942"/>
        </w:trPr>
        <w:tc>
          <w:tcPr>
            <w:tcW w:w="497" w:type="dxa"/>
          </w:tcPr>
          <w:p w:rsidR="003B6789" w:rsidRPr="008C5295" w:rsidRDefault="003B6789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3B6789" w:rsidRPr="008C5295" w:rsidRDefault="003B6789" w:rsidP="003267A3">
            <w:pPr>
              <w:pStyle w:val="TableParagraph"/>
              <w:ind w:right="35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Телефон/факс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(довідки),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адреса електронної пошти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та</w:t>
            </w:r>
            <w:r w:rsidRPr="008C52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5295">
              <w:rPr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6848" w:type="dxa"/>
          </w:tcPr>
          <w:p w:rsidR="003B6789" w:rsidRPr="003B62D5" w:rsidRDefault="003B6789" w:rsidP="003267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8" w:history="1">
              <w:r w:rsidRPr="008C5295">
                <w:rPr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lytov-rada@ukr.net</w:t>
              </w:r>
            </w:hyperlink>
          </w:p>
          <w:p w:rsidR="003B6789" w:rsidRPr="008C5295" w:rsidRDefault="003B6789" w:rsidP="003267A3">
            <w:pPr>
              <w:pStyle w:val="TableParagraph"/>
              <w:ind w:right="35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b/>
                <w:sz w:val="24"/>
                <w:szCs w:val="24"/>
                <w:lang w:eastAsia="ru-RU"/>
              </w:rPr>
              <w:t>https://lotg.gov.ua</w:t>
            </w:r>
          </w:p>
        </w:tc>
      </w:tr>
      <w:tr w:rsidR="004B1F28">
        <w:trPr>
          <w:trHeight w:val="390"/>
        </w:trPr>
        <w:tc>
          <w:tcPr>
            <w:tcW w:w="10343" w:type="dxa"/>
            <w:gridSpan w:val="3"/>
          </w:tcPr>
          <w:p w:rsidR="004B1F28" w:rsidRDefault="00741338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B1F28">
        <w:trPr>
          <w:trHeight w:val="666"/>
        </w:trPr>
        <w:tc>
          <w:tcPr>
            <w:tcW w:w="497" w:type="dxa"/>
          </w:tcPr>
          <w:p w:rsidR="004B1F28" w:rsidRDefault="00741338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48" w:type="dxa"/>
          </w:tcPr>
          <w:p w:rsidR="004B1F28" w:rsidRDefault="00741338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4B1F28">
        <w:trPr>
          <w:trHeight w:val="942"/>
        </w:trPr>
        <w:tc>
          <w:tcPr>
            <w:tcW w:w="497" w:type="dxa"/>
          </w:tcPr>
          <w:p w:rsidR="004B1F28" w:rsidRDefault="00741338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48" w:type="dxa"/>
          </w:tcPr>
          <w:p w:rsidR="004B1F28" w:rsidRDefault="0074133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4B1F28" w:rsidRDefault="007413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4B1F28">
        <w:trPr>
          <w:trHeight w:val="4530"/>
        </w:trPr>
        <w:tc>
          <w:tcPr>
            <w:tcW w:w="497" w:type="dxa"/>
          </w:tcPr>
          <w:p w:rsidR="004B1F28" w:rsidRDefault="00741338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48" w:type="dxa"/>
          </w:tcPr>
          <w:p w:rsidR="004B1F28" w:rsidRDefault="00741338">
            <w:pPr>
              <w:pStyle w:val="TableParagraph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4B1F28" w:rsidRDefault="00741338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4B1F28" w:rsidRDefault="00741338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4B1F28" w:rsidRDefault="00741338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4B1F28" w:rsidRDefault="00741338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4B1F28" w:rsidRDefault="00741338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4B1F28">
        <w:trPr>
          <w:trHeight w:val="390"/>
        </w:trPr>
        <w:tc>
          <w:tcPr>
            <w:tcW w:w="10343" w:type="dxa"/>
            <w:gridSpan w:val="3"/>
          </w:tcPr>
          <w:p w:rsidR="004B1F28" w:rsidRDefault="00741338">
            <w:pPr>
              <w:pStyle w:val="TableParagraph"/>
              <w:ind w:left="2738" w:right="2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B1F28">
        <w:trPr>
          <w:trHeight w:val="1494"/>
        </w:trPr>
        <w:tc>
          <w:tcPr>
            <w:tcW w:w="497" w:type="dxa"/>
          </w:tcPr>
          <w:p w:rsidR="004B1F28" w:rsidRDefault="0074133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B1F28" w:rsidRDefault="004B1F28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B1F28" w:rsidRDefault="004B1F28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B1F28" w:rsidRDefault="004B1F28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4B1F28" w:rsidRDefault="00741338">
            <w:pPr>
              <w:pStyle w:val="TableParagraph"/>
              <w:spacing w:before="0" w:line="147" w:lineRule="exact"/>
              <w:ind w:left="0" w:right="-116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СЕ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4B1F28" w:rsidRDefault="004B1F28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B1F28" w:rsidRDefault="004B1F28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4B1F28" w:rsidRDefault="00741338">
            <w:pPr>
              <w:pStyle w:val="TableParagraph"/>
              <w:spacing w:before="0" w:line="147" w:lineRule="exact"/>
              <w:ind w:left="81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Д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АСКОД</w:t>
            </w:r>
          </w:p>
        </w:tc>
        <w:tc>
          <w:tcPr>
            <w:tcW w:w="6848" w:type="dxa"/>
          </w:tcPr>
          <w:p w:rsidR="004B1F28" w:rsidRDefault="0074133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заявника, яким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 бути:</w:t>
            </w:r>
          </w:p>
          <w:p w:rsidR="004B1F28" w:rsidRDefault="00741338">
            <w:pPr>
              <w:pStyle w:val="TableParagraph"/>
              <w:spacing w:before="0"/>
              <w:ind w:right="34" w:firstLine="126"/>
              <w:rPr>
                <w:sz w:val="24"/>
              </w:rPr>
            </w:pPr>
            <w:r>
              <w:rPr>
                <w:sz w:val="24"/>
              </w:rPr>
              <w:t>фізична особа – підприємець або уповноважена нею особа;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(чоловік,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дружина,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батьки,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онуки,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дід,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сестри)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спадкоємці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</w:p>
        </w:tc>
      </w:tr>
    </w:tbl>
    <w:p w:rsidR="004B1F28" w:rsidRDefault="00741338">
      <w:pPr>
        <w:ind w:left="1571"/>
        <w:rPr>
          <w:rFonts w:ascii="Calibri" w:hAnsi="Calibri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-95745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4B1F28" w:rsidRDefault="00741338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3808-19.1.2-22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4B1F28" w:rsidRDefault="00741338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4B1F28" w:rsidRDefault="00741338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4B1F28" w:rsidRDefault="00741338">
      <w:pPr>
        <w:tabs>
          <w:tab w:val="left" w:pos="1570"/>
        </w:tabs>
        <w:spacing w:before="2" w:line="189" w:lineRule="auto"/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4B1F28" w:rsidRDefault="004B1F28">
      <w:pPr>
        <w:spacing w:line="189" w:lineRule="auto"/>
        <w:rPr>
          <w:rFonts w:ascii="Calibri" w:hAnsi="Calibri"/>
          <w:sz w:val="16"/>
        </w:rPr>
        <w:sectPr w:rsidR="004B1F28">
          <w:type w:val="continuous"/>
          <w:pgSz w:w="11910" w:h="16840"/>
          <w:pgMar w:top="480" w:right="30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98"/>
        <w:gridCol w:w="6847"/>
      </w:tblGrid>
      <w:tr w:rsidR="004B1F28">
        <w:trPr>
          <w:trHeight w:val="6457"/>
        </w:trPr>
        <w:tc>
          <w:tcPr>
            <w:tcW w:w="497" w:type="dxa"/>
          </w:tcPr>
          <w:p w:rsidR="004B1F28" w:rsidRDefault="00741338">
            <w:pPr>
              <w:pStyle w:val="TableParagraph"/>
              <w:spacing w:before="5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spacing w:before="55"/>
              <w:ind w:right="6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припинення 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її рішенням;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Копія свідоцтва про смерть фізичної особи – у разі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підприємця у зв’язку з її смертю або оголошенням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померлою (крім випадку, якщо відомості про смерть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містяться в Державному реєстрі актів цивільного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громадян).</w:t>
            </w:r>
          </w:p>
          <w:p w:rsidR="004B1F28" w:rsidRDefault="00741338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4B1F28" w:rsidRDefault="00741338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4B1F28" w:rsidRDefault="00741338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4B1F28">
        <w:trPr>
          <w:trHeight w:val="1218"/>
        </w:trPr>
        <w:tc>
          <w:tcPr>
            <w:tcW w:w="497" w:type="dxa"/>
          </w:tcPr>
          <w:p w:rsidR="004B1F28" w:rsidRDefault="0074133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  <w:tab w:val="left" w:pos="1052"/>
                <w:tab w:val="left" w:pos="2282"/>
                <w:tab w:val="left" w:pos="3108"/>
                <w:tab w:val="left" w:pos="4419"/>
                <w:tab w:val="left" w:pos="571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паперовій</w:t>
            </w:r>
            <w:r>
              <w:rPr>
                <w:sz w:val="24"/>
              </w:rPr>
              <w:tab/>
              <w:t>формі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  <w:t>подаються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4B1F28" w:rsidRDefault="00741338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 подаються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4B1F28">
        <w:trPr>
          <w:trHeight w:val="942"/>
        </w:trPr>
        <w:tc>
          <w:tcPr>
            <w:tcW w:w="497" w:type="dxa"/>
          </w:tcPr>
          <w:p w:rsidR="004B1F28" w:rsidRDefault="00741338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4B1F28">
        <w:trPr>
          <w:trHeight w:val="942"/>
        </w:trPr>
        <w:tc>
          <w:tcPr>
            <w:tcW w:w="497" w:type="dxa"/>
          </w:tcPr>
          <w:p w:rsidR="004B1F28" w:rsidRDefault="00741338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4B1F28">
        <w:trPr>
          <w:trHeight w:val="5358"/>
        </w:trPr>
        <w:tc>
          <w:tcPr>
            <w:tcW w:w="497" w:type="dxa"/>
          </w:tcPr>
          <w:p w:rsidR="004B1F28" w:rsidRDefault="00741338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4B1F28" w:rsidRDefault="00741338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4B1F28" w:rsidRDefault="00741338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судове рішення щодо заборони у проведенні реєстраційної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формувань»,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4B1F28" w:rsidRDefault="0074133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B1F28" w:rsidRDefault="0074133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</w:tc>
      </w:tr>
    </w:tbl>
    <w:p w:rsidR="004B1F28" w:rsidRDefault="004B1F28">
      <w:pPr>
        <w:jc w:val="both"/>
        <w:rPr>
          <w:sz w:val="24"/>
        </w:rPr>
        <w:sectPr w:rsidR="004B1F28">
          <w:headerReference w:type="default" r:id="rId10"/>
          <w:pgSz w:w="11910" w:h="16840"/>
          <w:pgMar w:top="840" w:right="300" w:bottom="280" w:left="0" w:header="57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98"/>
        <w:gridCol w:w="6847"/>
      </w:tblGrid>
      <w:tr w:rsidR="004B1F28">
        <w:trPr>
          <w:trHeight w:val="2317"/>
        </w:trPr>
        <w:tc>
          <w:tcPr>
            <w:tcW w:w="497" w:type="dxa"/>
          </w:tcPr>
          <w:p w:rsidR="004B1F28" w:rsidRDefault="004B1F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8" w:type="dxa"/>
          </w:tcPr>
          <w:p w:rsidR="004B1F28" w:rsidRDefault="004B1F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4B1F28" w:rsidRDefault="0074133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B1F28" w:rsidRDefault="00741338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4B1F28" w:rsidRDefault="00741338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4B1F28">
        <w:trPr>
          <w:trHeight w:val="2046"/>
        </w:trPr>
        <w:tc>
          <w:tcPr>
            <w:tcW w:w="497" w:type="dxa"/>
          </w:tcPr>
          <w:p w:rsidR="004B1F28" w:rsidRDefault="00741338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формувань;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4B1F28">
        <w:trPr>
          <w:trHeight w:val="5082"/>
        </w:trPr>
        <w:tc>
          <w:tcPr>
            <w:tcW w:w="497" w:type="dxa"/>
          </w:tcPr>
          <w:p w:rsidR="004B1F28" w:rsidRDefault="00741338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8" w:type="dxa"/>
          </w:tcPr>
          <w:p w:rsidR="004B1F28" w:rsidRDefault="00741338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47" w:type="dxa"/>
          </w:tcPr>
          <w:p w:rsidR="004B1F28" w:rsidRDefault="00741338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 на порталі електронних сервісів та 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печатки, визначеної Законом України «Про нотаріат» (у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 державним реєстратором є нотаріус) – у разі подання заяви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у 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4B1F28" w:rsidRDefault="007413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4B1F28" w:rsidRDefault="004B1F28">
      <w:pPr>
        <w:pStyle w:val="a3"/>
        <w:rPr>
          <w:rFonts w:ascii="Calibri"/>
          <w:b w:val="0"/>
          <w:sz w:val="20"/>
        </w:rPr>
      </w:pPr>
    </w:p>
    <w:p w:rsidR="004B1F28" w:rsidRDefault="004B1F28">
      <w:pPr>
        <w:pStyle w:val="a3"/>
        <w:spacing w:before="10"/>
        <w:rPr>
          <w:rFonts w:ascii="Calibri"/>
          <w:b w:val="0"/>
          <w:sz w:val="17"/>
        </w:rPr>
      </w:pPr>
    </w:p>
    <w:p w:rsidR="004B1F28" w:rsidRDefault="00741338">
      <w:pPr>
        <w:pStyle w:val="a3"/>
        <w:spacing w:before="90"/>
        <w:ind w:left="1132"/>
      </w:pPr>
      <w:r>
        <w:t>Директор Департаменту</w:t>
      </w:r>
    </w:p>
    <w:p w:rsidR="004B1F28" w:rsidRDefault="00741338">
      <w:pPr>
        <w:pStyle w:val="a3"/>
        <w:tabs>
          <w:tab w:val="left" w:pos="8928"/>
        </w:tabs>
        <w:ind w:left="1132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4B1F28">
      <w:pgSz w:w="11910" w:h="16840"/>
      <w:pgMar w:top="840" w:right="300" w:bottom="280" w:left="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DE" w:rsidRDefault="00C20EDE">
      <w:r>
        <w:separator/>
      </w:r>
    </w:p>
  </w:endnote>
  <w:endnote w:type="continuationSeparator" w:id="0">
    <w:p w:rsidR="00C20EDE" w:rsidRDefault="00C2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DE" w:rsidRDefault="00C20EDE">
      <w:r>
        <w:separator/>
      </w:r>
    </w:p>
  </w:footnote>
  <w:footnote w:type="continuationSeparator" w:id="0">
    <w:p w:rsidR="00C20EDE" w:rsidRDefault="00C2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28" w:rsidRDefault="00C20ED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7.9pt;width:12pt;height:15.3pt;z-index:-251658752;mso-position-horizontal-relative:page;mso-position-vertical-relative:page" filled="f" stroked="f">
          <v:textbox inset="0,0,0,0">
            <w:txbxContent>
              <w:p w:rsidR="004B1F28" w:rsidRDefault="007413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4AD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776"/>
    <w:multiLevelType w:val="hybridMultilevel"/>
    <w:tmpl w:val="2FEAA48E"/>
    <w:lvl w:ilvl="0" w:tplc="858851CC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D0EB96">
      <w:numFmt w:val="bullet"/>
      <w:lvlText w:val="•"/>
      <w:lvlJc w:val="left"/>
      <w:pPr>
        <w:ind w:left="1168" w:hanging="260"/>
      </w:pPr>
      <w:rPr>
        <w:rFonts w:hint="default"/>
        <w:lang w:val="uk-UA" w:eastAsia="en-US" w:bidi="ar-SA"/>
      </w:rPr>
    </w:lvl>
    <w:lvl w:ilvl="2" w:tplc="80104620">
      <w:numFmt w:val="bullet"/>
      <w:lvlText w:val="•"/>
      <w:lvlJc w:val="left"/>
      <w:pPr>
        <w:ind w:left="1797" w:hanging="260"/>
      </w:pPr>
      <w:rPr>
        <w:rFonts w:hint="default"/>
        <w:lang w:val="uk-UA" w:eastAsia="en-US" w:bidi="ar-SA"/>
      </w:rPr>
    </w:lvl>
    <w:lvl w:ilvl="3" w:tplc="CE762898">
      <w:numFmt w:val="bullet"/>
      <w:lvlText w:val="•"/>
      <w:lvlJc w:val="left"/>
      <w:pPr>
        <w:ind w:left="2426" w:hanging="260"/>
      </w:pPr>
      <w:rPr>
        <w:rFonts w:hint="default"/>
        <w:lang w:val="uk-UA" w:eastAsia="en-US" w:bidi="ar-SA"/>
      </w:rPr>
    </w:lvl>
    <w:lvl w:ilvl="4" w:tplc="C6B814F2">
      <w:numFmt w:val="bullet"/>
      <w:lvlText w:val="•"/>
      <w:lvlJc w:val="left"/>
      <w:pPr>
        <w:ind w:left="3054" w:hanging="260"/>
      </w:pPr>
      <w:rPr>
        <w:rFonts w:hint="default"/>
        <w:lang w:val="uk-UA" w:eastAsia="en-US" w:bidi="ar-SA"/>
      </w:rPr>
    </w:lvl>
    <w:lvl w:ilvl="5" w:tplc="0FD49BE4">
      <w:numFmt w:val="bullet"/>
      <w:lvlText w:val="•"/>
      <w:lvlJc w:val="left"/>
      <w:pPr>
        <w:ind w:left="3683" w:hanging="260"/>
      </w:pPr>
      <w:rPr>
        <w:rFonts w:hint="default"/>
        <w:lang w:val="uk-UA" w:eastAsia="en-US" w:bidi="ar-SA"/>
      </w:rPr>
    </w:lvl>
    <w:lvl w:ilvl="6" w:tplc="2988CAD0">
      <w:numFmt w:val="bullet"/>
      <w:lvlText w:val="•"/>
      <w:lvlJc w:val="left"/>
      <w:pPr>
        <w:ind w:left="4312" w:hanging="260"/>
      </w:pPr>
      <w:rPr>
        <w:rFonts w:hint="default"/>
        <w:lang w:val="uk-UA" w:eastAsia="en-US" w:bidi="ar-SA"/>
      </w:rPr>
    </w:lvl>
    <w:lvl w:ilvl="7" w:tplc="18C22A96">
      <w:numFmt w:val="bullet"/>
      <w:lvlText w:val="•"/>
      <w:lvlJc w:val="left"/>
      <w:pPr>
        <w:ind w:left="4940" w:hanging="260"/>
      </w:pPr>
      <w:rPr>
        <w:rFonts w:hint="default"/>
        <w:lang w:val="uk-UA" w:eastAsia="en-US" w:bidi="ar-SA"/>
      </w:rPr>
    </w:lvl>
    <w:lvl w:ilvl="8" w:tplc="05EA51C0">
      <w:numFmt w:val="bullet"/>
      <w:lvlText w:val="•"/>
      <w:lvlJc w:val="left"/>
      <w:pPr>
        <w:ind w:left="5569" w:hanging="260"/>
      </w:pPr>
      <w:rPr>
        <w:rFonts w:hint="default"/>
        <w:lang w:val="uk-UA" w:eastAsia="en-US" w:bidi="ar-SA"/>
      </w:rPr>
    </w:lvl>
  </w:abstractNum>
  <w:abstractNum w:abstractNumId="1">
    <w:nsid w:val="1CCC067D"/>
    <w:multiLevelType w:val="hybridMultilevel"/>
    <w:tmpl w:val="4C62B33A"/>
    <w:lvl w:ilvl="0" w:tplc="46B84CEE">
      <w:start w:val="1"/>
      <w:numFmt w:val="decimal"/>
      <w:lvlText w:val="%1."/>
      <w:lvlJc w:val="left"/>
      <w:pPr>
        <w:ind w:left="62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0E8B20">
      <w:numFmt w:val="bullet"/>
      <w:lvlText w:val="•"/>
      <w:lvlJc w:val="left"/>
      <w:pPr>
        <w:ind w:left="736" w:hanging="392"/>
      </w:pPr>
      <w:rPr>
        <w:rFonts w:hint="default"/>
        <w:lang w:val="uk-UA" w:eastAsia="en-US" w:bidi="ar-SA"/>
      </w:rPr>
    </w:lvl>
    <w:lvl w:ilvl="2" w:tplc="ADCCF2AE">
      <w:numFmt w:val="bullet"/>
      <w:lvlText w:val="•"/>
      <w:lvlJc w:val="left"/>
      <w:pPr>
        <w:ind w:left="1413" w:hanging="392"/>
      </w:pPr>
      <w:rPr>
        <w:rFonts w:hint="default"/>
        <w:lang w:val="uk-UA" w:eastAsia="en-US" w:bidi="ar-SA"/>
      </w:rPr>
    </w:lvl>
    <w:lvl w:ilvl="3" w:tplc="9DCC4736">
      <w:numFmt w:val="bullet"/>
      <w:lvlText w:val="•"/>
      <w:lvlJc w:val="left"/>
      <w:pPr>
        <w:ind w:left="2090" w:hanging="392"/>
      </w:pPr>
      <w:rPr>
        <w:rFonts w:hint="default"/>
        <w:lang w:val="uk-UA" w:eastAsia="en-US" w:bidi="ar-SA"/>
      </w:rPr>
    </w:lvl>
    <w:lvl w:ilvl="4" w:tplc="79EE0E8C">
      <w:numFmt w:val="bullet"/>
      <w:lvlText w:val="•"/>
      <w:lvlJc w:val="left"/>
      <w:pPr>
        <w:ind w:left="2766" w:hanging="392"/>
      </w:pPr>
      <w:rPr>
        <w:rFonts w:hint="default"/>
        <w:lang w:val="uk-UA" w:eastAsia="en-US" w:bidi="ar-SA"/>
      </w:rPr>
    </w:lvl>
    <w:lvl w:ilvl="5" w:tplc="522E0762">
      <w:numFmt w:val="bullet"/>
      <w:lvlText w:val="•"/>
      <w:lvlJc w:val="left"/>
      <w:pPr>
        <w:ind w:left="3443" w:hanging="392"/>
      </w:pPr>
      <w:rPr>
        <w:rFonts w:hint="default"/>
        <w:lang w:val="uk-UA" w:eastAsia="en-US" w:bidi="ar-SA"/>
      </w:rPr>
    </w:lvl>
    <w:lvl w:ilvl="6" w:tplc="91C222D6">
      <w:numFmt w:val="bullet"/>
      <w:lvlText w:val="•"/>
      <w:lvlJc w:val="left"/>
      <w:pPr>
        <w:ind w:left="4120" w:hanging="392"/>
      </w:pPr>
      <w:rPr>
        <w:rFonts w:hint="default"/>
        <w:lang w:val="uk-UA" w:eastAsia="en-US" w:bidi="ar-SA"/>
      </w:rPr>
    </w:lvl>
    <w:lvl w:ilvl="7" w:tplc="DDF23B74">
      <w:numFmt w:val="bullet"/>
      <w:lvlText w:val="•"/>
      <w:lvlJc w:val="left"/>
      <w:pPr>
        <w:ind w:left="4796" w:hanging="392"/>
      </w:pPr>
      <w:rPr>
        <w:rFonts w:hint="default"/>
        <w:lang w:val="uk-UA" w:eastAsia="en-US" w:bidi="ar-SA"/>
      </w:rPr>
    </w:lvl>
    <w:lvl w:ilvl="8" w:tplc="29807B5C">
      <w:numFmt w:val="bullet"/>
      <w:lvlText w:val="•"/>
      <w:lvlJc w:val="left"/>
      <w:pPr>
        <w:ind w:left="5473" w:hanging="39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1F28"/>
    <w:rsid w:val="003B6789"/>
    <w:rsid w:val="004B1F28"/>
    <w:rsid w:val="00741338"/>
    <w:rsid w:val="00B94AD8"/>
    <w:rsid w:val="00BC0536"/>
    <w:rsid w:val="00C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Admin</cp:lastModifiedBy>
  <cp:revision>3</cp:revision>
  <dcterms:created xsi:type="dcterms:W3CDTF">2023-02-15T14:03:00Z</dcterms:created>
  <dcterms:modified xsi:type="dcterms:W3CDTF">2023-02-17T09:13:00Z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