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0F" w:rsidRDefault="006B1B25">
      <w:pPr>
        <w:spacing w:before="72"/>
        <w:ind w:left="7088"/>
        <w:rPr>
          <w:sz w:val="24"/>
        </w:rPr>
      </w:pPr>
      <w:r>
        <w:rPr>
          <w:sz w:val="24"/>
        </w:rPr>
        <w:t>ЗАТВЕРДЖЕНО</w:t>
      </w:r>
    </w:p>
    <w:p w:rsidR="001E020F" w:rsidRDefault="006B1B25">
      <w:pPr>
        <w:ind w:left="7088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1E020F" w:rsidRDefault="00D56FA5">
      <w:pPr>
        <w:tabs>
          <w:tab w:val="left" w:pos="9182"/>
          <w:tab w:val="left" w:pos="9956"/>
        </w:tabs>
        <w:ind w:left="7088"/>
        <w:rPr>
          <w:sz w:val="24"/>
        </w:rPr>
      </w:pPr>
      <w:r>
        <w:rPr>
          <w:sz w:val="24"/>
          <w:u w:val="single"/>
        </w:rPr>
        <w:t>25.11.2022 р.</w:t>
      </w:r>
      <w:r w:rsidR="006B1B25">
        <w:rPr>
          <w:sz w:val="24"/>
        </w:rPr>
        <w:t>№</w:t>
      </w:r>
      <w:r>
        <w:rPr>
          <w:sz w:val="24"/>
        </w:rPr>
        <w:t xml:space="preserve"> 5277</w:t>
      </w:r>
      <w:r w:rsidR="006B1B25">
        <w:rPr>
          <w:sz w:val="24"/>
        </w:rPr>
        <w:t>/5</w:t>
      </w:r>
    </w:p>
    <w:p w:rsidR="001E020F" w:rsidRDefault="001E020F">
      <w:pPr>
        <w:rPr>
          <w:sz w:val="26"/>
        </w:rPr>
      </w:pPr>
    </w:p>
    <w:p w:rsidR="001E020F" w:rsidRDefault="001E020F"/>
    <w:p w:rsidR="001E020F" w:rsidRDefault="006B1B25">
      <w:pPr>
        <w:pStyle w:val="a3"/>
        <w:ind w:left="4126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1E020F" w:rsidRDefault="006B1B25">
      <w:pPr>
        <w:pStyle w:val="a3"/>
        <w:ind w:right="613"/>
        <w:jc w:val="right"/>
      </w:pPr>
      <w:r>
        <w:t>адміністративної</w:t>
      </w:r>
      <w:r>
        <w:rPr>
          <w:spacing w:val="-3"/>
        </w:rPr>
        <w:t xml:space="preserve"> </w:t>
      </w:r>
      <w:r>
        <w:t>послуги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змін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відомостей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фізичну</w:t>
      </w:r>
      <w:r>
        <w:rPr>
          <w:spacing w:val="-2"/>
        </w:rPr>
        <w:t xml:space="preserve"> </w:t>
      </w:r>
      <w:r>
        <w:t>особу</w:t>
      </w:r>
      <w:r>
        <w:rPr>
          <w:spacing w:val="-2"/>
        </w:rPr>
        <w:t xml:space="preserve"> </w:t>
      </w:r>
      <w:r>
        <w:t>–</w:t>
      </w:r>
    </w:p>
    <w:p w:rsidR="001E020F" w:rsidRDefault="006B1B25">
      <w:pPr>
        <w:pStyle w:val="a3"/>
        <w:ind w:right="620"/>
        <w:jc w:val="right"/>
      </w:pPr>
      <w:r>
        <w:t>підприємця,</w:t>
      </w:r>
      <w:r>
        <w:rPr>
          <w:spacing w:val="-5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містяться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Єдиному</w:t>
      </w:r>
      <w:r>
        <w:rPr>
          <w:spacing w:val="-3"/>
        </w:rPr>
        <w:t xml:space="preserve"> </w:t>
      </w:r>
      <w:r>
        <w:t>державному</w:t>
      </w:r>
      <w:r>
        <w:rPr>
          <w:spacing w:val="-4"/>
        </w:rPr>
        <w:t xml:space="preserve"> </w:t>
      </w:r>
      <w:r>
        <w:t>реєстрі</w:t>
      </w:r>
      <w:r>
        <w:rPr>
          <w:spacing w:val="-4"/>
        </w:rPr>
        <w:t xml:space="preserve"> </w:t>
      </w:r>
      <w:r>
        <w:t>юридичних</w:t>
      </w:r>
      <w:r>
        <w:rPr>
          <w:spacing w:val="-3"/>
        </w:rPr>
        <w:t xml:space="preserve"> </w:t>
      </w:r>
      <w:r>
        <w:t>осіб,</w:t>
      </w:r>
      <w:r>
        <w:rPr>
          <w:spacing w:val="-3"/>
        </w:rPr>
        <w:t xml:space="preserve"> </w:t>
      </w:r>
      <w:r>
        <w:t>фізичних</w:t>
      </w:r>
      <w:r>
        <w:rPr>
          <w:spacing w:val="-3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–</w:t>
      </w:r>
    </w:p>
    <w:p w:rsidR="001E020F" w:rsidRDefault="006B1B25">
      <w:pPr>
        <w:pStyle w:val="a3"/>
        <w:ind w:left="3909"/>
      </w:pPr>
      <w:r>
        <w:t>підприємців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громадських</w:t>
      </w:r>
      <w:r>
        <w:rPr>
          <w:spacing w:val="-5"/>
        </w:rPr>
        <w:t xml:space="preserve"> </w:t>
      </w:r>
      <w:r>
        <w:t>формувань</w:t>
      </w:r>
    </w:p>
    <w:p w:rsidR="001E020F" w:rsidRDefault="001E020F">
      <w:pPr>
        <w:spacing w:before="8"/>
        <w:rPr>
          <w:b/>
          <w:sz w:val="19"/>
        </w:rPr>
      </w:pPr>
    </w:p>
    <w:p w:rsidR="00D56FA5" w:rsidRPr="00060A3F" w:rsidRDefault="00D56FA5" w:rsidP="00D56FA5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D56FA5" w:rsidRPr="00060A3F" w:rsidRDefault="00D56FA5" w:rsidP="00D56FA5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1E020F" w:rsidRDefault="001E020F">
      <w:pPr>
        <w:spacing w:before="11"/>
        <w:rPr>
          <w:sz w:val="19"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15"/>
        <w:gridCol w:w="7048"/>
      </w:tblGrid>
      <w:tr w:rsidR="001E020F">
        <w:trPr>
          <w:trHeight w:val="661"/>
        </w:trPr>
        <w:tc>
          <w:tcPr>
            <w:tcW w:w="10644" w:type="dxa"/>
            <w:gridSpan w:val="3"/>
          </w:tcPr>
          <w:p w:rsidR="001E020F" w:rsidRDefault="006B1B25">
            <w:pPr>
              <w:pStyle w:val="TableParagraph"/>
              <w:spacing w:before="55"/>
              <w:ind w:left="2707" w:right="2029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D56FA5" w:rsidTr="00D56FA5">
        <w:trPr>
          <w:trHeight w:val="630"/>
        </w:trPr>
        <w:tc>
          <w:tcPr>
            <w:tcW w:w="581" w:type="dxa"/>
          </w:tcPr>
          <w:p w:rsidR="00D56FA5" w:rsidRPr="008C5295" w:rsidRDefault="00D56FA5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D56FA5" w:rsidRPr="008C5295" w:rsidRDefault="00D56FA5" w:rsidP="003267A3">
            <w:pPr>
              <w:pStyle w:val="TableParagraph"/>
              <w:jc w:val="left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Місцезнаходження</w:t>
            </w:r>
            <w:bookmarkStart w:id="0" w:name="_GoBack"/>
            <w:bookmarkEnd w:id="0"/>
          </w:p>
        </w:tc>
        <w:tc>
          <w:tcPr>
            <w:tcW w:w="7048" w:type="dxa"/>
          </w:tcPr>
          <w:p w:rsidR="00D56FA5" w:rsidRPr="008C5295" w:rsidRDefault="00D56FA5" w:rsidP="003267A3">
            <w:pPr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45325, Волинська область, Володимирський район, с. </w:t>
            </w:r>
            <w:proofErr w:type="spellStart"/>
            <w:r w:rsidRPr="008C5295">
              <w:rPr>
                <w:sz w:val="24"/>
                <w:szCs w:val="24"/>
              </w:rPr>
              <w:t>Литовеж</w:t>
            </w:r>
            <w:proofErr w:type="spellEnd"/>
            <w:r w:rsidRPr="008C5295">
              <w:rPr>
                <w:sz w:val="24"/>
                <w:szCs w:val="24"/>
              </w:rPr>
              <w:t xml:space="preserve">, вул. Володимира </w:t>
            </w:r>
            <w:proofErr w:type="spellStart"/>
            <w:r w:rsidRPr="008C5295">
              <w:rPr>
                <w:sz w:val="24"/>
                <w:szCs w:val="24"/>
              </w:rPr>
              <w:t>Якобчука</w:t>
            </w:r>
            <w:proofErr w:type="spellEnd"/>
            <w:r w:rsidRPr="008C5295">
              <w:rPr>
                <w:sz w:val="24"/>
                <w:szCs w:val="24"/>
              </w:rPr>
              <w:t>, 11</w:t>
            </w:r>
          </w:p>
        </w:tc>
      </w:tr>
      <w:tr w:rsidR="00D56FA5" w:rsidTr="001445C3">
        <w:trPr>
          <w:trHeight w:val="942"/>
        </w:trPr>
        <w:tc>
          <w:tcPr>
            <w:tcW w:w="581" w:type="dxa"/>
          </w:tcPr>
          <w:p w:rsidR="00D56FA5" w:rsidRPr="008C5295" w:rsidRDefault="00D56FA5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D56FA5" w:rsidRPr="008C5295" w:rsidRDefault="00D56FA5" w:rsidP="003267A3">
            <w:pPr>
              <w:pStyle w:val="TableParagraph"/>
              <w:jc w:val="left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Інформація</w:t>
            </w:r>
            <w:r w:rsidRPr="008C5295">
              <w:rPr>
                <w:spacing w:val="3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щодо</w:t>
            </w:r>
            <w:r w:rsidRPr="008C5295">
              <w:rPr>
                <w:spacing w:val="3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режиму</w:t>
            </w:r>
            <w:r w:rsidRPr="008C5295">
              <w:rPr>
                <w:spacing w:val="-57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роботи</w:t>
            </w:r>
          </w:p>
        </w:tc>
        <w:tc>
          <w:tcPr>
            <w:tcW w:w="7048" w:type="dxa"/>
          </w:tcPr>
          <w:p w:rsidR="00D56FA5" w:rsidRPr="008C5295" w:rsidRDefault="00D56FA5" w:rsidP="003267A3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Понеділок, вівторок, середа: 09.00 -16.30</w:t>
            </w:r>
          </w:p>
          <w:p w:rsidR="00D56FA5" w:rsidRPr="008C5295" w:rsidRDefault="00D56FA5" w:rsidP="003267A3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Четвер: 09.00 – 20.00</w:t>
            </w:r>
          </w:p>
          <w:p w:rsidR="00D56FA5" w:rsidRPr="008C5295" w:rsidRDefault="00D56FA5" w:rsidP="003267A3">
            <w:pPr>
              <w:pStyle w:val="TableParagraph"/>
              <w:ind w:right="32"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  П’ятниця: 09.00- 15.30</w:t>
            </w:r>
          </w:p>
        </w:tc>
      </w:tr>
      <w:tr w:rsidR="00D56FA5">
        <w:trPr>
          <w:trHeight w:val="942"/>
        </w:trPr>
        <w:tc>
          <w:tcPr>
            <w:tcW w:w="581" w:type="dxa"/>
          </w:tcPr>
          <w:p w:rsidR="00D56FA5" w:rsidRPr="008C5295" w:rsidRDefault="00D56FA5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D56FA5" w:rsidRPr="008C5295" w:rsidRDefault="00D56FA5" w:rsidP="003267A3">
            <w:pPr>
              <w:pStyle w:val="TableParagraph"/>
              <w:ind w:right="35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Телефон/факс</w:t>
            </w:r>
            <w:r w:rsidRPr="008C5295">
              <w:rPr>
                <w:spacing w:val="1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(довідки),</w:t>
            </w:r>
            <w:r w:rsidRPr="008C5295">
              <w:rPr>
                <w:spacing w:val="-57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адреса електронної пошти</w:t>
            </w:r>
            <w:r w:rsidRPr="008C5295">
              <w:rPr>
                <w:spacing w:val="1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та</w:t>
            </w:r>
            <w:r w:rsidRPr="008C52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5295">
              <w:rPr>
                <w:sz w:val="24"/>
                <w:szCs w:val="24"/>
              </w:rPr>
              <w:t>вебсайт</w:t>
            </w:r>
            <w:proofErr w:type="spellEnd"/>
          </w:p>
        </w:tc>
        <w:tc>
          <w:tcPr>
            <w:tcW w:w="7048" w:type="dxa"/>
          </w:tcPr>
          <w:p w:rsidR="00D56FA5" w:rsidRPr="003B62D5" w:rsidRDefault="00D56FA5" w:rsidP="003267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hyperlink r:id="rId8" w:history="1">
              <w:r w:rsidRPr="008C5295">
                <w:rPr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lytov-rada@ukr.net</w:t>
              </w:r>
            </w:hyperlink>
          </w:p>
          <w:p w:rsidR="00D56FA5" w:rsidRPr="008C5295" w:rsidRDefault="00D56FA5" w:rsidP="003267A3">
            <w:pPr>
              <w:pStyle w:val="TableParagraph"/>
              <w:ind w:right="35"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b/>
                <w:sz w:val="24"/>
                <w:szCs w:val="24"/>
                <w:lang w:eastAsia="ru-RU"/>
              </w:rPr>
              <w:t>https://lotg.gov.ua</w:t>
            </w:r>
          </w:p>
        </w:tc>
      </w:tr>
      <w:tr w:rsidR="001E020F">
        <w:trPr>
          <w:trHeight w:val="390"/>
        </w:trPr>
        <w:tc>
          <w:tcPr>
            <w:tcW w:w="10644" w:type="dxa"/>
            <w:gridSpan w:val="3"/>
          </w:tcPr>
          <w:p w:rsidR="001E020F" w:rsidRDefault="006B1B25">
            <w:pPr>
              <w:pStyle w:val="TableParagraph"/>
              <w:ind w:left="1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E020F">
        <w:trPr>
          <w:trHeight w:val="666"/>
        </w:trPr>
        <w:tc>
          <w:tcPr>
            <w:tcW w:w="581" w:type="dxa"/>
          </w:tcPr>
          <w:p w:rsidR="001E020F" w:rsidRDefault="006B1B2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5" w:type="dxa"/>
          </w:tcPr>
          <w:p w:rsidR="001E020F" w:rsidRDefault="006B1B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048" w:type="dxa"/>
          </w:tcPr>
          <w:p w:rsidR="001E020F" w:rsidRDefault="006B1B25">
            <w:pPr>
              <w:pStyle w:val="TableParagraph"/>
              <w:ind w:left="63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1E020F">
        <w:trPr>
          <w:trHeight w:val="2046"/>
        </w:trPr>
        <w:tc>
          <w:tcPr>
            <w:tcW w:w="581" w:type="dxa"/>
          </w:tcPr>
          <w:p w:rsidR="001E020F" w:rsidRDefault="006B1B2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5" w:type="dxa"/>
          </w:tcPr>
          <w:p w:rsidR="001E020F" w:rsidRDefault="006B1B25">
            <w:pPr>
              <w:pStyle w:val="TableParagraph"/>
              <w:ind w:right="377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48" w:type="dxa"/>
          </w:tcPr>
          <w:p w:rsidR="001E020F" w:rsidRDefault="006B1B25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Постанова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Кабінету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Міністрів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від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25.12.2015</w:t>
            </w:r>
          </w:p>
          <w:p w:rsidR="001E020F" w:rsidRDefault="006B1B25">
            <w:pPr>
              <w:pStyle w:val="TableParagraph"/>
              <w:spacing w:before="0"/>
              <w:ind w:left="63" w:right="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скорочені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строки»;</w:t>
            </w:r>
          </w:p>
          <w:p w:rsidR="001E020F" w:rsidRDefault="006B1B25">
            <w:pPr>
              <w:pStyle w:val="TableParagraph"/>
              <w:spacing w:before="0"/>
              <w:ind w:left="28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1E020F" w:rsidRDefault="006B1B25">
            <w:pPr>
              <w:pStyle w:val="TableParagraph"/>
              <w:spacing w:before="0"/>
              <w:ind w:left="63" w:right="34"/>
              <w:rPr>
                <w:sz w:val="24"/>
              </w:rPr>
            </w:pPr>
            <w:r>
              <w:rPr>
                <w:sz w:val="24"/>
              </w:rPr>
              <w:t xml:space="preserve">«Питання Єдиного державного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електронних послуг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1E020F">
        <w:trPr>
          <w:trHeight w:val="4530"/>
        </w:trPr>
        <w:tc>
          <w:tcPr>
            <w:tcW w:w="581" w:type="dxa"/>
          </w:tcPr>
          <w:p w:rsidR="001E020F" w:rsidRDefault="006B1B2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5" w:type="dxa"/>
          </w:tcPr>
          <w:p w:rsidR="001E020F" w:rsidRDefault="006B1B25">
            <w:pPr>
              <w:pStyle w:val="TableParagraph"/>
              <w:ind w:right="215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048" w:type="dxa"/>
          </w:tcPr>
          <w:p w:rsidR="001E020F" w:rsidRDefault="006B1B2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1E020F" w:rsidRDefault="006B1B25">
            <w:pPr>
              <w:pStyle w:val="TableParagraph"/>
              <w:spacing w:before="0"/>
              <w:ind w:left="63" w:right="34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1E020F" w:rsidRDefault="006B1B25">
            <w:pPr>
              <w:pStyle w:val="TableParagraph"/>
              <w:spacing w:before="0"/>
              <w:ind w:left="63" w:right="34" w:firstLine="226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мають статусу юридичної особи», зареєстрований у 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1E020F" w:rsidRDefault="006B1B25">
            <w:pPr>
              <w:pStyle w:val="TableParagraph"/>
              <w:spacing w:before="0"/>
              <w:ind w:left="63" w:right="34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E020F" w:rsidRDefault="006B1B25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</w:tbl>
    <w:p w:rsidR="001E020F" w:rsidRDefault="006B1B25">
      <w:pPr>
        <w:spacing w:before="76"/>
        <w:ind w:left="1571"/>
        <w:rPr>
          <w:rFonts w:ascii="Calibri" w:hAnsi="Calibri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61046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4"/>
        </w:rPr>
        <w:t>СЕД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АСКОД</w:t>
      </w:r>
    </w:p>
    <w:p w:rsidR="001E020F" w:rsidRDefault="006B1B25">
      <w:pPr>
        <w:ind w:left="1571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1E020F" w:rsidRDefault="006B1B25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3814-19.1.2-22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1E020F" w:rsidRDefault="006B1B25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1E020F" w:rsidRDefault="006B1B25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1E020F" w:rsidRDefault="006B1B25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1E020F" w:rsidRDefault="001E020F">
      <w:pPr>
        <w:rPr>
          <w:rFonts w:ascii="Calibri" w:hAnsi="Calibri"/>
          <w:sz w:val="16"/>
        </w:rPr>
        <w:sectPr w:rsidR="001E020F">
          <w:type w:val="continuous"/>
          <w:pgSz w:w="11910" w:h="16840"/>
          <w:pgMar w:top="760" w:right="28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207"/>
        <w:gridCol w:w="6944"/>
      </w:tblGrid>
      <w:tr w:rsidR="001E020F">
        <w:trPr>
          <w:trHeight w:val="385"/>
        </w:trPr>
        <w:tc>
          <w:tcPr>
            <w:tcW w:w="10645" w:type="dxa"/>
            <w:gridSpan w:val="3"/>
          </w:tcPr>
          <w:p w:rsidR="001E020F" w:rsidRDefault="006B1B25">
            <w:pPr>
              <w:pStyle w:val="TableParagraph"/>
              <w:spacing w:before="55"/>
              <w:ind w:left="2889" w:right="2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E020F">
        <w:trPr>
          <w:trHeight w:val="666"/>
        </w:trPr>
        <w:tc>
          <w:tcPr>
            <w:tcW w:w="494" w:type="dxa"/>
          </w:tcPr>
          <w:p w:rsidR="001E020F" w:rsidRDefault="006B1B25"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07" w:type="dxa"/>
          </w:tcPr>
          <w:p w:rsidR="001E020F" w:rsidRDefault="006B1B25">
            <w:pPr>
              <w:pStyle w:val="TableParagraph"/>
              <w:ind w:right="494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1E020F" w:rsidRDefault="006B1B25">
            <w:pPr>
              <w:pStyle w:val="TableParagraph"/>
              <w:ind w:right="28"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1E020F">
        <w:trPr>
          <w:trHeight w:val="6186"/>
        </w:trPr>
        <w:tc>
          <w:tcPr>
            <w:tcW w:w="494" w:type="dxa"/>
          </w:tcPr>
          <w:p w:rsidR="001E020F" w:rsidRDefault="006B1B25"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07" w:type="dxa"/>
          </w:tcPr>
          <w:p w:rsidR="001E020F" w:rsidRDefault="006B1B25">
            <w:pPr>
              <w:pStyle w:val="TableParagraph"/>
              <w:ind w:right="204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1E020F" w:rsidRDefault="006B1B25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Заява про державну реєстрацію змін до відомостей про 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 – підприємця, що містяться в Єдиному державному 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обрання спрощеної системи оподаткування;</w:t>
            </w:r>
          </w:p>
          <w:p w:rsidR="001E020F" w:rsidRDefault="006B1B25">
            <w:pPr>
              <w:pStyle w:val="TableParagraph"/>
              <w:spacing w:before="0"/>
              <w:ind w:left="2" w:right="35" w:firstLine="283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підприємця.</w:t>
            </w:r>
          </w:p>
          <w:p w:rsidR="001E020F" w:rsidRDefault="006B1B25">
            <w:pPr>
              <w:pStyle w:val="TableParagraph"/>
              <w:spacing w:before="0"/>
              <w:ind w:left="2" w:right="36" w:firstLine="283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1E020F" w:rsidRDefault="006B1B25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підтверджує його повноваження (крім випадку, коли відомості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1E020F" w:rsidRDefault="006B1B25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1E020F" w:rsidRDefault="006B1B25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1E020F" w:rsidRDefault="006B1B25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видана відповідно до законодавства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1E020F">
        <w:trPr>
          <w:trHeight w:val="1218"/>
        </w:trPr>
        <w:tc>
          <w:tcPr>
            <w:tcW w:w="494" w:type="dxa"/>
          </w:tcPr>
          <w:p w:rsidR="001E020F" w:rsidRDefault="006B1B25"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07" w:type="dxa"/>
          </w:tcPr>
          <w:p w:rsidR="001E020F" w:rsidRDefault="006B1B25">
            <w:pPr>
              <w:pStyle w:val="TableParagraph"/>
              <w:ind w:right="226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1E020F" w:rsidRDefault="006B1B25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1E020F" w:rsidRDefault="006B1B25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державного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електронних послуг</w:t>
            </w:r>
          </w:p>
        </w:tc>
      </w:tr>
      <w:tr w:rsidR="001E020F">
        <w:trPr>
          <w:trHeight w:val="6186"/>
        </w:trPr>
        <w:tc>
          <w:tcPr>
            <w:tcW w:w="494" w:type="dxa"/>
          </w:tcPr>
          <w:p w:rsidR="001E020F" w:rsidRDefault="006B1B25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7" w:type="dxa"/>
          </w:tcPr>
          <w:p w:rsidR="001E020F" w:rsidRDefault="006B1B25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1E020F" w:rsidRDefault="006B1B25">
            <w:pPr>
              <w:pStyle w:val="TableParagraph"/>
              <w:ind w:right="34" w:firstLine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ім'я,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підприємця сплачується адміністративний збір у 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працездатних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1E020F" w:rsidRDefault="006B1B25">
            <w:pPr>
              <w:pStyle w:val="TableParagraph"/>
              <w:spacing w:before="0"/>
              <w:ind w:right="36" w:firstLine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формі, – 75 відсотків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 збору.</w:t>
            </w:r>
          </w:p>
          <w:p w:rsidR="001E020F" w:rsidRDefault="006B1B25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проводиться виключно за бажанням заявника у разі внесення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адміністративного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збору відповідної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плати:</w:t>
            </w:r>
          </w:p>
          <w:p w:rsidR="001E020F" w:rsidRDefault="006B1B25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у подвійному розмірі адміністративного збору – за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 змін до відомостей протягом шести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надходження документів;</w:t>
            </w:r>
          </w:p>
          <w:p w:rsidR="001E020F" w:rsidRDefault="006B1B25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п’ятикратному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  <w:p w:rsidR="001E020F" w:rsidRDefault="006B1B25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Адміністративний збір та плата за державну реєстрацію змін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 законом на 01 січня календарного року, в 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округлюється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найближчих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гривень.</w:t>
            </w:r>
          </w:p>
          <w:p w:rsidR="001E020F" w:rsidRDefault="006B1B25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Адміністративний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збір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справляється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</w:p>
        </w:tc>
      </w:tr>
    </w:tbl>
    <w:p w:rsidR="001E020F" w:rsidRDefault="001E020F">
      <w:pPr>
        <w:rPr>
          <w:sz w:val="24"/>
        </w:rPr>
        <w:sectPr w:rsidR="001E020F">
          <w:headerReference w:type="default" r:id="rId10"/>
          <w:pgSz w:w="11910" w:h="16840"/>
          <w:pgMar w:top="840" w:right="280" w:bottom="280" w:left="0" w:header="57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207"/>
        <w:gridCol w:w="6944"/>
      </w:tblGrid>
      <w:tr w:rsidR="001E020F">
        <w:trPr>
          <w:trHeight w:val="937"/>
        </w:trPr>
        <w:tc>
          <w:tcPr>
            <w:tcW w:w="494" w:type="dxa"/>
          </w:tcPr>
          <w:p w:rsidR="001E020F" w:rsidRDefault="001E020F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207" w:type="dxa"/>
          </w:tcPr>
          <w:p w:rsidR="001E020F" w:rsidRDefault="001E020F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944" w:type="dxa"/>
          </w:tcPr>
          <w:p w:rsidR="001E020F" w:rsidRDefault="006B1B25">
            <w:pPr>
              <w:pStyle w:val="TableParagraph"/>
              <w:spacing w:before="55"/>
              <w:ind w:right="36"/>
              <w:rPr>
                <w:sz w:val="24"/>
              </w:rPr>
            </w:pPr>
            <w:r>
              <w:rPr>
                <w:sz w:val="24"/>
              </w:rPr>
              <w:t>змін до відомостей про фізичну особу – підприємця, пов’язаних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</w:p>
        </w:tc>
      </w:tr>
      <w:tr w:rsidR="001E020F">
        <w:trPr>
          <w:trHeight w:val="942"/>
        </w:trPr>
        <w:tc>
          <w:tcPr>
            <w:tcW w:w="494" w:type="dxa"/>
          </w:tcPr>
          <w:p w:rsidR="001E020F" w:rsidRDefault="006B1B25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7" w:type="dxa"/>
          </w:tcPr>
          <w:p w:rsidR="001E020F" w:rsidRDefault="006B1B25">
            <w:pPr>
              <w:pStyle w:val="TableParagraph"/>
              <w:ind w:right="494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1E020F" w:rsidRDefault="006B1B25"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1E020F">
        <w:trPr>
          <w:trHeight w:val="7290"/>
        </w:trPr>
        <w:tc>
          <w:tcPr>
            <w:tcW w:w="494" w:type="dxa"/>
          </w:tcPr>
          <w:p w:rsidR="001E020F" w:rsidRDefault="006B1B25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07" w:type="dxa"/>
          </w:tcPr>
          <w:p w:rsidR="001E020F" w:rsidRDefault="006B1B25">
            <w:pPr>
              <w:pStyle w:val="TableParagraph"/>
              <w:ind w:right="19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944" w:type="dxa"/>
          </w:tcPr>
          <w:p w:rsidR="001E020F" w:rsidRDefault="006B1B2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1E020F" w:rsidRDefault="006B1B25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1E020F" w:rsidRDefault="006B1B25"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 містяться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1E020F" w:rsidRDefault="006B1B25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1E020F" w:rsidRDefault="006B1B25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1E020F" w:rsidRDefault="006B1B25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заяві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або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1E020F" w:rsidRDefault="006B1B25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державної реєстрації,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1E020F" w:rsidRDefault="006B1B25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1E020F">
        <w:trPr>
          <w:trHeight w:val="2322"/>
        </w:trPr>
        <w:tc>
          <w:tcPr>
            <w:tcW w:w="494" w:type="dxa"/>
          </w:tcPr>
          <w:p w:rsidR="001E020F" w:rsidRDefault="006B1B25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07" w:type="dxa"/>
          </w:tcPr>
          <w:p w:rsidR="001E020F" w:rsidRDefault="006B1B25">
            <w:pPr>
              <w:pStyle w:val="TableParagraph"/>
              <w:ind w:right="494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1E020F" w:rsidRDefault="006B1B25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1E020F" w:rsidRDefault="006B1B25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виписці;</w:t>
            </w:r>
          </w:p>
          <w:p w:rsidR="001E020F" w:rsidRDefault="006B1B25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1E020F">
        <w:trPr>
          <w:trHeight w:val="3150"/>
        </w:trPr>
        <w:tc>
          <w:tcPr>
            <w:tcW w:w="494" w:type="dxa"/>
          </w:tcPr>
          <w:p w:rsidR="001E020F" w:rsidRDefault="006B1B25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07" w:type="dxa"/>
          </w:tcPr>
          <w:p w:rsidR="001E020F" w:rsidRDefault="006B1B25">
            <w:pPr>
              <w:pStyle w:val="TableParagraph"/>
              <w:ind w:right="81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944" w:type="dxa"/>
          </w:tcPr>
          <w:p w:rsidR="001E020F" w:rsidRDefault="006B1B25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 (у тому числі виписка з Єдиного 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 в електронній формі 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1E020F" w:rsidRDefault="006B1B25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 надається виписка у паперовій формі з проставленням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печатки,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нотаріат»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</w:tc>
      </w:tr>
    </w:tbl>
    <w:p w:rsidR="001E020F" w:rsidRDefault="001E020F">
      <w:pPr>
        <w:rPr>
          <w:sz w:val="24"/>
        </w:rPr>
        <w:sectPr w:rsidR="001E020F">
          <w:pgSz w:w="11910" w:h="16840"/>
          <w:pgMar w:top="840" w:right="280" w:bottom="280" w:left="0" w:header="578" w:footer="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207"/>
        <w:gridCol w:w="6944"/>
      </w:tblGrid>
      <w:tr w:rsidR="001E020F">
        <w:trPr>
          <w:trHeight w:val="2317"/>
        </w:trPr>
        <w:tc>
          <w:tcPr>
            <w:tcW w:w="494" w:type="dxa"/>
          </w:tcPr>
          <w:p w:rsidR="001E020F" w:rsidRDefault="001E020F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207" w:type="dxa"/>
          </w:tcPr>
          <w:p w:rsidR="001E020F" w:rsidRDefault="001E020F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944" w:type="dxa"/>
          </w:tcPr>
          <w:p w:rsidR="001E020F" w:rsidRDefault="006B1B25">
            <w:pPr>
              <w:pStyle w:val="TableParagraph"/>
              <w:spacing w:before="55"/>
              <w:ind w:right="36"/>
              <w:rPr>
                <w:sz w:val="24"/>
              </w:rPr>
            </w:pPr>
            <w:r>
              <w:rPr>
                <w:sz w:val="24"/>
              </w:rPr>
              <w:t>державним реєстратором є нотаріус) – у разі подання заяви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у паперовій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1E020F" w:rsidRDefault="006B1B25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 робочого дня з дня надходження від заявника 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 повернення</w:t>
            </w:r>
          </w:p>
        </w:tc>
      </w:tr>
    </w:tbl>
    <w:p w:rsidR="001E020F" w:rsidRDefault="001E020F">
      <w:pPr>
        <w:pStyle w:val="a3"/>
        <w:rPr>
          <w:rFonts w:ascii="Calibri"/>
          <w:b w:val="0"/>
          <w:sz w:val="20"/>
        </w:rPr>
      </w:pPr>
    </w:p>
    <w:p w:rsidR="001E020F" w:rsidRDefault="001E020F">
      <w:pPr>
        <w:pStyle w:val="a3"/>
        <w:spacing w:before="4"/>
        <w:rPr>
          <w:rFonts w:ascii="Calibri"/>
          <w:b w:val="0"/>
          <w:sz w:val="18"/>
        </w:rPr>
      </w:pPr>
    </w:p>
    <w:p w:rsidR="001E020F" w:rsidRDefault="006B1B25">
      <w:pPr>
        <w:pStyle w:val="a3"/>
        <w:spacing w:before="90"/>
        <w:ind w:left="850"/>
      </w:pPr>
      <w:r>
        <w:t>Директор Департаменту</w:t>
      </w:r>
    </w:p>
    <w:p w:rsidR="001E020F" w:rsidRDefault="006B1B25">
      <w:pPr>
        <w:pStyle w:val="a3"/>
        <w:tabs>
          <w:tab w:val="left" w:pos="8993"/>
        </w:tabs>
        <w:ind w:left="850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1E020F">
      <w:pgSz w:w="11910" w:h="16840"/>
      <w:pgMar w:top="840" w:right="280" w:bottom="280" w:left="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D5" w:rsidRDefault="00970CD5">
      <w:r>
        <w:separator/>
      </w:r>
    </w:p>
  </w:endnote>
  <w:endnote w:type="continuationSeparator" w:id="0">
    <w:p w:rsidR="00970CD5" w:rsidRDefault="009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D5" w:rsidRDefault="00970CD5">
      <w:r>
        <w:separator/>
      </w:r>
    </w:p>
  </w:footnote>
  <w:footnote w:type="continuationSeparator" w:id="0">
    <w:p w:rsidR="00970CD5" w:rsidRDefault="0097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0F" w:rsidRDefault="00970CD5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27.9pt;width:12pt;height:15.3pt;z-index:-251658752;mso-position-horizontal-relative:page;mso-position-vertical-relative:page" filled="f" stroked="f">
          <v:textbox inset="0,0,0,0">
            <w:txbxContent>
              <w:p w:rsidR="001E020F" w:rsidRDefault="006B1B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6FA5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268"/>
    <w:multiLevelType w:val="hybridMultilevel"/>
    <w:tmpl w:val="BB567A02"/>
    <w:lvl w:ilvl="0" w:tplc="1DEC7046">
      <w:start w:val="1"/>
      <w:numFmt w:val="decimal"/>
      <w:lvlText w:val="%1."/>
      <w:lvlJc w:val="left"/>
      <w:pPr>
        <w:ind w:left="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5E49564">
      <w:numFmt w:val="bullet"/>
      <w:lvlText w:val="•"/>
      <w:lvlJc w:val="left"/>
      <w:pPr>
        <w:ind w:left="746" w:hanging="243"/>
      </w:pPr>
      <w:rPr>
        <w:rFonts w:hint="default"/>
        <w:lang w:val="uk-UA" w:eastAsia="en-US" w:bidi="ar-SA"/>
      </w:rPr>
    </w:lvl>
    <w:lvl w:ilvl="2" w:tplc="A5BA7234">
      <w:numFmt w:val="bullet"/>
      <w:lvlText w:val="•"/>
      <w:lvlJc w:val="left"/>
      <w:pPr>
        <w:ind w:left="1432" w:hanging="243"/>
      </w:pPr>
      <w:rPr>
        <w:rFonts w:hint="default"/>
        <w:lang w:val="uk-UA" w:eastAsia="en-US" w:bidi="ar-SA"/>
      </w:rPr>
    </w:lvl>
    <w:lvl w:ilvl="3" w:tplc="A910735E">
      <w:numFmt w:val="bullet"/>
      <w:lvlText w:val="•"/>
      <w:lvlJc w:val="left"/>
      <w:pPr>
        <w:ind w:left="2119" w:hanging="243"/>
      </w:pPr>
      <w:rPr>
        <w:rFonts w:hint="default"/>
        <w:lang w:val="uk-UA" w:eastAsia="en-US" w:bidi="ar-SA"/>
      </w:rPr>
    </w:lvl>
    <w:lvl w:ilvl="4" w:tplc="6060AC7C">
      <w:numFmt w:val="bullet"/>
      <w:lvlText w:val="•"/>
      <w:lvlJc w:val="left"/>
      <w:pPr>
        <w:ind w:left="2805" w:hanging="243"/>
      </w:pPr>
      <w:rPr>
        <w:rFonts w:hint="default"/>
        <w:lang w:val="uk-UA" w:eastAsia="en-US" w:bidi="ar-SA"/>
      </w:rPr>
    </w:lvl>
    <w:lvl w:ilvl="5" w:tplc="A18AD1CA">
      <w:numFmt w:val="bullet"/>
      <w:lvlText w:val="•"/>
      <w:lvlJc w:val="left"/>
      <w:pPr>
        <w:ind w:left="3492" w:hanging="243"/>
      </w:pPr>
      <w:rPr>
        <w:rFonts w:hint="default"/>
        <w:lang w:val="uk-UA" w:eastAsia="en-US" w:bidi="ar-SA"/>
      </w:rPr>
    </w:lvl>
    <w:lvl w:ilvl="6" w:tplc="F3B86B52">
      <w:numFmt w:val="bullet"/>
      <w:lvlText w:val="•"/>
      <w:lvlJc w:val="left"/>
      <w:pPr>
        <w:ind w:left="4178" w:hanging="243"/>
      </w:pPr>
      <w:rPr>
        <w:rFonts w:hint="default"/>
        <w:lang w:val="uk-UA" w:eastAsia="en-US" w:bidi="ar-SA"/>
      </w:rPr>
    </w:lvl>
    <w:lvl w:ilvl="7" w:tplc="B4B6452E">
      <w:numFmt w:val="bullet"/>
      <w:lvlText w:val="•"/>
      <w:lvlJc w:val="left"/>
      <w:pPr>
        <w:ind w:left="4864" w:hanging="243"/>
      </w:pPr>
      <w:rPr>
        <w:rFonts w:hint="default"/>
        <w:lang w:val="uk-UA" w:eastAsia="en-US" w:bidi="ar-SA"/>
      </w:rPr>
    </w:lvl>
    <w:lvl w:ilvl="8" w:tplc="41886B1C">
      <w:numFmt w:val="bullet"/>
      <w:lvlText w:val="•"/>
      <w:lvlJc w:val="left"/>
      <w:pPr>
        <w:ind w:left="5551" w:hanging="243"/>
      </w:pPr>
      <w:rPr>
        <w:rFonts w:hint="default"/>
        <w:lang w:val="uk-UA" w:eastAsia="en-US" w:bidi="ar-SA"/>
      </w:rPr>
    </w:lvl>
  </w:abstractNum>
  <w:abstractNum w:abstractNumId="1">
    <w:nsid w:val="44E97398"/>
    <w:multiLevelType w:val="hybridMultilevel"/>
    <w:tmpl w:val="C40EF4D8"/>
    <w:lvl w:ilvl="0" w:tplc="B2E2FDFC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BC65870">
      <w:numFmt w:val="bullet"/>
      <w:lvlText w:val="•"/>
      <w:lvlJc w:val="left"/>
      <w:pPr>
        <w:ind w:left="1178" w:hanging="260"/>
      </w:pPr>
      <w:rPr>
        <w:rFonts w:hint="default"/>
        <w:lang w:val="uk-UA" w:eastAsia="en-US" w:bidi="ar-SA"/>
      </w:rPr>
    </w:lvl>
    <w:lvl w:ilvl="2" w:tplc="1D0804B6">
      <w:numFmt w:val="bullet"/>
      <w:lvlText w:val="•"/>
      <w:lvlJc w:val="left"/>
      <w:pPr>
        <w:ind w:left="1816" w:hanging="260"/>
      </w:pPr>
      <w:rPr>
        <w:rFonts w:hint="default"/>
        <w:lang w:val="uk-UA" w:eastAsia="en-US" w:bidi="ar-SA"/>
      </w:rPr>
    </w:lvl>
    <w:lvl w:ilvl="3" w:tplc="08C4CC26">
      <w:numFmt w:val="bullet"/>
      <w:lvlText w:val="•"/>
      <w:lvlJc w:val="left"/>
      <w:pPr>
        <w:ind w:left="2455" w:hanging="260"/>
      </w:pPr>
      <w:rPr>
        <w:rFonts w:hint="default"/>
        <w:lang w:val="uk-UA" w:eastAsia="en-US" w:bidi="ar-SA"/>
      </w:rPr>
    </w:lvl>
    <w:lvl w:ilvl="4" w:tplc="6E4CF48E">
      <w:numFmt w:val="bullet"/>
      <w:lvlText w:val="•"/>
      <w:lvlJc w:val="left"/>
      <w:pPr>
        <w:ind w:left="3093" w:hanging="260"/>
      </w:pPr>
      <w:rPr>
        <w:rFonts w:hint="default"/>
        <w:lang w:val="uk-UA" w:eastAsia="en-US" w:bidi="ar-SA"/>
      </w:rPr>
    </w:lvl>
    <w:lvl w:ilvl="5" w:tplc="9962D2BE">
      <w:numFmt w:val="bullet"/>
      <w:lvlText w:val="•"/>
      <w:lvlJc w:val="left"/>
      <w:pPr>
        <w:ind w:left="3732" w:hanging="260"/>
      </w:pPr>
      <w:rPr>
        <w:rFonts w:hint="default"/>
        <w:lang w:val="uk-UA" w:eastAsia="en-US" w:bidi="ar-SA"/>
      </w:rPr>
    </w:lvl>
    <w:lvl w:ilvl="6" w:tplc="51FECFF2">
      <w:numFmt w:val="bullet"/>
      <w:lvlText w:val="•"/>
      <w:lvlJc w:val="left"/>
      <w:pPr>
        <w:ind w:left="4370" w:hanging="260"/>
      </w:pPr>
      <w:rPr>
        <w:rFonts w:hint="default"/>
        <w:lang w:val="uk-UA" w:eastAsia="en-US" w:bidi="ar-SA"/>
      </w:rPr>
    </w:lvl>
    <w:lvl w:ilvl="7" w:tplc="184A5088">
      <w:numFmt w:val="bullet"/>
      <w:lvlText w:val="•"/>
      <w:lvlJc w:val="left"/>
      <w:pPr>
        <w:ind w:left="5008" w:hanging="260"/>
      </w:pPr>
      <w:rPr>
        <w:rFonts w:hint="default"/>
        <w:lang w:val="uk-UA" w:eastAsia="en-US" w:bidi="ar-SA"/>
      </w:rPr>
    </w:lvl>
    <w:lvl w:ilvl="8" w:tplc="D91CB9B8">
      <w:numFmt w:val="bullet"/>
      <w:lvlText w:val="•"/>
      <w:lvlJc w:val="left"/>
      <w:pPr>
        <w:ind w:left="5647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020F"/>
    <w:rsid w:val="001E020F"/>
    <w:rsid w:val="006B1B25"/>
    <w:rsid w:val="00970CD5"/>
    <w:rsid w:val="00D56FA5"/>
    <w:rsid w:val="00E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Admin</cp:lastModifiedBy>
  <cp:revision>3</cp:revision>
  <dcterms:created xsi:type="dcterms:W3CDTF">2023-02-15T14:02:00Z</dcterms:created>
  <dcterms:modified xsi:type="dcterms:W3CDTF">2023-02-17T09:16:00Z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