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B3" w:rsidRDefault="00B003F5">
      <w:pPr>
        <w:spacing w:before="76"/>
        <w:ind w:left="8080"/>
        <w:rPr>
          <w:sz w:val="26"/>
        </w:rPr>
      </w:pPr>
      <w:r>
        <w:rPr>
          <w:sz w:val="26"/>
        </w:rPr>
        <w:t>ЗАТВЕРДЖЕНО</w:t>
      </w:r>
    </w:p>
    <w:p w:rsidR="00D15DB3" w:rsidRDefault="00B003F5">
      <w:pPr>
        <w:ind w:left="8080" w:right="350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D15DB3" w:rsidRDefault="00B003F5">
      <w:pPr>
        <w:tabs>
          <w:tab w:val="left" w:pos="9049"/>
          <w:tab w:val="left" w:pos="11374"/>
        </w:tabs>
        <w:ind w:left="8080"/>
        <w:rPr>
          <w:sz w:val="26"/>
        </w:rPr>
      </w:pPr>
      <w:r w:rsidRPr="00B003F5">
        <w:rPr>
          <w:sz w:val="26"/>
        </w:rPr>
        <w:t>09.01.</w:t>
      </w:r>
      <w:r>
        <w:rPr>
          <w:sz w:val="26"/>
        </w:rPr>
        <w:t>2023 року №</w:t>
      </w:r>
      <w:r>
        <w:rPr>
          <w:spacing w:val="-1"/>
          <w:sz w:val="26"/>
        </w:rPr>
        <w:t xml:space="preserve"> 135/5</w:t>
      </w:r>
    </w:p>
    <w:p w:rsidR="00D15DB3" w:rsidRDefault="00D15DB3">
      <w:pPr>
        <w:pStyle w:val="a3"/>
        <w:spacing w:before="3"/>
        <w:rPr>
          <w:sz w:val="18"/>
        </w:rPr>
      </w:pPr>
    </w:p>
    <w:p w:rsidR="00D15DB3" w:rsidRDefault="00B003F5">
      <w:pPr>
        <w:pStyle w:val="1"/>
        <w:spacing w:before="89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D15DB3" w:rsidRDefault="00B003F5">
      <w:pPr>
        <w:ind w:left="3946" w:right="2432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</w:t>
      </w:r>
    </w:p>
    <w:p w:rsidR="00D15DB3" w:rsidRDefault="00B003F5">
      <w:pPr>
        <w:pStyle w:val="1"/>
      </w:pPr>
      <w:r>
        <w:t>щодо</w:t>
      </w:r>
      <w:r>
        <w:rPr>
          <w:spacing w:val="-5"/>
        </w:rPr>
        <w:t xml:space="preserve"> </w:t>
      </w:r>
      <w:r>
        <w:t>заборони</w:t>
      </w:r>
      <w:r>
        <w:rPr>
          <w:spacing w:val="-4"/>
        </w:rPr>
        <w:t xml:space="preserve"> </w:t>
      </w:r>
      <w:r>
        <w:t>вчинення</w:t>
      </w:r>
      <w:r>
        <w:rPr>
          <w:spacing w:val="-4"/>
        </w:rPr>
        <w:t xml:space="preserve"> </w:t>
      </w:r>
      <w:r>
        <w:t>реєстраційних</w:t>
      </w:r>
      <w:r>
        <w:rPr>
          <w:spacing w:val="-5"/>
        </w:rPr>
        <w:t xml:space="preserve"> </w:t>
      </w:r>
      <w:r>
        <w:t>дій</w:t>
      </w:r>
    </w:p>
    <w:p w:rsidR="00D15DB3" w:rsidRDefault="00D15DB3">
      <w:pPr>
        <w:pStyle w:val="a3"/>
        <w:spacing w:before="6"/>
        <w:rPr>
          <w:b/>
          <w:sz w:val="23"/>
        </w:rPr>
      </w:pPr>
    </w:p>
    <w:p w:rsidR="00B003F5" w:rsidRPr="00060A3F" w:rsidRDefault="00B003F5" w:rsidP="00B003F5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B003F5" w:rsidRPr="00060A3F" w:rsidRDefault="00B003F5" w:rsidP="00B003F5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rPr>
          <w:sz w:val="22"/>
        </w:rPr>
      </w:pPr>
    </w:p>
    <w:p w:rsidR="00D15DB3" w:rsidRDefault="00D15DB3">
      <w:pPr>
        <w:pStyle w:val="a3"/>
        <w:spacing w:before="5"/>
        <w:rPr>
          <w:sz w:val="24"/>
        </w:rPr>
      </w:pPr>
    </w:p>
    <w:p w:rsidR="00D15DB3" w:rsidRDefault="00B003F5">
      <w:pPr>
        <w:ind w:left="1571"/>
        <w:rPr>
          <w:rFonts w:ascii="Calibri" w:hAnsi="Calibri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487411200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12786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pt;margin-top:-546.5pt;width:486.6pt;height:565.0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5"/>
                    <w:gridCol w:w="3052"/>
                    <w:gridCol w:w="6238"/>
                  </w:tblGrid>
                  <w:tr w:rsidR="00D15DB3">
                    <w:trPr>
                      <w:trHeight w:val="661"/>
                    </w:trPr>
                    <w:tc>
                      <w:tcPr>
                        <w:tcW w:w="9705" w:type="dxa"/>
                        <w:gridSpan w:val="3"/>
                      </w:tcPr>
                      <w:p w:rsidR="00D15DB3" w:rsidRDefault="00B003F5">
                        <w:pPr>
                          <w:pStyle w:val="TableParagraph"/>
                          <w:spacing w:before="55"/>
                          <w:ind w:left="2235" w:right="1562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B003F5" w:rsidTr="00B003F5">
                    <w:trPr>
                      <w:trHeight w:val="575"/>
                    </w:trPr>
                    <w:tc>
                      <w:tcPr>
                        <w:tcW w:w="415" w:type="dxa"/>
                      </w:tcPr>
                      <w:p w:rsidR="00B003F5" w:rsidRDefault="00B003F5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bookmarkStart w:id="0" w:name="_GoBack" w:colFirst="0" w:colLast="2"/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52" w:type="dxa"/>
                      </w:tcPr>
                      <w:p w:rsidR="00B003F5" w:rsidRDefault="00B003F5" w:rsidP="00425F1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B003F5" w:rsidRPr="008C5295" w:rsidRDefault="00B003F5" w:rsidP="00425F1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45325, Волинська область, Володимирський район, с.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Литовеж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 xml:space="preserve">, вул. Володимира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Якобчука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>, 11</w:t>
                        </w:r>
                      </w:p>
                    </w:tc>
                  </w:tr>
                  <w:tr w:rsidR="00B003F5" w:rsidTr="00A5414B">
                    <w:trPr>
                      <w:trHeight w:val="942"/>
                    </w:trPr>
                    <w:tc>
                      <w:tcPr>
                        <w:tcW w:w="415" w:type="dxa"/>
                      </w:tcPr>
                      <w:p w:rsidR="00B003F5" w:rsidRDefault="00B003F5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52" w:type="dxa"/>
                      </w:tcPr>
                      <w:p w:rsidR="00B003F5" w:rsidRDefault="00B003F5" w:rsidP="00425F15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 щодо режиму</w:t>
                        </w:r>
                      </w:p>
                      <w:p w:rsidR="00B003F5" w:rsidRDefault="00B003F5" w:rsidP="00425F15"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  <w:p w:rsidR="00B003F5" w:rsidRDefault="00B003F5" w:rsidP="00425F15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8" w:type="dxa"/>
                      </w:tcPr>
                      <w:p w:rsidR="00B003F5" w:rsidRPr="008C5295" w:rsidRDefault="00B003F5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Понеділок, вівторок, середа: 09.00 -16.30</w:t>
                        </w:r>
                      </w:p>
                      <w:p w:rsidR="00B003F5" w:rsidRPr="008C5295" w:rsidRDefault="00B003F5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Четвер: 09.00 – 20.00</w:t>
                        </w:r>
                      </w:p>
                      <w:p w:rsidR="00B003F5" w:rsidRPr="008C5295" w:rsidRDefault="00B003F5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  П’ятниця: 09.00- 15.30</w:t>
                        </w:r>
                      </w:p>
                    </w:tc>
                  </w:tr>
                  <w:tr w:rsidR="00B003F5" w:rsidTr="00B003F5">
                    <w:trPr>
                      <w:trHeight w:val="939"/>
                    </w:trPr>
                    <w:tc>
                      <w:tcPr>
                        <w:tcW w:w="415" w:type="dxa"/>
                      </w:tcPr>
                      <w:p w:rsidR="00B003F5" w:rsidRDefault="00B003F5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52" w:type="dxa"/>
                      </w:tcPr>
                      <w:p w:rsidR="00B003F5" w:rsidRDefault="00B003F5" w:rsidP="00425F15">
                        <w:pPr>
                          <w:pStyle w:val="TableParagraph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6238" w:type="dxa"/>
                      </w:tcPr>
                      <w:p w:rsidR="00B003F5" w:rsidRPr="003B62D5" w:rsidRDefault="00B003F5" w:rsidP="00425F15">
                        <w:pPr>
                          <w:widowControl/>
                          <w:autoSpaceDE/>
                          <w:autoSpaceDN/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hyperlink r:id="rId7" w:history="1">
                          <w:r w:rsidRPr="008C5295">
                            <w:rPr>
                              <w:b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lytov-rada@ukr.net</w:t>
                          </w:r>
                        </w:hyperlink>
                      </w:p>
                      <w:p w:rsidR="00B003F5" w:rsidRPr="008C5295" w:rsidRDefault="00B003F5" w:rsidP="00425F15">
                        <w:pPr>
                          <w:pStyle w:val="TableParagraph"/>
                          <w:ind w:right="35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https://lotg.gov.ua</w:t>
                        </w:r>
                      </w:p>
                    </w:tc>
                  </w:tr>
                  <w:bookmarkEnd w:id="0"/>
                  <w:tr w:rsidR="00D15DB3">
                    <w:trPr>
                      <w:trHeight w:val="390"/>
                    </w:trPr>
                    <w:tc>
                      <w:tcPr>
                        <w:tcW w:w="9705" w:type="dxa"/>
                        <w:gridSpan w:val="3"/>
                      </w:tcPr>
                      <w:p w:rsidR="00D15DB3" w:rsidRDefault="00B003F5">
                        <w:pPr>
                          <w:pStyle w:val="TableParagraph"/>
                          <w:ind w:left="6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D15DB3">
                    <w:trPr>
                      <w:trHeight w:val="666"/>
                    </w:trPr>
                    <w:tc>
                      <w:tcPr>
                        <w:tcW w:w="415" w:type="dxa"/>
                      </w:tcPr>
                      <w:p w:rsidR="00D15DB3" w:rsidRDefault="00B003F5">
                        <w:pPr>
                          <w:pStyle w:val="TableParagraph"/>
                          <w:ind w:left="0" w:right="1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52" w:type="dxa"/>
                      </w:tcPr>
                      <w:p w:rsidR="00D15DB3" w:rsidRDefault="00B003F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D15DB3" w:rsidRDefault="00B003F5">
                        <w:pPr>
                          <w:pStyle w:val="TableParagraph"/>
                          <w:ind w:left="61" w:right="31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</w:p>
                    </w:tc>
                  </w:tr>
                  <w:tr w:rsidR="00D15DB3">
                    <w:trPr>
                      <w:trHeight w:val="3426"/>
                    </w:trPr>
                    <w:tc>
                      <w:tcPr>
                        <w:tcW w:w="415" w:type="dxa"/>
                      </w:tcPr>
                      <w:p w:rsidR="00D15DB3" w:rsidRDefault="00B003F5">
                        <w:pPr>
                          <w:pStyle w:val="TableParagraph"/>
                          <w:ind w:left="0" w:right="1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2" w:type="dxa"/>
                      </w:tcPr>
                      <w:p w:rsidR="00D15DB3" w:rsidRDefault="00B003F5">
                        <w:pPr>
                          <w:pStyle w:val="TableParagraph"/>
                          <w:ind w:right="4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D15DB3" w:rsidRDefault="00B003F5">
                        <w:pPr>
                          <w:pStyle w:val="TableParagraph"/>
                          <w:ind w:left="61" w:right="38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D15DB3" w:rsidRDefault="00B003F5">
                        <w:pPr>
                          <w:pStyle w:val="TableParagraph"/>
                          <w:spacing w:before="0"/>
                          <w:ind w:left="61" w:right="38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 року № 1141 «Про затвердження Порядку ведення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D15DB3" w:rsidRDefault="00B003F5">
                        <w:pPr>
                          <w:pStyle w:val="TableParagraph"/>
                          <w:spacing w:before="0"/>
                          <w:ind w:left="61" w:right="39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D15DB3">
                    <w:trPr>
                      <w:trHeight w:val="1770"/>
                    </w:trPr>
                    <w:tc>
                      <w:tcPr>
                        <w:tcW w:w="415" w:type="dxa"/>
                      </w:tcPr>
                      <w:p w:rsidR="00D15DB3" w:rsidRDefault="00B003F5">
                        <w:pPr>
                          <w:pStyle w:val="TableParagraph"/>
                          <w:ind w:left="0" w:right="1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52" w:type="dxa"/>
                      </w:tcPr>
                      <w:p w:rsidR="00D15DB3" w:rsidRDefault="00B003F5">
                        <w:pPr>
                          <w:pStyle w:val="TableParagraph"/>
                          <w:ind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D15DB3" w:rsidRDefault="00B003F5">
                        <w:pPr>
                          <w:pStyle w:val="TableParagraph"/>
                          <w:ind w:left="70" w:right="38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3276/5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оформлення заяв та рішень у сфері державної 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зареєстрований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Міністерстві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      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 листопада 2016 року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1504/29634 (зі змінами)</w:t>
                        </w:r>
                      </w:p>
                    </w:tc>
                  </w:tr>
                  <w:tr w:rsidR="00D15DB3">
                    <w:trPr>
                      <w:trHeight w:val="390"/>
                    </w:trPr>
                    <w:tc>
                      <w:tcPr>
                        <w:tcW w:w="9705" w:type="dxa"/>
                        <w:gridSpan w:val="3"/>
                      </w:tcPr>
                      <w:p w:rsidR="00D15DB3" w:rsidRDefault="00B003F5">
                        <w:pPr>
                          <w:pStyle w:val="TableParagraph"/>
                          <w:ind w:left="2418" w:right="24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D15DB3">
                    <w:trPr>
                      <w:trHeight w:val="666"/>
                    </w:trPr>
                    <w:tc>
                      <w:tcPr>
                        <w:tcW w:w="415" w:type="dxa"/>
                      </w:tcPr>
                      <w:p w:rsidR="00D15DB3" w:rsidRDefault="00B003F5">
                        <w:pPr>
                          <w:pStyle w:val="TableParagraph"/>
                          <w:spacing w:line="266" w:lineRule="exact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  <w:p w:rsidR="00D15DB3" w:rsidRDefault="00B003F5">
                        <w:pPr>
                          <w:pStyle w:val="TableParagraph"/>
                          <w:spacing w:before="0" w:line="161" w:lineRule="exact"/>
                          <w:ind w:left="10" w:right="-72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sz w:val="14"/>
                          </w:rPr>
                          <w:t>Д</w:t>
                        </w:r>
                        <w:r>
                          <w:rPr>
                            <w:rFonts w:ascii="Calibri" w:hAnsi="Calibri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АСКО</w:t>
                        </w:r>
                      </w:p>
                      <w:p w:rsidR="00D15DB3" w:rsidRDefault="00B003F5">
                        <w:pPr>
                          <w:pStyle w:val="TableParagraph"/>
                          <w:spacing w:before="0" w:line="160" w:lineRule="exact"/>
                          <w:ind w:left="7" w:right="-87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іністер</w:t>
                        </w:r>
                        <w:proofErr w:type="spellEnd"/>
                      </w:p>
                    </w:tc>
                    <w:tc>
                      <w:tcPr>
                        <w:tcW w:w="3052" w:type="dxa"/>
                      </w:tcPr>
                      <w:p w:rsidR="00D15DB3" w:rsidRDefault="00B003F5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отримання</w:t>
                        </w:r>
                      </w:p>
                      <w:p w:rsidR="00D15DB3" w:rsidRDefault="00B003F5">
                        <w:pPr>
                          <w:pStyle w:val="TableParagraph"/>
                          <w:spacing w:before="0" w:line="222" w:lineRule="exact"/>
                          <w:ind w:left="4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3"/>
                            <w:sz w:val="24"/>
                            <w:vertAlign w:val="superscript"/>
                          </w:rPr>
                          <w:t>Д</w:t>
                        </w:r>
                        <w:r>
                          <w:rPr>
                            <w:spacing w:val="-3"/>
                            <w:sz w:val="24"/>
                          </w:rPr>
                          <w:t>адміністративної</w:t>
                        </w:r>
                        <w:proofErr w:type="spell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послуги</w:t>
                        </w:r>
                      </w:p>
                      <w:p w:rsidR="00D15DB3" w:rsidRDefault="00B003F5">
                        <w:pPr>
                          <w:pStyle w:val="TableParagraph"/>
                          <w:spacing w:before="0" w:line="91" w:lineRule="exact"/>
                          <w:ind w:left="53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ство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юстиції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України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D15DB3" w:rsidRDefault="00B003F5">
                        <w:pPr>
                          <w:pStyle w:val="TableParagraph"/>
                          <w:tabs>
                            <w:tab w:val="left" w:pos="1256"/>
                            <w:tab w:val="left" w:pos="2955"/>
                            <w:tab w:val="left" w:pos="3502"/>
                            <w:tab w:val="left" w:pos="4280"/>
                            <w:tab w:val="left" w:pos="5424"/>
                          </w:tabs>
                          <w:ind w:left="61" w:right="38" w:firstLine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Заява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власника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об’єкта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нерухомого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майна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заборону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вчинення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реєстраційних</w:t>
                        </w:r>
                        <w:r>
                          <w:rPr>
                            <w:sz w:val="24"/>
                          </w:rPr>
                          <w:tab/>
                          <w:t>дій</w:t>
                        </w:r>
                        <w:r>
                          <w:rPr>
                            <w:sz w:val="24"/>
                          </w:rPr>
                          <w:tab/>
                          <w:t>щодо</w:t>
                        </w:r>
                        <w:r>
                          <w:rPr>
                            <w:sz w:val="24"/>
                          </w:rPr>
                          <w:tab/>
                          <w:t>власного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об’єкта</w:t>
                        </w:r>
                      </w:p>
                    </w:tc>
                  </w:tr>
                </w:tbl>
                <w:p w:rsidR="00D15DB3" w:rsidRDefault="00D15D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libri" w:hAnsi="Calibri"/>
          <w:spacing w:val="-1"/>
          <w:sz w:val="14"/>
        </w:rPr>
        <w:t>С</w:t>
      </w:r>
    </w:p>
    <w:p w:rsidR="00D15DB3" w:rsidRDefault="00B003F5">
      <w:pPr>
        <w:ind w:left="1571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М</w:t>
      </w:r>
    </w:p>
    <w:p w:rsidR="00D15DB3" w:rsidRDefault="00B003F5">
      <w:pPr>
        <w:pStyle w:val="a3"/>
        <w:ind w:left="1571"/>
        <w:rPr>
          <w:rFonts w:ascii="Calibri" w:hAnsi="Calibri"/>
        </w:rPr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82-19.1.1-23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від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05.01.2023</w:t>
      </w:r>
    </w:p>
    <w:p w:rsidR="00D15DB3" w:rsidRDefault="00B003F5">
      <w:pPr>
        <w:pStyle w:val="a3"/>
        <w:ind w:left="1571"/>
        <w:rPr>
          <w:rFonts w:ascii="Calibri" w:hAnsi="Calibri"/>
        </w:rPr>
      </w:pPr>
      <w:proofErr w:type="spellStart"/>
      <w:r>
        <w:rPr>
          <w:rFonts w:ascii="Calibri" w:hAnsi="Calibri"/>
        </w:rPr>
        <w:t>Підписувач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u w:val="single"/>
        </w:rPr>
        <w:t>Хардіков</w:t>
      </w:r>
      <w:proofErr w:type="spellEnd"/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В'ячеслав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В'ячеславович</w:t>
      </w:r>
    </w:p>
    <w:p w:rsidR="00D15DB3" w:rsidRDefault="00B003F5">
      <w:pPr>
        <w:pStyle w:val="a3"/>
        <w:ind w:left="1571"/>
        <w:rPr>
          <w:rFonts w:ascii="Calibri" w:hAnsi="Calibri"/>
        </w:rPr>
      </w:pPr>
      <w:r>
        <w:rPr>
          <w:rFonts w:ascii="Calibri" w:hAnsi="Calibri"/>
        </w:rPr>
        <w:t>Сертифікат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u w:val="single"/>
        </w:rPr>
        <w:t>58E2D9E7F900307B04000000B8E430009F108E00</w:t>
      </w:r>
    </w:p>
    <w:p w:rsidR="00D15DB3" w:rsidRDefault="00B003F5">
      <w:pPr>
        <w:pStyle w:val="a3"/>
        <w:tabs>
          <w:tab w:val="left" w:pos="1570"/>
        </w:tabs>
        <w:rPr>
          <w:rFonts w:ascii="Calibri" w:hAnsi="Calibri"/>
        </w:rPr>
      </w:pPr>
      <w:r>
        <w:rPr>
          <w:rFonts w:ascii="Calibri" w:hAnsi="Calibri"/>
          <w:color w:val="F2F2F2"/>
          <w:position w:val="-7"/>
          <w:sz w:val="18"/>
        </w:rPr>
        <w:t>.</w:t>
      </w:r>
      <w:r>
        <w:rPr>
          <w:rFonts w:ascii="Calibri" w:hAnsi="Calibri"/>
          <w:color w:val="F2F2F2"/>
          <w:position w:val="-7"/>
          <w:sz w:val="18"/>
        </w:rPr>
        <w:tab/>
      </w:r>
      <w:r>
        <w:rPr>
          <w:rFonts w:ascii="Calibri" w:hAnsi="Calibri"/>
        </w:rPr>
        <w:t>Дійсний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u w:val="single"/>
        </w:rPr>
        <w:t>11.01.2021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0:00:00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u w:val="single"/>
        </w:rPr>
        <w:t>11.01.2023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0:00:00</w:t>
      </w:r>
    </w:p>
    <w:p w:rsidR="00D15DB3" w:rsidRDefault="00D15DB3">
      <w:pPr>
        <w:rPr>
          <w:rFonts w:ascii="Calibri" w:hAnsi="Calibri"/>
        </w:rPr>
        <w:sectPr w:rsidR="00D15DB3" w:rsidSect="00B003F5">
          <w:type w:val="continuous"/>
          <w:pgSz w:w="11910" w:h="16840"/>
          <w:pgMar w:top="426" w:right="380" w:bottom="0" w:left="0" w:header="720" w:footer="720" w:gutter="0"/>
          <w:cols w:space="720"/>
        </w:sectPr>
      </w:pPr>
    </w:p>
    <w:p w:rsidR="00D15DB3" w:rsidRDefault="00B003F5">
      <w:pPr>
        <w:spacing w:before="68"/>
        <w:ind w:left="1514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D15DB3" w:rsidRDefault="00D15DB3">
      <w:pPr>
        <w:pStyle w:val="a3"/>
        <w:rPr>
          <w:sz w:val="20"/>
        </w:rPr>
      </w:pPr>
    </w:p>
    <w:p w:rsidR="00D15DB3" w:rsidRDefault="00D15DB3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3051"/>
        <w:gridCol w:w="6236"/>
      </w:tblGrid>
      <w:tr w:rsidR="00D15DB3">
        <w:trPr>
          <w:trHeight w:val="661"/>
        </w:trPr>
        <w:tc>
          <w:tcPr>
            <w:tcW w:w="415" w:type="dxa"/>
          </w:tcPr>
          <w:p w:rsidR="00D15DB3" w:rsidRDefault="00D15DB3">
            <w:pPr>
              <w:pStyle w:val="TableParagraph"/>
              <w:spacing w:before="0"/>
              <w:ind w:left="0"/>
            </w:pPr>
          </w:p>
        </w:tc>
        <w:tc>
          <w:tcPr>
            <w:tcW w:w="3051" w:type="dxa"/>
          </w:tcPr>
          <w:p w:rsidR="00D15DB3" w:rsidRDefault="00D15DB3">
            <w:pPr>
              <w:pStyle w:val="TableParagraph"/>
              <w:spacing w:before="0"/>
              <w:ind w:left="0"/>
            </w:pPr>
          </w:p>
        </w:tc>
        <w:tc>
          <w:tcPr>
            <w:tcW w:w="6236" w:type="dxa"/>
          </w:tcPr>
          <w:p w:rsidR="00D15DB3" w:rsidRDefault="00B003F5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нерухомого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дій, що набрало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</w:p>
        </w:tc>
      </w:tr>
      <w:tr w:rsidR="00D15DB3">
        <w:trPr>
          <w:trHeight w:val="1494"/>
        </w:trPr>
        <w:tc>
          <w:tcPr>
            <w:tcW w:w="415" w:type="dxa"/>
          </w:tcPr>
          <w:p w:rsidR="00D15DB3" w:rsidRDefault="00B003F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1" w:type="dxa"/>
          </w:tcPr>
          <w:p w:rsidR="00D15DB3" w:rsidRDefault="00B003F5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D15DB3" w:rsidRDefault="00B003F5">
            <w:pPr>
              <w:pStyle w:val="TableParagraph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Заява власника об’єкта нерухомого майна про заборону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майна;</w:t>
            </w:r>
          </w:p>
          <w:p w:rsidR="00D15DB3" w:rsidRDefault="00B003F5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рішення суду про заборону вчинення реєстраційних 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набрало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</w:p>
        </w:tc>
      </w:tr>
      <w:tr w:rsidR="00D15DB3">
        <w:trPr>
          <w:trHeight w:val="942"/>
        </w:trPr>
        <w:tc>
          <w:tcPr>
            <w:tcW w:w="415" w:type="dxa"/>
          </w:tcPr>
          <w:p w:rsidR="00D15DB3" w:rsidRDefault="00B003F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1" w:type="dxa"/>
          </w:tcPr>
          <w:p w:rsidR="00D15DB3" w:rsidRDefault="00B003F5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D15DB3" w:rsidRDefault="00B003F5">
            <w:pPr>
              <w:pStyle w:val="TableParagraph"/>
              <w:ind w:right="730" w:firstLine="217"/>
              <w:rPr>
                <w:sz w:val="24"/>
              </w:rPr>
            </w:pPr>
            <w:r>
              <w:rPr>
                <w:sz w:val="24"/>
              </w:rPr>
              <w:t>Особисто або уповноваженою особою у паперовій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формі*</w:t>
            </w:r>
          </w:p>
        </w:tc>
      </w:tr>
      <w:tr w:rsidR="00D15DB3">
        <w:trPr>
          <w:trHeight w:val="942"/>
        </w:trPr>
        <w:tc>
          <w:tcPr>
            <w:tcW w:w="415" w:type="dxa"/>
          </w:tcPr>
          <w:p w:rsidR="00D15DB3" w:rsidRDefault="00B003F5">
            <w:pPr>
              <w:pStyle w:val="TableParagraph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1" w:type="dxa"/>
          </w:tcPr>
          <w:p w:rsidR="00D15DB3" w:rsidRDefault="00B003F5">
            <w:pPr>
              <w:pStyle w:val="TableParagraph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D15DB3" w:rsidRDefault="00B003F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D15DB3">
        <w:trPr>
          <w:trHeight w:val="666"/>
        </w:trPr>
        <w:tc>
          <w:tcPr>
            <w:tcW w:w="415" w:type="dxa"/>
          </w:tcPr>
          <w:p w:rsidR="00D15DB3" w:rsidRDefault="00B003F5">
            <w:pPr>
              <w:pStyle w:val="TableParagraph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1" w:type="dxa"/>
          </w:tcPr>
          <w:p w:rsidR="00D15DB3" w:rsidRDefault="00B003F5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D15DB3" w:rsidRDefault="00B003F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</w:p>
        </w:tc>
      </w:tr>
      <w:tr w:rsidR="00D15DB3">
        <w:trPr>
          <w:trHeight w:val="2322"/>
        </w:trPr>
        <w:tc>
          <w:tcPr>
            <w:tcW w:w="415" w:type="dxa"/>
          </w:tcPr>
          <w:p w:rsidR="00D15DB3" w:rsidRDefault="00B003F5">
            <w:pPr>
              <w:pStyle w:val="TableParagraph"/>
              <w:ind w:left="8" w:right="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1" w:type="dxa"/>
          </w:tcPr>
          <w:p w:rsidR="00D15DB3" w:rsidRDefault="00B003F5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D15DB3" w:rsidRDefault="00B003F5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</w:tabs>
              <w:ind w:right="34" w:firstLine="208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D15DB3" w:rsidRDefault="00B003F5">
            <w:pPr>
              <w:pStyle w:val="TableParagraph"/>
              <w:numPr>
                <w:ilvl w:val="0"/>
                <w:numId w:val="1"/>
              </w:numPr>
              <w:tabs>
                <w:tab w:val="left" w:pos="647"/>
              </w:tabs>
              <w:spacing w:before="0"/>
              <w:ind w:right="35" w:firstLine="208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 заяв Державного реєстру речових прав на 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D15DB3">
        <w:trPr>
          <w:trHeight w:val="666"/>
        </w:trPr>
        <w:tc>
          <w:tcPr>
            <w:tcW w:w="415" w:type="dxa"/>
          </w:tcPr>
          <w:p w:rsidR="00D15DB3" w:rsidRDefault="00B003F5">
            <w:pPr>
              <w:pStyle w:val="TableParagraph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51" w:type="dxa"/>
          </w:tcPr>
          <w:p w:rsidR="00D15DB3" w:rsidRDefault="00B003F5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36" w:type="dxa"/>
          </w:tcPr>
          <w:p w:rsidR="00D15DB3" w:rsidRDefault="00B003F5">
            <w:pPr>
              <w:pStyle w:val="TableParagraph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D15DB3" w:rsidRDefault="00B003F5">
      <w:pPr>
        <w:pStyle w:val="a3"/>
        <w:ind w:left="1701"/>
      </w:pPr>
      <w:r>
        <w:t>*Після початку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реєстром</w:t>
      </w:r>
      <w:r>
        <w:rPr>
          <w:spacing w:val="1"/>
        </w:rPr>
        <w:t xml:space="preserve"> </w:t>
      </w:r>
      <w:r>
        <w:t>речових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нерухоме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реєстром</w:t>
      </w:r>
      <w:r>
        <w:rPr>
          <w:spacing w:val="1"/>
        </w:rPr>
        <w:t xml:space="preserve"> </w:t>
      </w:r>
      <w:r>
        <w:t>судових</w:t>
      </w:r>
      <w:r>
        <w:rPr>
          <w:spacing w:val="-1"/>
        </w:rPr>
        <w:t xml:space="preserve"> </w:t>
      </w:r>
      <w:r>
        <w:t>рішень, рішення суду про</w:t>
      </w:r>
      <w:r>
        <w:rPr>
          <w:spacing w:val="-1"/>
        </w:rPr>
        <w:t xml:space="preserve"> </w:t>
      </w:r>
      <w:r>
        <w:t>заборону вчинення</w:t>
      </w:r>
      <w:r>
        <w:rPr>
          <w:spacing w:val="-1"/>
        </w:rPr>
        <w:t xml:space="preserve"> </w:t>
      </w:r>
      <w:r>
        <w:t>реєстраційних дій</w:t>
      </w:r>
    </w:p>
    <w:p w:rsidR="00D15DB3" w:rsidRDefault="00D15DB3">
      <w:pPr>
        <w:pStyle w:val="a3"/>
      </w:pPr>
    </w:p>
    <w:p w:rsidR="00D15DB3" w:rsidRDefault="00B003F5">
      <w:pPr>
        <w:ind w:left="1809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Департаменту</w:t>
      </w:r>
    </w:p>
    <w:p w:rsidR="00D15DB3" w:rsidRDefault="00B003F5">
      <w:pPr>
        <w:tabs>
          <w:tab w:val="left" w:pos="8654"/>
        </w:tabs>
        <w:ind w:left="1809"/>
        <w:rPr>
          <w:sz w:val="28"/>
        </w:rPr>
      </w:pP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z w:val="28"/>
        </w:rPr>
        <w:tab/>
        <w:t>В’ячеслав</w:t>
      </w:r>
      <w:r>
        <w:rPr>
          <w:spacing w:val="-4"/>
          <w:sz w:val="28"/>
        </w:rPr>
        <w:t xml:space="preserve"> </w:t>
      </w:r>
      <w:r>
        <w:rPr>
          <w:sz w:val="28"/>
        </w:rPr>
        <w:t>ХАРДІКОВ</w:t>
      </w:r>
    </w:p>
    <w:sectPr w:rsidR="00D15DB3">
      <w:pgSz w:w="11910" w:h="16840"/>
      <w:pgMar w:top="340" w:right="3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EF9"/>
    <w:multiLevelType w:val="hybridMultilevel"/>
    <w:tmpl w:val="1722CF92"/>
    <w:lvl w:ilvl="0" w:tplc="A1A477A6">
      <w:start w:val="1"/>
      <w:numFmt w:val="decimal"/>
      <w:lvlText w:val="%1)"/>
      <w:lvlJc w:val="left"/>
      <w:pPr>
        <w:ind w:left="71" w:hanging="3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07C8F6E">
      <w:numFmt w:val="bullet"/>
      <w:lvlText w:val="•"/>
      <w:lvlJc w:val="left"/>
      <w:pPr>
        <w:ind w:left="693" w:hanging="371"/>
      </w:pPr>
      <w:rPr>
        <w:rFonts w:hint="default"/>
        <w:lang w:val="uk-UA" w:eastAsia="en-US" w:bidi="ar-SA"/>
      </w:rPr>
    </w:lvl>
    <w:lvl w:ilvl="2" w:tplc="0358C37A">
      <w:numFmt w:val="bullet"/>
      <w:lvlText w:val="•"/>
      <w:lvlJc w:val="left"/>
      <w:pPr>
        <w:ind w:left="1307" w:hanging="371"/>
      </w:pPr>
      <w:rPr>
        <w:rFonts w:hint="default"/>
        <w:lang w:val="uk-UA" w:eastAsia="en-US" w:bidi="ar-SA"/>
      </w:rPr>
    </w:lvl>
    <w:lvl w:ilvl="3" w:tplc="C600605C">
      <w:numFmt w:val="bullet"/>
      <w:lvlText w:val="•"/>
      <w:lvlJc w:val="left"/>
      <w:pPr>
        <w:ind w:left="1920" w:hanging="371"/>
      </w:pPr>
      <w:rPr>
        <w:rFonts w:hint="default"/>
        <w:lang w:val="uk-UA" w:eastAsia="en-US" w:bidi="ar-SA"/>
      </w:rPr>
    </w:lvl>
    <w:lvl w:ilvl="4" w:tplc="3FC6F2BA">
      <w:numFmt w:val="bullet"/>
      <w:lvlText w:val="•"/>
      <w:lvlJc w:val="left"/>
      <w:pPr>
        <w:ind w:left="2534" w:hanging="371"/>
      </w:pPr>
      <w:rPr>
        <w:rFonts w:hint="default"/>
        <w:lang w:val="uk-UA" w:eastAsia="en-US" w:bidi="ar-SA"/>
      </w:rPr>
    </w:lvl>
    <w:lvl w:ilvl="5" w:tplc="81E6CAD6">
      <w:numFmt w:val="bullet"/>
      <w:lvlText w:val="•"/>
      <w:lvlJc w:val="left"/>
      <w:pPr>
        <w:ind w:left="3148" w:hanging="371"/>
      </w:pPr>
      <w:rPr>
        <w:rFonts w:hint="default"/>
        <w:lang w:val="uk-UA" w:eastAsia="en-US" w:bidi="ar-SA"/>
      </w:rPr>
    </w:lvl>
    <w:lvl w:ilvl="6" w:tplc="2A94EC16">
      <w:numFmt w:val="bullet"/>
      <w:lvlText w:val="•"/>
      <w:lvlJc w:val="left"/>
      <w:pPr>
        <w:ind w:left="3761" w:hanging="371"/>
      </w:pPr>
      <w:rPr>
        <w:rFonts w:hint="default"/>
        <w:lang w:val="uk-UA" w:eastAsia="en-US" w:bidi="ar-SA"/>
      </w:rPr>
    </w:lvl>
    <w:lvl w:ilvl="7" w:tplc="878A2610">
      <w:numFmt w:val="bullet"/>
      <w:lvlText w:val="•"/>
      <w:lvlJc w:val="left"/>
      <w:pPr>
        <w:ind w:left="4375" w:hanging="371"/>
      </w:pPr>
      <w:rPr>
        <w:rFonts w:hint="default"/>
        <w:lang w:val="uk-UA" w:eastAsia="en-US" w:bidi="ar-SA"/>
      </w:rPr>
    </w:lvl>
    <w:lvl w:ilvl="8" w:tplc="B0AE71C2">
      <w:numFmt w:val="bullet"/>
      <w:lvlText w:val="•"/>
      <w:lvlJc w:val="left"/>
      <w:pPr>
        <w:ind w:left="4988" w:hanging="37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5DB3"/>
    <w:rsid w:val="00B003F5"/>
    <w:rsid w:val="00D1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946" w:right="243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946" w:right="243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tov-ra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Company>Home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Калачова</dc:creator>
  <cp:lastModifiedBy>Admin</cp:lastModifiedBy>
  <cp:revision>2</cp:revision>
  <dcterms:created xsi:type="dcterms:W3CDTF">2023-02-02T10:28:00Z</dcterms:created>
  <dcterms:modified xsi:type="dcterms:W3CDTF">2023-02-20T09:50:00Z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2023-02-02T00:00:00Z</vt:filetime>
  </property>
</Properties>
</file>