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35" w:rsidRPr="00040637" w:rsidRDefault="00765535" w:rsidP="00765535">
      <w:pPr>
        <w:spacing w:after="0" w:line="240" w:lineRule="auto"/>
        <w:ind w:left="6096" w:firstLine="708"/>
        <w:outlineLvl w:val="0"/>
        <w:rPr>
          <w:rFonts w:ascii="Times New Roman" w:eastAsia="Times New Roman" w:hAnsi="Times New Roman" w:cs="Times New Roman"/>
          <w:sz w:val="24"/>
          <w:szCs w:val="24"/>
          <w:lang w:eastAsia="ru-RU"/>
        </w:rPr>
      </w:pPr>
      <w:r w:rsidRPr="00040637">
        <w:rPr>
          <w:rFonts w:ascii="Times New Roman" w:eastAsia="Times New Roman" w:hAnsi="Times New Roman" w:cs="Times New Roman"/>
          <w:sz w:val="24"/>
          <w:szCs w:val="24"/>
          <w:lang w:val="uk-UA" w:eastAsia="ru-RU"/>
        </w:rPr>
        <w:t>З</w:t>
      </w:r>
      <w:r w:rsidRPr="00040637">
        <w:rPr>
          <w:rFonts w:ascii="Times New Roman" w:eastAsia="Times New Roman" w:hAnsi="Times New Roman" w:cs="Times New Roman"/>
          <w:sz w:val="24"/>
          <w:szCs w:val="24"/>
          <w:lang w:eastAsia="ru-RU"/>
        </w:rPr>
        <w:t>АТВЕРДЖЕНО</w:t>
      </w:r>
    </w:p>
    <w:p w:rsidR="00765535" w:rsidRPr="00040637" w:rsidRDefault="00765535" w:rsidP="00765535">
      <w:pPr>
        <w:spacing w:after="0" w:line="240" w:lineRule="auto"/>
        <w:ind w:left="6804"/>
        <w:rPr>
          <w:rFonts w:ascii="Times New Roman" w:eastAsia="Times New Roman" w:hAnsi="Times New Roman" w:cs="Times New Roman"/>
          <w:sz w:val="24"/>
          <w:szCs w:val="24"/>
          <w:lang w:eastAsia="ru-RU"/>
        </w:rPr>
      </w:pPr>
      <w:proofErr w:type="spellStart"/>
      <w:r w:rsidRPr="00040637">
        <w:rPr>
          <w:rFonts w:ascii="Times New Roman" w:eastAsia="Times New Roman" w:hAnsi="Times New Roman" w:cs="Times New Roman"/>
          <w:sz w:val="24"/>
          <w:szCs w:val="24"/>
          <w:lang w:eastAsia="ru-RU"/>
        </w:rPr>
        <w:t>Додаток</w:t>
      </w:r>
      <w:proofErr w:type="spellEnd"/>
      <w:r w:rsidRPr="00040637">
        <w:rPr>
          <w:rFonts w:ascii="Times New Roman" w:eastAsia="Times New Roman" w:hAnsi="Times New Roman" w:cs="Times New Roman"/>
          <w:sz w:val="24"/>
          <w:szCs w:val="24"/>
          <w:lang w:eastAsia="ru-RU"/>
        </w:rPr>
        <w:t xml:space="preserve"> </w:t>
      </w:r>
      <w:r w:rsidRPr="00040637">
        <w:rPr>
          <w:rFonts w:ascii="Times New Roman" w:eastAsia="Times New Roman" w:hAnsi="Times New Roman" w:cs="Times New Roman"/>
          <w:sz w:val="24"/>
          <w:szCs w:val="24"/>
          <w:lang w:val="uk-UA" w:eastAsia="ru-RU"/>
        </w:rPr>
        <w:t>1</w:t>
      </w:r>
    </w:p>
    <w:p w:rsidR="00765535" w:rsidRPr="00DF0BB5" w:rsidRDefault="00765535" w:rsidP="00765535">
      <w:pPr>
        <w:spacing w:after="0" w:line="240" w:lineRule="auto"/>
        <w:ind w:left="6804"/>
        <w:rPr>
          <w:rFonts w:ascii="Times New Roman" w:eastAsia="Times New Roman" w:hAnsi="Times New Roman" w:cs="Times New Roman"/>
          <w:sz w:val="24"/>
          <w:szCs w:val="24"/>
          <w:lang w:eastAsia="ru-RU"/>
        </w:rPr>
      </w:pPr>
      <w:r w:rsidRPr="00040637">
        <w:rPr>
          <w:rFonts w:ascii="Times New Roman" w:eastAsia="Times New Roman" w:hAnsi="Times New Roman" w:cs="Times New Roman"/>
          <w:sz w:val="24"/>
          <w:szCs w:val="24"/>
          <w:lang w:val="uk-UA" w:eastAsia="ru-RU"/>
        </w:rPr>
        <w:t xml:space="preserve">до рішення виконавчого комітету </w:t>
      </w:r>
      <w:proofErr w:type="spellStart"/>
      <w:r w:rsidRPr="00040637">
        <w:rPr>
          <w:rFonts w:ascii="Times New Roman" w:eastAsia="Times New Roman" w:hAnsi="Times New Roman" w:cs="Times New Roman"/>
          <w:sz w:val="24"/>
          <w:szCs w:val="24"/>
          <w:lang w:val="uk-UA" w:eastAsia="ru-RU"/>
        </w:rPr>
        <w:t>Литовезької</w:t>
      </w:r>
      <w:proofErr w:type="spellEnd"/>
      <w:r w:rsidRPr="00040637">
        <w:rPr>
          <w:rFonts w:ascii="Times New Roman" w:eastAsia="Times New Roman" w:hAnsi="Times New Roman" w:cs="Times New Roman"/>
          <w:sz w:val="24"/>
          <w:szCs w:val="24"/>
          <w:lang w:val="uk-UA" w:eastAsia="ru-RU"/>
        </w:rPr>
        <w:t xml:space="preserve"> сільської ради                                                                            від</w:t>
      </w:r>
      <w:r>
        <w:rPr>
          <w:rFonts w:ascii="Times New Roman" w:eastAsia="Times New Roman" w:hAnsi="Times New Roman" w:cs="Times New Roman"/>
          <w:sz w:val="24"/>
          <w:szCs w:val="24"/>
          <w:lang w:val="uk-UA" w:eastAsia="ru-RU"/>
        </w:rPr>
        <w:t xml:space="preserve"> </w:t>
      </w:r>
      <w:r w:rsidR="00DF0BB5" w:rsidRPr="00DF0BB5">
        <w:rPr>
          <w:rFonts w:ascii="Times New Roman" w:eastAsia="Times New Roman" w:hAnsi="Times New Roman" w:cs="Times New Roman"/>
          <w:sz w:val="24"/>
          <w:szCs w:val="24"/>
          <w:lang w:eastAsia="ru-RU"/>
        </w:rPr>
        <w:t>30</w:t>
      </w:r>
      <w:bookmarkStart w:id="0" w:name="_GoBack"/>
      <w:bookmarkEnd w:id="0"/>
      <w:r w:rsidRPr="00040637">
        <w:rPr>
          <w:rFonts w:ascii="Times New Roman" w:eastAsia="Times New Roman" w:hAnsi="Times New Roman" w:cs="Times New Roman"/>
          <w:sz w:val="24"/>
          <w:szCs w:val="24"/>
          <w:lang w:val="uk-UA" w:eastAsia="ru-RU"/>
        </w:rPr>
        <w:t>.0</w:t>
      </w:r>
      <w:r w:rsidR="00D573FD">
        <w:rPr>
          <w:rFonts w:ascii="Times New Roman" w:eastAsia="Times New Roman" w:hAnsi="Times New Roman" w:cs="Times New Roman"/>
          <w:sz w:val="24"/>
          <w:szCs w:val="24"/>
          <w:lang w:val="uk-UA" w:eastAsia="ru-RU"/>
        </w:rPr>
        <w:t>3</w:t>
      </w:r>
      <w:r w:rsidRPr="00040637">
        <w:rPr>
          <w:rFonts w:ascii="Times New Roman" w:eastAsia="Times New Roman" w:hAnsi="Times New Roman" w:cs="Times New Roman"/>
          <w:sz w:val="24"/>
          <w:szCs w:val="24"/>
          <w:lang w:val="uk-UA" w:eastAsia="ru-RU"/>
        </w:rPr>
        <w:t>.202</w:t>
      </w:r>
      <w:r w:rsidR="00D573FD">
        <w:rPr>
          <w:rFonts w:ascii="Times New Roman" w:eastAsia="Times New Roman" w:hAnsi="Times New Roman" w:cs="Times New Roman"/>
          <w:sz w:val="24"/>
          <w:szCs w:val="24"/>
          <w:lang w:val="uk-UA" w:eastAsia="ru-RU"/>
        </w:rPr>
        <w:t>3</w:t>
      </w:r>
      <w:r w:rsidRPr="00040637">
        <w:rPr>
          <w:rFonts w:ascii="Times New Roman" w:eastAsia="Times New Roman" w:hAnsi="Times New Roman" w:cs="Times New Roman"/>
          <w:sz w:val="24"/>
          <w:szCs w:val="24"/>
          <w:lang w:val="uk-UA" w:eastAsia="ru-RU"/>
        </w:rPr>
        <w:t xml:space="preserve"> р.№ </w:t>
      </w:r>
      <w:r w:rsidR="00DF0BB5" w:rsidRPr="00DF0BB5">
        <w:rPr>
          <w:rFonts w:ascii="Times New Roman" w:eastAsia="Times New Roman" w:hAnsi="Times New Roman" w:cs="Times New Roman"/>
          <w:sz w:val="24"/>
          <w:szCs w:val="24"/>
          <w:lang w:eastAsia="ru-RU"/>
        </w:rPr>
        <w:t>15</w:t>
      </w:r>
    </w:p>
    <w:p w:rsidR="006B3255" w:rsidRPr="006B3255" w:rsidRDefault="006B3255" w:rsidP="006B3255">
      <w:pPr>
        <w:keepNext/>
        <w:keepLines/>
        <w:spacing w:after="0" w:line="240" w:lineRule="auto"/>
        <w:ind w:left="221"/>
        <w:outlineLvl w:val="1"/>
        <w:rPr>
          <w:rFonts w:ascii="Arial" w:hAnsi="Arial"/>
          <w:bCs/>
          <w:sz w:val="24"/>
          <w:szCs w:val="28"/>
          <w:lang w:val="uk-UA"/>
        </w:rPr>
      </w:pPr>
    </w:p>
    <w:p w:rsidR="006B3255" w:rsidRPr="006B3255" w:rsidRDefault="006B3255" w:rsidP="006B3255">
      <w:pPr>
        <w:spacing w:after="0" w:line="240" w:lineRule="auto"/>
        <w:jc w:val="center"/>
        <w:rPr>
          <w:rFonts w:ascii="Times New Roman" w:eastAsia="Times New Roman" w:hAnsi="Times New Roman" w:cs="Times New Roman"/>
          <w:b/>
          <w:sz w:val="26"/>
          <w:szCs w:val="26"/>
          <w:lang w:val="uk-UA" w:eastAsia="uk-UA"/>
        </w:rPr>
      </w:pPr>
      <w:r w:rsidRPr="006B3255">
        <w:rPr>
          <w:rFonts w:ascii="Times New Roman" w:eastAsia="Times New Roman" w:hAnsi="Times New Roman" w:cs="Times New Roman"/>
          <w:b/>
          <w:sz w:val="26"/>
          <w:szCs w:val="26"/>
          <w:lang w:val="uk-UA" w:eastAsia="uk-UA"/>
        </w:rPr>
        <w:t xml:space="preserve">ІНФОРМАЦІЙНА КАРТКА </w:t>
      </w:r>
    </w:p>
    <w:p w:rsidR="006B3255" w:rsidRPr="006B3255" w:rsidRDefault="006B3255" w:rsidP="006B3255">
      <w:pPr>
        <w:tabs>
          <w:tab w:val="left" w:pos="3969"/>
        </w:tabs>
        <w:spacing w:after="0" w:line="240" w:lineRule="auto"/>
        <w:jc w:val="center"/>
        <w:rPr>
          <w:rFonts w:ascii="Times New Roman" w:eastAsia="Times New Roman" w:hAnsi="Times New Roman" w:cs="Times New Roman"/>
          <w:b/>
          <w:sz w:val="26"/>
          <w:szCs w:val="26"/>
          <w:lang w:val="uk-UA" w:eastAsia="uk-UA"/>
        </w:rPr>
      </w:pPr>
      <w:r w:rsidRPr="006B3255">
        <w:rPr>
          <w:rFonts w:ascii="Times New Roman" w:eastAsia="Times New Roman" w:hAnsi="Times New Roman" w:cs="Times New Roman"/>
          <w:b/>
          <w:sz w:val="26"/>
          <w:szCs w:val="26"/>
          <w:lang w:val="uk-UA" w:eastAsia="uk-UA"/>
        </w:rPr>
        <w:t xml:space="preserve">адміністративної послуги </w:t>
      </w:r>
    </w:p>
    <w:p w:rsidR="006B3255" w:rsidRPr="00980AB0" w:rsidRDefault="00980AB0" w:rsidP="006B3255">
      <w:pPr>
        <w:spacing w:after="0" w:line="240" w:lineRule="auto"/>
        <w:jc w:val="center"/>
        <w:rPr>
          <w:rFonts w:ascii="Times New Roman" w:eastAsia="Times New Roman" w:hAnsi="Times New Roman" w:cs="Times New Roman"/>
          <w:b/>
          <w:sz w:val="26"/>
          <w:szCs w:val="26"/>
          <w:lang w:val="uk-UA" w:eastAsia="uk-UA"/>
        </w:rPr>
      </w:pPr>
      <w:r w:rsidRPr="00980AB0">
        <w:rPr>
          <w:rFonts w:ascii="Times New Roman" w:eastAsia="Times New Roman" w:hAnsi="Times New Roman" w:cs="Times New Roman"/>
          <w:b/>
          <w:sz w:val="26"/>
          <w:szCs w:val="26"/>
          <w:lang w:val="uk-UA" w:eastAsia="uk-UA"/>
        </w:rPr>
        <w:t xml:space="preserve">Призначення грошової компенсації за належні для отримання жилі приміщення </w:t>
      </w:r>
      <w:r w:rsidR="00765535">
        <w:rPr>
          <w:rFonts w:ascii="Times New Roman" w:eastAsia="Times New Roman" w:hAnsi="Times New Roman" w:cs="Times New Roman"/>
          <w:b/>
          <w:sz w:val="26"/>
          <w:szCs w:val="26"/>
          <w:lang w:val="uk-UA" w:eastAsia="uk-UA"/>
        </w:rPr>
        <w:t>0</w:t>
      </w:r>
      <w:r w:rsidR="00787686">
        <w:rPr>
          <w:rFonts w:ascii="Times New Roman" w:eastAsia="Times New Roman" w:hAnsi="Times New Roman" w:cs="Times New Roman"/>
          <w:b/>
          <w:sz w:val="26"/>
          <w:szCs w:val="26"/>
          <w:lang w:val="uk-UA" w:eastAsia="uk-UA"/>
        </w:rPr>
        <w:t>1</w:t>
      </w:r>
      <w:r>
        <w:rPr>
          <w:rFonts w:ascii="Times New Roman" w:eastAsia="Times New Roman" w:hAnsi="Times New Roman" w:cs="Times New Roman"/>
          <w:b/>
          <w:sz w:val="26"/>
          <w:szCs w:val="26"/>
          <w:lang w:val="uk-UA" w:eastAsia="uk-UA"/>
        </w:rPr>
        <w:t>622</w:t>
      </w:r>
    </w:p>
    <w:p w:rsidR="00765535" w:rsidRPr="00506CFB" w:rsidRDefault="00765535" w:rsidP="00765535">
      <w:pPr>
        <w:spacing w:after="0" w:line="240" w:lineRule="auto"/>
        <w:jc w:val="center"/>
        <w:rPr>
          <w:rFonts w:ascii="Times New Roman" w:eastAsia="Times New Roman" w:hAnsi="Times New Roman" w:cs="Times New Roman"/>
          <w:sz w:val="20"/>
          <w:szCs w:val="20"/>
          <w:lang w:val="uk-UA" w:eastAsia="uk-UA"/>
        </w:rPr>
      </w:pPr>
      <w:r w:rsidRPr="00040637">
        <w:rPr>
          <w:rFonts w:ascii="Times New Roman" w:hAnsi="Times New Roman" w:cs="Times New Roman"/>
          <w:u w:val="single"/>
          <w:lang w:val="uk-UA"/>
        </w:rPr>
        <w:t xml:space="preserve">Центр надання адміністративних послуг у Виконавчому комітеті </w:t>
      </w:r>
      <w:proofErr w:type="spellStart"/>
      <w:r w:rsidRPr="00040637">
        <w:rPr>
          <w:rFonts w:ascii="Times New Roman" w:hAnsi="Times New Roman" w:cs="Times New Roman"/>
          <w:u w:val="single"/>
          <w:lang w:val="uk-UA"/>
        </w:rPr>
        <w:t>Литовезької</w:t>
      </w:r>
      <w:proofErr w:type="spellEnd"/>
      <w:r w:rsidRPr="00040637">
        <w:rPr>
          <w:rFonts w:ascii="Times New Roman" w:hAnsi="Times New Roman" w:cs="Times New Roman"/>
          <w:u w:val="single"/>
          <w:lang w:val="uk-UA"/>
        </w:rPr>
        <w:t xml:space="preserve"> сільської ради</w:t>
      </w:r>
    </w:p>
    <w:p w:rsidR="006B3255" w:rsidRPr="006B3255" w:rsidRDefault="006B3255" w:rsidP="006B3255">
      <w:pPr>
        <w:spacing w:after="0" w:line="240" w:lineRule="auto"/>
        <w:jc w:val="center"/>
        <w:rPr>
          <w:rFonts w:ascii="Times New Roman" w:eastAsia="Times New Roman" w:hAnsi="Times New Roman" w:cs="Times New Roman"/>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6B3255"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B3255" w:rsidRPr="006B3255" w:rsidRDefault="00765535" w:rsidP="006B3255">
            <w:pPr>
              <w:spacing w:after="0" w:line="240" w:lineRule="auto"/>
              <w:jc w:val="center"/>
              <w:rPr>
                <w:rFonts w:ascii="Times New Roman" w:eastAsia="Times New Roman" w:hAnsi="Times New Roman" w:cs="Times New Roman"/>
                <w:b/>
                <w:sz w:val="24"/>
                <w:szCs w:val="24"/>
                <w:lang w:val="uk-UA" w:eastAsia="uk-UA"/>
              </w:rPr>
            </w:pPr>
            <w:bookmarkStart w:id="1" w:name="n14"/>
            <w:bookmarkEnd w:id="1"/>
            <w:proofErr w:type="spellStart"/>
            <w:r w:rsidRPr="00040637">
              <w:rPr>
                <w:rFonts w:ascii="Times New Roman" w:eastAsia="Times New Roman" w:hAnsi="Times New Roman" w:cs="Times New Roman"/>
                <w:b/>
                <w:sz w:val="24"/>
                <w:szCs w:val="24"/>
                <w:lang w:eastAsia="uk-UA"/>
              </w:rPr>
              <w:t>Інформація</w:t>
            </w:r>
            <w:proofErr w:type="spellEnd"/>
            <w:r w:rsidRPr="00040637">
              <w:rPr>
                <w:rFonts w:ascii="Times New Roman" w:eastAsia="Times New Roman" w:hAnsi="Times New Roman" w:cs="Times New Roman"/>
                <w:b/>
                <w:sz w:val="24"/>
                <w:szCs w:val="24"/>
                <w:lang w:eastAsia="uk-UA"/>
              </w:rPr>
              <w:t xml:space="preserve"> про </w:t>
            </w:r>
            <w:proofErr w:type="spellStart"/>
            <w:r w:rsidRPr="00040637">
              <w:rPr>
                <w:rFonts w:ascii="Times New Roman" w:eastAsia="Times New Roman" w:hAnsi="Times New Roman" w:cs="Times New Roman"/>
                <w:b/>
                <w:sz w:val="24"/>
                <w:szCs w:val="24"/>
                <w:lang w:eastAsia="uk-UA"/>
              </w:rPr>
              <w:t>субєкта</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надання</w:t>
            </w:r>
            <w:proofErr w:type="spellEnd"/>
            <w:r w:rsidRPr="00040637">
              <w:rPr>
                <w:rFonts w:ascii="Times New Roman" w:eastAsia="Times New Roman" w:hAnsi="Times New Roman" w:cs="Times New Roman"/>
                <w:b/>
                <w:sz w:val="24"/>
                <w:szCs w:val="24"/>
                <w:lang w:eastAsia="uk-UA"/>
              </w:rPr>
              <w:t xml:space="preserve"> </w:t>
            </w:r>
            <w:proofErr w:type="spellStart"/>
            <w:proofErr w:type="gramStart"/>
            <w:r w:rsidRPr="00040637">
              <w:rPr>
                <w:rFonts w:ascii="Times New Roman" w:eastAsia="Times New Roman" w:hAnsi="Times New Roman" w:cs="Times New Roman"/>
                <w:b/>
                <w:sz w:val="24"/>
                <w:szCs w:val="24"/>
                <w:lang w:eastAsia="uk-UA"/>
              </w:rPr>
              <w:t>адм</w:t>
            </w:r>
            <w:proofErr w:type="gramEnd"/>
            <w:r w:rsidRPr="00040637">
              <w:rPr>
                <w:rFonts w:ascii="Times New Roman" w:eastAsia="Times New Roman" w:hAnsi="Times New Roman" w:cs="Times New Roman"/>
                <w:b/>
                <w:sz w:val="24"/>
                <w:szCs w:val="24"/>
                <w:lang w:eastAsia="uk-UA"/>
              </w:rPr>
              <w:t>іністративних</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послуг</w:t>
            </w:r>
            <w:proofErr w:type="spellEnd"/>
            <w:r w:rsidRPr="00040637">
              <w:rPr>
                <w:rFonts w:ascii="Times New Roman" w:eastAsia="Times New Roman" w:hAnsi="Times New Roman" w:cs="Times New Roman"/>
                <w:b/>
                <w:sz w:val="24"/>
                <w:szCs w:val="24"/>
                <w:lang w:eastAsia="uk-UA"/>
              </w:rPr>
              <w:t xml:space="preserve"> та/</w:t>
            </w:r>
            <w:proofErr w:type="spellStart"/>
            <w:r w:rsidRPr="00040637">
              <w:rPr>
                <w:rFonts w:ascii="Times New Roman" w:eastAsia="Times New Roman" w:hAnsi="Times New Roman" w:cs="Times New Roman"/>
                <w:b/>
                <w:sz w:val="24"/>
                <w:szCs w:val="24"/>
                <w:lang w:eastAsia="uk-UA"/>
              </w:rPr>
              <w:t>або</w:t>
            </w:r>
            <w:proofErr w:type="spellEnd"/>
            <w:r w:rsidRPr="00040637">
              <w:rPr>
                <w:rFonts w:ascii="Times New Roman" w:eastAsia="Times New Roman" w:hAnsi="Times New Roman" w:cs="Times New Roman"/>
                <w:b/>
                <w:sz w:val="24"/>
                <w:szCs w:val="24"/>
                <w:lang w:eastAsia="uk-UA"/>
              </w:rPr>
              <w:t xml:space="preserve"> центру </w:t>
            </w:r>
            <w:proofErr w:type="spellStart"/>
            <w:r w:rsidRPr="00040637">
              <w:rPr>
                <w:rFonts w:ascii="Times New Roman" w:eastAsia="Times New Roman" w:hAnsi="Times New Roman" w:cs="Times New Roman"/>
                <w:b/>
                <w:sz w:val="24"/>
                <w:szCs w:val="24"/>
                <w:lang w:eastAsia="uk-UA"/>
              </w:rPr>
              <w:t>надання</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адміністративних</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послуг</w:t>
            </w:r>
            <w:proofErr w:type="spellEnd"/>
            <w:r w:rsidRPr="006B3255">
              <w:rPr>
                <w:rFonts w:ascii="Times New Roman" w:eastAsia="Times New Roman" w:hAnsi="Times New Roman" w:cs="Times New Roman"/>
                <w:b/>
                <w:sz w:val="24"/>
                <w:szCs w:val="24"/>
                <w:lang w:val="uk-UA" w:eastAsia="uk-UA"/>
              </w:rPr>
              <w:t xml:space="preserve"> </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6B3255" w:rsidRPr="006B3255" w:rsidRDefault="00765535" w:rsidP="00765535">
            <w:pPr>
              <w:spacing w:after="0" w:line="240" w:lineRule="auto"/>
              <w:jc w:val="center"/>
              <w:rPr>
                <w:rFonts w:ascii="Times New Roman" w:eastAsia="Times New Roman" w:hAnsi="Times New Roman" w:cs="Times New Roman"/>
                <w:sz w:val="24"/>
                <w:szCs w:val="24"/>
                <w:lang w:val="uk-UA" w:eastAsia="uk-UA"/>
              </w:rPr>
            </w:pPr>
            <w:r w:rsidRPr="00040637">
              <w:rPr>
                <w:rFonts w:ascii="Times New Roman" w:hAnsi="Times New Roman" w:cs="Times New Roman"/>
                <w:b/>
                <w:noProof/>
                <w:lang w:val="uk-UA"/>
              </w:rPr>
              <w:t xml:space="preserve">45325, Волинська область, </w:t>
            </w:r>
            <w:r w:rsidR="00D573FD">
              <w:rPr>
                <w:rFonts w:ascii="Times New Roman" w:hAnsi="Times New Roman" w:cs="Times New Roman"/>
                <w:b/>
                <w:noProof/>
                <w:lang w:val="uk-UA"/>
              </w:rPr>
              <w:t>Володимир</w:t>
            </w:r>
            <w:r w:rsidR="000A2372">
              <w:rPr>
                <w:rFonts w:ascii="Times New Roman" w:hAnsi="Times New Roman" w:cs="Times New Roman"/>
                <w:b/>
                <w:noProof/>
                <w:lang w:val="uk-UA"/>
              </w:rPr>
              <w:t>ський</w:t>
            </w:r>
            <w:r w:rsidRPr="00040637">
              <w:rPr>
                <w:rFonts w:ascii="Times New Roman" w:hAnsi="Times New Roman" w:cs="Times New Roman"/>
                <w:b/>
                <w:noProof/>
                <w:lang w:val="uk-UA"/>
              </w:rPr>
              <w:t xml:space="preserve"> район, с. Литовеж, вул. Володимира Якобчука, 11</w:t>
            </w:r>
          </w:p>
        </w:tc>
      </w:tr>
      <w:tr w:rsidR="006B3255" w:rsidRPr="006B3255" w:rsidTr="00D535C1">
        <w:trPr>
          <w:trHeight w:val="1023"/>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65535" w:rsidRPr="00040637" w:rsidRDefault="00765535" w:rsidP="00765535">
            <w:pPr>
              <w:spacing w:line="240" w:lineRule="auto"/>
              <w:jc w:val="center"/>
              <w:rPr>
                <w:rFonts w:ascii="Times New Roman" w:hAnsi="Times New Roman" w:cs="Times New Roman"/>
                <w:b/>
                <w:noProof/>
                <w:lang w:val="uk-UA"/>
              </w:rPr>
            </w:pPr>
            <w:r w:rsidRPr="00040637">
              <w:rPr>
                <w:rFonts w:ascii="Times New Roman" w:hAnsi="Times New Roman" w:cs="Times New Roman"/>
                <w:b/>
                <w:noProof/>
                <w:lang w:val="uk-UA"/>
              </w:rPr>
              <w:t>Понеділок, вівторок, середа: 09.00 -16.30</w:t>
            </w:r>
          </w:p>
          <w:p w:rsidR="00765535" w:rsidRPr="00040637" w:rsidRDefault="00765535" w:rsidP="00765535">
            <w:pPr>
              <w:spacing w:line="240" w:lineRule="auto"/>
              <w:jc w:val="center"/>
              <w:rPr>
                <w:rFonts w:ascii="Times New Roman" w:hAnsi="Times New Roman" w:cs="Times New Roman"/>
                <w:b/>
                <w:noProof/>
                <w:lang w:val="uk-UA"/>
              </w:rPr>
            </w:pPr>
            <w:r w:rsidRPr="00040637">
              <w:rPr>
                <w:rFonts w:ascii="Times New Roman" w:hAnsi="Times New Roman" w:cs="Times New Roman"/>
                <w:b/>
                <w:noProof/>
                <w:lang w:val="uk-UA"/>
              </w:rPr>
              <w:t>Четвер: 09.00 – 20.00</w:t>
            </w:r>
          </w:p>
          <w:p w:rsidR="006B3255" w:rsidRPr="006B3255" w:rsidRDefault="00765535" w:rsidP="00765535">
            <w:pPr>
              <w:spacing w:after="0" w:line="240" w:lineRule="auto"/>
              <w:jc w:val="center"/>
              <w:rPr>
                <w:rFonts w:ascii="Times New Roman" w:eastAsia="Times New Roman" w:hAnsi="Times New Roman" w:cs="Times New Roman"/>
                <w:i/>
                <w:sz w:val="24"/>
                <w:szCs w:val="24"/>
                <w:lang w:val="uk-UA" w:eastAsia="uk-UA"/>
              </w:rPr>
            </w:pPr>
            <w:r w:rsidRPr="00040637">
              <w:rPr>
                <w:rFonts w:ascii="Times New Roman" w:hAnsi="Times New Roman" w:cs="Times New Roman"/>
                <w:b/>
                <w:noProof/>
                <w:lang w:val="uk-UA"/>
              </w:rPr>
              <w:t>П’ятниця: 09.00- 15.30</w:t>
            </w:r>
          </w:p>
        </w:tc>
      </w:tr>
      <w:tr w:rsidR="006B3255" w:rsidRPr="00DF0BB5" w:rsidTr="00D573FD">
        <w:trPr>
          <w:trHeight w:val="783"/>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Телефон,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765535" w:rsidRPr="00040637" w:rsidRDefault="008F6FC6" w:rsidP="00765535">
            <w:pPr>
              <w:spacing w:line="240" w:lineRule="auto"/>
              <w:jc w:val="center"/>
              <w:rPr>
                <w:rFonts w:ascii="Times New Roman" w:hAnsi="Times New Roman" w:cs="Times New Roman"/>
                <w:b/>
                <w:noProof/>
                <w:lang w:val="uk-UA"/>
              </w:rPr>
            </w:pPr>
            <w:hyperlink r:id="rId8" w:history="1">
              <w:r w:rsidR="00765535" w:rsidRPr="00040637">
                <w:rPr>
                  <w:rFonts w:ascii="Times New Roman" w:hAnsi="Times New Roman" w:cs="Times New Roman"/>
                  <w:b/>
                  <w:noProof/>
                  <w:color w:val="0000FF"/>
                  <w:u w:val="single"/>
                  <w:lang w:val="uk-UA"/>
                </w:rPr>
                <w:t>lytov-rada@ukr.net</w:t>
              </w:r>
            </w:hyperlink>
          </w:p>
          <w:p w:rsidR="006B3255" w:rsidRPr="006B3255" w:rsidRDefault="00765535" w:rsidP="00765535">
            <w:pPr>
              <w:spacing w:after="0" w:line="240" w:lineRule="auto"/>
              <w:jc w:val="center"/>
              <w:rPr>
                <w:rFonts w:ascii="Times New Roman" w:eastAsia="Times New Roman" w:hAnsi="Times New Roman" w:cs="Times New Roman"/>
                <w:i/>
                <w:sz w:val="24"/>
                <w:szCs w:val="24"/>
                <w:lang w:val="uk-UA" w:eastAsia="uk-UA"/>
              </w:rPr>
            </w:pPr>
            <w:r w:rsidRPr="00040637">
              <w:rPr>
                <w:rFonts w:ascii="Times New Roman" w:hAnsi="Times New Roman" w:cs="Times New Roman"/>
                <w:b/>
                <w:noProof/>
                <w:lang w:val="uk-UA"/>
              </w:rPr>
              <w:t>https://lotg.gov.ua</w:t>
            </w:r>
          </w:p>
        </w:tc>
      </w:tr>
      <w:tr w:rsidR="006B3255"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uk-UA"/>
              </w:rPr>
            </w:pPr>
            <w:r w:rsidRPr="006B3255">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6B3255" w:rsidRPr="006B3255" w:rsidTr="000C3DFB">
        <w:trPr>
          <w:trHeight w:val="452"/>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787686" w:rsidRPr="006B3255" w:rsidRDefault="00980AB0" w:rsidP="00787686">
            <w:pPr>
              <w:spacing w:after="0" w:line="240" w:lineRule="auto"/>
              <w:jc w:val="both"/>
              <w:rPr>
                <w:rFonts w:ascii="Times New Roman" w:eastAsia="Times New Roman" w:hAnsi="Times New Roman" w:cs="Times New Roman"/>
                <w:sz w:val="24"/>
                <w:szCs w:val="24"/>
                <w:lang w:val="uk-UA" w:eastAsia="uk-UA"/>
              </w:rPr>
            </w:pPr>
            <w:r w:rsidRPr="00980AB0">
              <w:rPr>
                <w:rFonts w:ascii="Times New Roman" w:eastAsia="Times New Roman" w:hAnsi="Times New Roman" w:cs="Times New Roman"/>
                <w:sz w:val="24"/>
                <w:szCs w:val="24"/>
                <w:lang w:val="uk-UA" w:eastAsia="uk-UA"/>
              </w:rPr>
              <w:t>Кодекс Житловий ст. 48-1</w:t>
            </w:r>
          </w:p>
        </w:tc>
      </w:tr>
      <w:tr w:rsidR="006B3255" w:rsidRPr="00DF0BB5" w:rsidTr="00D535C1">
        <w:trPr>
          <w:trHeight w:val="788"/>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6B3255" w:rsidRPr="00980AB0" w:rsidRDefault="00980AB0" w:rsidP="00980AB0">
            <w:pPr>
              <w:spacing w:after="0" w:line="240" w:lineRule="auto"/>
              <w:jc w:val="both"/>
              <w:rPr>
                <w:rFonts w:ascii="Times New Roman" w:eastAsia="Times New Roman" w:hAnsi="Times New Roman" w:cs="Times New Roman"/>
                <w:sz w:val="24"/>
                <w:szCs w:val="24"/>
                <w:lang w:val="uk-UA" w:eastAsia="uk-UA"/>
              </w:rPr>
            </w:pPr>
            <w:r w:rsidRPr="00980AB0">
              <w:rPr>
                <w:rFonts w:ascii="Times New Roman" w:eastAsia="Times New Roman" w:hAnsi="Times New Roman" w:cs="Times New Roman"/>
                <w:sz w:val="24"/>
                <w:szCs w:val="24"/>
                <w:lang w:val="uk-UA" w:eastAsia="uk-UA"/>
              </w:rPr>
              <w:t>Постанова КМУ від 18.04.2018 №280 "Питання забезпечення житлом внутрішньо переміщених осіб, які захищали незалежність, суверенітет та територіальну цілісність України"</w:t>
            </w:r>
          </w:p>
        </w:tc>
      </w:tr>
      <w:tr w:rsidR="006B3255" w:rsidRPr="006B3255" w:rsidTr="00D535C1">
        <w:trPr>
          <w:trHeight w:val="34"/>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6B3255" w:rsidRPr="006B3255" w:rsidRDefault="006B3255" w:rsidP="006B3255">
            <w:pPr>
              <w:tabs>
                <w:tab w:val="left" w:pos="0"/>
                <w:tab w:val="left" w:pos="2535"/>
              </w:tabs>
              <w:spacing w:after="0" w:line="240" w:lineRule="auto"/>
              <w:ind w:right="7"/>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w:t>
            </w:r>
          </w:p>
        </w:tc>
      </w:tr>
      <w:tr w:rsidR="006B3255"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uk-UA"/>
              </w:rPr>
            </w:pPr>
            <w:r w:rsidRPr="006B3255">
              <w:rPr>
                <w:rFonts w:ascii="Times New Roman" w:eastAsia="Times New Roman" w:hAnsi="Times New Roman" w:cs="Times New Roman"/>
                <w:b/>
                <w:sz w:val="24"/>
                <w:szCs w:val="24"/>
                <w:lang w:val="uk-UA" w:eastAsia="uk-UA"/>
              </w:rPr>
              <w:t>Умови отримання адміністративної послуги</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B3255" w:rsidRPr="006B3255" w:rsidRDefault="000C3DFB" w:rsidP="0030794E">
            <w:pPr>
              <w:spacing w:after="0" w:line="240" w:lineRule="auto"/>
              <w:ind w:left="3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Звернення особисто</w:t>
            </w:r>
            <w:r>
              <w:rPr>
                <w:rFonts w:ascii="Arial" w:hAnsi="Arial" w:cs="Arial"/>
                <w:color w:val="212529"/>
                <w:shd w:val="clear" w:color="auto" w:fill="FFFFFF"/>
              </w:rPr>
              <w:t xml:space="preserve"> </w:t>
            </w:r>
            <w:proofErr w:type="spellStart"/>
            <w:r w:rsidRPr="0030794E">
              <w:rPr>
                <w:rFonts w:ascii="Times New Roman" w:hAnsi="Times New Roman" w:cs="Times New Roman"/>
                <w:color w:val="212529"/>
                <w:shd w:val="clear" w:color="auto" w:fill="FFFFFF"/>
              </w:rPr>
              <w:t>або</w:t>
            </w:r>
            <w:proofErr w:type="spellEnd"/>
            <w:r w:rsidRPr="0030794E">
              <w:rPr>
                <w:rFonts w:ascii="Times New Roman" w:hAnsi="Times New Roman" w:cs="Times New Roman"/>
                <w:color w:val="212529"/>
                <w:shd w:val="clear" w:color="auto" w:fill="FFFFFF"/>
              </w:rPr>
              <w:t xml:space="preserve"> через законного </w:t>
            </w:r>
            <w:proofErr w:type="spellStart"/>
            <w:r w:rsidRPr="0030794E">
              <w:rPr>
                <w:rFonts w:ascii="Times New Roman" w:hAnsi="Times New Roman" w:cs="Times New Roman"/>
                <w:color w:val="212529"/>
                <w:shd w:val="clear" w:color="auto" w:fill="FFFFFF"/>
              </w:rPr>
              <w:t>представника</w:t>
            </w:r>
            <w:proofErr w:type="spellEnd"/>
          </w:p>
        </w:tc>
      </w:tr>
      <w:tr w:rsidR="006B3255" w:rsidRPr="00DF0BB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bookmarkStart w:id="2" w:name="n506"/>
            <w:bookmarkStart w:id="3" w:name="n59"/>
            <w:bookmarkEnd w:id="2"/>
            <w:bookmarkEnd w:id="3"/>
            <w:r w:rsidRPr="00980AB0">
              <w:rPr>
                <w:rFonts w:ascii="Times New Roman" w:eastAsia="Times New Roman" w:hAnsi="Times New Roman" w:cs="Times New Roman"/>
                <w:sz w:val="24"/>
                <w:szCs w:val="24"/>
                <w:lang w:val="uk-UA"/>
              </w:rPr>
              <w:t>Заява про призначення грошової компенсації внутрішньо переміщеній особі, яка захищала незалежність, суверенітет та територіальну цілісність України</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Копія документа, що посвідчує внутрішньо переміщену особу, яка захищала незалежність, суверенітет та територіальну цілісність України</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Копії документів, що посвідчують особи тих, від чийого імені подається заява, а також документа, яким надано повноваження законному представникові представляти таких осіб, оформлений відповідно до законодавства (у разі подання документів законним представником)</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 xml:space="preserve">Копія посвідчення встановленого зразка згідно з </w:t>
            </w:r>
            <w:r w:rsidRPr="00980AB0">
              <w:rPr>
                <w:rFonts w:ascii="Times New Roman" w:eastAsia="Times New Roman" w:hAnsi="Times New Roman" w:cs="Times New Roman"/>
                <w:sz w:val="24"/>
                <w:szCs w:val="24"/>
                <w:lang w:val="uk-UA"/>
              </w:rPr>
              <w:lastRenderedPageBreak/>
              <w:t>додатком 2 до постанови Кабінету Міністрів України від 12 травня 1994 р. № 302 “Про порядок видачі посвідчень і нагрудних знаків ветеранів війни” (для осіб з інвалідністю внаслідок війни)</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Копія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(для осіб, статус яким надано відповідно до пункту 19 частини першої статті 6 Закону України “Про статус ветеранів війни, гарантії їх соціального захисту”)</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Копії документів, передбачених пунктом 4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які є підставою для надання особам статусу учасника бойових дій (для осіб, статус яким надано відповідно до пункту 20 частини першої статті 6 Закону України “Про статус ветеранів війни, гарантії їх соціального захисту”)</w:t>
            </w:r>
            <w:r>
              <w:rPr>
                <w:rFonts w:ascii="Times New Roman" w:eastAsia="Times New Roman" w:hAnsi="Times New Roman" w:cs="Times New Roman"/>
                <w:sz w:val="24"/>
                <w:szCs w:val="24"/>
                <w:lang w:val="uk-UA"/>
              </w:rPr>
              <w:t>.</w:t>
            </w:r>
          </w:p>
          <w:p w:rsidR="006B3255"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Копія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(для осіб, статус яким надано відповідно до пункту 11 частини другої статті 7 Закону України “Про статус ветеранів війни, гарантії їх соціального захисту”)</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 xml:space="preserve">Копія довідки медико-соціальної експертної комісії про групу та причину інвалідності та/або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 (для осіб, статус яким надано відповідно до пункту 11 частини другої статті 7 Закону України “Про статус ветеранів війни, гарантії їх соціального </w:t>
            </w:r>
            <w:r w:rsidRPr="00980AB0">
              <w:rPr>
                <w:rFonts w:ascii="Times New Roman" w:eastAsia="Times New Roman" w:hAnsi="Times New Roman" w:cs="Times New Roman"/>
                <w:sz w:val="24"/>
                <w:szCs w:val="24"/>
                <w:lang w:val="uk-UA"/>
              </w:rPr>
              <w:lastRenderedPageBreak/>
              <w:t>захисту”)</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Копії документів, що підтверджують родинні стосунки між внутрішньо переміщеною особою, яка захищала незалежність, суверенітет та територіальну цілісність України, і членами її сім’ї, на яких нараховується грошова компенсація, які разом з нею перебувають на квартирному обліку</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Копія акта обстеження технічного стану житлового приміщення (будинку, квартири) (у разі потреби)</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Копія довідки виконавчого комітету районної, міської, районної в місті (у разі її утворення), селищної, сільської ради про взяття внутрішньо переміщеної особи, яка захищала незалежність, суверенітет та територіальну цілісність України, та членів її сім’ї (для малолітніх і неповнолітніх дітей за наявності) на квартирний облік</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 xml:space="preserve">Копія довідки керівника Антитерористичного центру при СБУ, Генерального штабу Збройних Сил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w:t>
            </w:r>
            <w:proofErr w:type="spellStart"/>
            <w:r w:rsidRPr="00980AB0">
              <w:rPr>
                <w:rFonts w:ascii="Times New Roman" w:eastAsia="Times New Roman" w:hAnsi="Times New Roman" w:cs="Times New Roman"/>
                <w:sz w:val="24"/>
                <w:szCs w:val="24"/>
                <w:lang w:val="uk-UA"/>
              </w:rPr>
              <w:t>довідки</w:t>
            </w:r>
            <w:proofErr w:type="spellEnd"/>
            <w:r w:rsidRPr="00980AB0">
              <w:rPr>
                <w:rFonts w:ascii="Times New Roman" w:eastAsia="Times New Roman" w:hAnsi="Times New Roman" w:cs="Times New Roman"/>
                <w:sz w:val="24"/>
                <w:szCs w:val="24"/>
                <w:lang w:val="uk-UA"/>
              </w:rPr>
              <w:t xml:space="preserve"> медико-соціальної експертної комісії про групу та причину інвалідності (для осіб, статус яким надано відповідно до пунктів 12-14 частини другої статті 7 Закону України “Про статус ветеранів війни, гарантії їх соціального захисту”)</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Копія довідки про взяття на облік внутрішньо переміщеної особи та кожного із членів її сім’ї</w:t>
            </w:r>
            <w:r>
              <w:rPr>
                <w:rFonts w:ascii="Times New Roman" w:eastAsia="Times New Roman" w:hAnsi="Times New Roman" w:cs="Times New Roman"/>
                <w:sz w:val="24"/>
                <w:szCs w:val="24"/>
                <w:lang w:val="uk-UA"/>
              </w:rPr>
              <w:t>.</w:t>
            </w:r>
          </w:p>
          <w:p w:rsidR="00980AB0" w:rsidRPr="00980AB0" w:rsidRDefault="00980AB0" w:rsidP="00980AB0">
            <w:pPr>
              <w:pStyle w:val="a8"/>
              <w:numPr>
                <w:ilvl w:val="0"/>
                <w:numId w:val="2"/>
              </w:numPr>
              <w:spacing w:after="0" w:line="240" w:lineRule="auto"/>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Копія згоди (викладеної письмово у довільній формі) кожного повнолітнього члена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 щодо включення їх у розрахунок грошової компенсації</w:t>
            </w:r>
            <w:r>
              <w:rPr>
                <w:rFonts w:ascii="Times New Roman" w:eastAsia="Times New Roman" w:hAnsi="Times New Roman" w:cs="Times New Roman"/>
                <w:sz w:val="24"/>
                <w:szCs w:val="24"/>
                <w:lang w:val="uk-UA"/>
              </w:rPr>
              <w:t>.</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22673" w:rsidRPr="00822673" w:rsidRDefault="00822673" w:rsidP="0082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jc w:val="both"/>
              <w:rPr>
                <w:rFonts w:ascii="Times New Roman" w:eastAsia="Times New Roman" w:hAnsi="Times New Roman" w:cs="Times New Roman"/>
                <w:color w:val="000000"/>
                <w:sz w:val="24"/>
                <w:szCs w:val="24"/>
                <w:lang w:val="uk-UA"/>
              </w:rPr>
            </w:pPr>
            <w:r w:rsidRPr="00822673">
              <w:rPr>
                <w:rFonts w:ascii="Times New Roman" w:eastAsia="Times New Roman" w:hAnsi="Times New Roman" w:cs="Times New Roman"/>
                <w:color w:val="000000"/>
                <w:sz w:val="24"/>
                <w:szCs w:val="24"/>
                <w:lang w:val="uk-UA"/>
              </w:rPr>
              <w:t>Особисто, за пред’явленням документа, що посвідчує</w:t>
            </w:r>
          </w:p>
          <w:p w:rsidR="00822673" w:rsidRPr="00822673" w:rsidRDefault="00822673" w:rsidP="0082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jc w:val="both"/>
              <w:rPr>
                <w:rFonts w:ascii="Times New Roman" w:eastAsia="Times New Roman" w:hAnsi="Times New Roman" w:cs="Times New Roman"/>
                <w:color w:val="000000"/>
                <w:sz w:val="24"/>
                <w:szCs w:val="24"/>
                <w:lang w:val="uk-UA"/>
              </w:rPr>
            </w:pPr>
            <w:r w:rsidRPr="00822673">
              <w:rPr>
                <w:rFonts w:ascii="Times New Roman" w:eastAsia="Times New Roman" w:hAnsi="Times New Roman" w:cs="Times New Roman"/>
                <w:color w:val="000000"/>
                <w:sz w:val="24"/>
                <w:szCs w:val="24"/>
                <w:lang w:val="uk-UA"/>
              </w:rPr>
              <w:t>особу, або через уповноваженого представника за</w:t>
            </w:r>
          </w:p>
          <w:p w:rsidR="00822673" w:rsidRPr="00822673" w:rsidRDefault="00822673" w:rsidP="0082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jc w:val="both"/>
              <w:rPr>
                <w:rFonts w:ascii="Times New Roman" w:eastAsia="Times New Roman" w:hAnsi="Times New Roman" w:cs="Times New Roman"/>
                <w:color w:val="000000"/>
                <w:sz w:val="24"/>
                <w:szCs w:val="24"/>
                <w:lang w:val="uk-UA"/>
              </w:rPr>
            </w:pPr>
            <w:r w:rsidRPr="00822673">
              <w:rPr>
                <w:rFonts w:ascii="Times New Roman" w:eastAsia="Times New Roman" w:hAnsi="Times New Roman" w:cs="Times New Roman"/>
                <w:color w:val="000000"/>
                <w:sz w:val="24"/>
                <w:szCs w:val="24"/>
                <w:lang w:val="uk-UA"/>
              </w:rPr>
              <w:t>пред’явленням документів, що посвідчує особу та</w:t>
            </w:r>
          </w:p>
          <w:p w:rsidR="006B3255" w:rsidRPr="006B3255" w:rsidRDefault="00822673" w:rsidP="0030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jc w:val="both"/>
              <w:rPr>
                <w:rFonts w:ascii="Times New Roman" w:eastAsia="Times New Roman" w:hAnsi="Times New Roman" w:cs="Times New Roman"/>
                <w:sz w:val="24"/>
                <w:szCs w:val="24"/>
                <w:lang w:val="uk-UA" w:eastAsia="uk-UA"/>
              </w:rPr>
            </w:pPr>
            <w:r w:rsidRPr="00822673">
              <w:rPr>
                <w:rFonts w:ascii="Times New Roman" w:eastAsia="Times New Roman" w:hAnsi="Times New Roman" w:cs="Times New Roman"/>
                <w:color w:val="000000"/>
                <w:sz w:val="24"/>
                <w:szCs w:val="24"/>
                <w:lang w:val="uk-UA"/>
              </w:rPr>
              <w:t>повноваження.</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en-US"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30794E">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30794E" w:rsidRPr="0030794E" w:rsidRDefault="0030794E" w:rsidP="0030794E">
            <w:pPr>
              <w:spacing w:after="0" w:line="240" w:lineRule="auto"/>
              <w:jc w:val="both"/>
              <w:rPr>
                <w:rFonts w:ascii="Times New Roman" w:eastAsia="Times New Roman" w:hAnsi="Times New Roman" w:cs="Times New Roman"/>
                <w:color w:val="000000"/>
                <w:sz w:val="24"/>
                <w:szCs w:val="24"/>
              </w:rPr>
            </w:pPr>
            <w:proofErr w:type="spellStart"/>
            <w:r w:rsidRPr="0030794E">
              <w:rPr>
                <w:rFonts w:ascii="Times New Roman" w:eastAsia="Times New Roman" w:hAnsi="Times New Roman" w:cs="Times New Roman"/>
                <w:color w:val="000000"/>
                <w:sz w:val="24"/>
                <w:szCs w:val="24"/>
              </w:rPr>
              <w:t>Безоплатне</w:t>
            </w:r>
            <w:proofErr w:type="spellEnd"/>
            <w:r w:rsidRPr="0030794E">
              <w:rPr>
                <w:rFonts w:ascii="Times New Roman" w:eastAsia="Times New Roman" w:hAnsi="Times New Roman" w:cs="Times New Roman"/>
                <w:color w:val="000000"/>
                <w:sz w:val="24"/>
                <w:szCs w:val="24"/>
              </w:rPr>
              <w:t xml:space="preserve"> </w:t>
            </w:r>
            <w:proofErr w:type="spellStart"/>
            <w:r w:rsidRPr="0030794E">
              <w:rPr>
                <w:rFonts w:ascii="Times New Roman" w:eastAsia="Times New Roman" w:hAnsi="Times New Roman" w:cs="Times New Roman"/>
                <w:color w:val="000000"/>
                <w:sz w:val="24"/>
                <w:szCs w:val="24"/>
              </w:rPr>
              <w:t>надання</w:t>
            </w:r>
            <w:proofErr w:type="spellEnd"/>
          </w:p>
          <w:p w:rsidR="006B3255" w:rsidRPr="00822673" w:rsidRDefault="006B3255" w:rsidP="00822673">
            <w:pPr>
              <w:spacing w:after="0" w:line="240" w:lineRule="auto"/>
              <w:ind w:firstLine="576"/>
              <w:jc w:val="both"/>
              <w:rPr>
                <w:rFonts w:ascii="Times New Roman" w:eastAsia="Times New Roman" w:hAnsi="Times New Roman" w:cs="Times New Roman"/>
                <w:color w:val="000000"/>
                <w:sz w:val="24"/>
                <w:szCs w:val="24"/>
                <w:lang w:val="uk-UA"/>
              </w:rPr>
            </w:pP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6B3255" w:rsidRPr="006B3255" w:rsidRDefault="0030794E" w:rsidP="006B325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30794E">
              <w:rPr>
                <w:rFonts w:ascii="Times New Roman" w:eastAsia="Times New Roman" w:hAnsi="Times New Roman" w:cs="Times New Roman"/>
                <w:color w:val="000000"/>
                <w:sz w:val="24"/>
                <w:szCs w:val="24"/>
                <w:lang w:val="uk-UA"/>
              </w:rPr>
              <w:t>У місячний строк</w:t>
            </w:r>
          </w:p>
        </w:tc>
      </w:tr>
      <w:tr w:rsidR="006B3255" w:rsidRPr="00DF0BB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980AB0" w:rsidRPr="00980AB0" w:rsidRDefault="00980AB0" w:rsidP="00980AB0">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980AB0">
              <w:rPr>
                <w:rFonts w:ascii="Times New Roman" w:eastAsia="Times New Roman" w:hAnsi="Times New Roman" w:cs="Times New Roman"/>
                <w:color w:val="000000"/>
                <w:sz w:val="24"/>
                <w:szCs w:val="24"/>
                <w:lang w:val="uk-UA"/>
              </w:rPr>
              <w:t>Внутрішньо переміщена особа, яка захищала незалежність, суверенітет та територіальну цілісність України, не перебуває на квартирному обліку.</w:t>
            </w:r>
          </w:p>
          <w:p w:rsidR="00980AB0" w:rsidRPr="00980AB0" w:rsidRDefault="00980AB0" w:rsidP="00980AB0">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980AB0">
              <w:rPr>
                <w:rFonts w:ascii="Times New Roman" w:eastAsia="Times New Roman" w:hAnsi="Times New Roman" w:cs="Times New Roman"/>
                <w:color w:val="000000"/>
                <w:sz w:val="24"/>
                <w:szCs w:val="24"/>
                <w:lang w:val="uk-UA"/>
              </w:rPr>
              <w:t xml:space="preserve">Внутрішньо переміщена особа, яка захищала </w:t>
            </w:r>
            <w:r w:rsidRPr="00980AB0">
              <w:rPr>
                <w:rFonts w:ascii="Times New Roman" w:eastAsia="Times New Roman" w:hAnsi="Times New Roman" w:cs="Times New Roman"/>
                <w:color w:val="000000"/>
                <w:sz w:val="24"/>
                <w:szCs w:val="24"/>
                <w:lang w:val="uk-UA"/>
              </w:rPr>
              <w:lastRenderedPageBreak/>
              <w:t>незалежність, суверенітет та територіальну цілісність України, не є особою, визначеною у пунктах 19 і 20 частини першої статті 6, пунктах 11-14 частини другої статті 7 Закону України “Про статус ветеранів війни, гарантії їх соціального захисту”</w:t>
            </w:r>
            <w:r>
              <w:rPr>
                <w:rFonts w:ascii="Times New Roman" w:eastAsia="Times New Roman" w:hAnsi="Times New Roman" w:cs="Times New Roman"/>
                <w:color w:val="000000"/>
                <w:sz w:val="24"/>
                <w:szCs w:val="24"/>
                <w:lang w:val="uk-UA"/>
              </w:rPr>
              <w:t>.</w:t>
            </w:r>
          </w:p>
          <w:p w:rsidR="00980AB0" w:rsidRPr="00980AB0" w:rsidRDefault="00980AB0" w:rsidP="00980AB0">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980AB0">
              <w:rPr>
                <w:rFonts w:ascii="Times New Roman" w:eastAsia="Times New Roman" w:hAnsi="Times New Roman" w:cs="Times New Roman"/>
                <w:color w:val="000000"/>
                <w:sz w:val="24"/>
                <w:szCs w:val="24"/>
                <w:lang w:val="uk-UA"/>
              </w:rPr>
              <w:t>Встановлення факту подання недостовірних відомостей у заяві</w:t>
            </w:r>
            <w:r>
              <w:rPr>
                <w:rFonts w:ascii="Times New Roman" w:eastAsia="Times New Roman" w:hAnsi="Times New Roman" w:cs="Times New Roman"/>
                <w:color w:val="000000"/>
                <w:sz w:val="24"/>
                <w:szCs w:val="24"/>
                <w:lang w:val="uk-UA"/>
              </w:rPr>
              <w:t>.</w:t>
            </w:r>
          </w:p>
          <w:p w:rsidR="006B3255" w:rsidRPr="00980AB0" w:rsidRDefault="00980AB0" w:rsidP="00980AB0">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980AB0">
              <w:rPr>
                <w:rFonts w:ascii="Times New Roman" w:eastAsia="Times New Roman" w:hAnsi="Times New Roman" w:cs="Times New Roman"/>
                <w:color w:val="000000"/>
                <w:sz w:val="24"/>
                <w:szCs w:val="24"/>
                <w:lang w:val="uk-UA"/>
              </w:rPr>
              <w:t>Внутрішньо переміщена особа, яка захищала незалежність, суверенітет та територіальну цілісність України, та члени її сім’ї, на яких було розраховано грошову компенсацію, володіють майновими правами на нерухомість, будівництво якої не завершено, чи правом власності на нерухоме майно, в тому числі на житлове приміщення, що відповідає нормі жилої площі, визначеної статтею 47 Житлового кодексу Української РСР,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таке нерухоме майно було відчужено протягом останніх п’яти років, що передують даті подання заяви про призначення грошової компенсації</w:t>
            </w:r>
            <w:r>
              <w:rPr>
                <w:rFonts w:ascii="Times New Roman" w:eastAsia="Times New Roman" w:hAnsi="Times New Roman" w:cs="Times New Roman"/>
                <w:color w:val="000000"/>
                <w:sz w:val="24"/>
                <w:szCs w:val="24"/>
                <w:lang w:val="uk-UA"/>
              </w:rPr>
              <w:t>.</w:t>
            </w:r>
          </w:p>
          <w:p w:rsidR="00980AB0" w:rsidRPr="00980AB0" w:rsidRDefault="00980AB0" w:rsidP="00980AB0">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980AB0">
              <w:rPr>
                <w:rFonts w:ascii="Times New Roman" w:eastAsia="Times New Roman" w:hAnsi="Times New Roman" w:cs="Times New Roman"/>
                <w:color w:val="000000"/>
                <w:sz w:val="24"/>
                <w:szCs w:val="24"/>
                <w:lang w:val="uk-UA"/>
              </w:rPr>
              <w:t>Внутрішньо переміщеній особі, яка захищала незалежність, суверенітет та територіальну цілісність України, або членам її сім’ї вже надавалося жиле приміщення або виплачувалася грошова компенсація за належні для отримання жилі приміщення за рахунок коштів субвенції</w:t>
            </w:r>
            <w:r>
              <w:rPr>
                <w:rFonts w:ascii="Times New Roman" w:eastAsia="Times New Roman" w:hAnsi="Times New Roman" w:cs="Times New Roman"/>
                <w:color w:val="000000"/>
                <w:sz w:val="24"/>
                <w:szCs w:val="24"/>
                <w:lang w:val="uk-UA"/>
              </w:rPr>
              <w:t>.</w:t>
            </w:r>
          </w:p>
          <w:p w:rsidR="00980AB0" w:rsidRPr="00980AB0" w:rsidRDefault="00980AB0" w:rsidP="00980AB0">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980AB0">
              <w:rPr>
                <w:rFonts w:ascii="Times New Roman" w:eastAsia="Times New Roman" w:hAnsi="Times New Roman" w:cs="Times New Roman"/>
                <w:color w:val="000000"/>
                <w:sz w:val="24"/>
                <w:szCs w:val="24"/>
                <w:lang w:val="uk-UA"/>
              </w:rPr>
              <w:t>Внутрішньо переміщена особа, яка захищала незалежність, суверенітет та територіальну цілісність України, проживає менш як один рік у межах м. Києва або в межах однієї області згідно з відомостями Єдиної інформаційної бази даних про внутрішньо переміщених осіб, або зміна її місця проживання в межах однієї області протягом року призводить до збільшення розміру компенсації</w:t>
            </w:r>
            <w:r w:rsidR="00AC0B34">
              <w:rPr>
                <w:rFonts w:ascii="Times New Roman" w:eastAsia="Times New Roman" w:hAnsi="Times New Roman" w:cs="Times New Roman"/>
                <w:color w:val="000000"/>
                <w:sz w:val="24"/>
                <w:szCs w:val="24"/>
                <w:lang w:val="uk-UA"/>
              </w:rPr>
              <w:t>.</w:t>
            </w:r>
          </w:p>
          <w:p w:rsidR="00980AB0" w:rsidRPr="00AC0B34" w:rsidRDefault="00980AB0" w:rsidP="00AC0B34">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AC0B34">
              <w:rPr>
                <w:rFonts w:ascii="Times New Roman" w:eastAsia="Times New Roman" w:hAnsi="Times New Roman" w:cs="Times New Roman"/>
                <w:color w:val="000000"/>
                <w:sz w:val="24"/>
                <w:szCs w:val="24"/>
                <w:lang w:val="uk-UA"/>
              </w:rPr>
              <w:t>Невідповідність в документах, що посвідчують внутрішньо переміщену особу, яка захищала незалежність, суверенітет та територіальну цілісність України, чи законного представника, від імені якого подається заява</w:t>
            </w:r>
            <w:r w:rsidR="00AC0B34">
              <w:rPr>
                <w:rFonts w:ascii="Times New Roman" w:eastAsia="Times New Roman" w:hAnsi="Times New Roman" w:cs="Times New Roman"/>
                <w:color w:val="000000"/>
                <w:sz w:val="24"/>
                <w:szCs w:val="24"/>
                <w:lang w:val="uk-UA"/>
              </w:rPr>
              <w:t>.</w:t>
            </w:r>
          </w:p>
          <w:p w:rsidR="00980AB0" w:rsidRPr="00AC0B34" w:rsidRDefault="00980AB0" w:rsidP="00AC0B34">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AC0B34">
              <w:rPr>
                <w:rFonts w:ascii="Times New Roman" w:eastAsia="Times New Roman" w:hAnsi="Times New Roman" w:cs="Times New Roman"/>
                <w:color w:val="000000"/>
                <w:sz w:val="24"/>
                <w:szCs w:val="24"/>
                <w:lang w:val="uk-UA"/>
              </w:rPr>
              <w:t>Скасування дії довідки про взяття на облік внутрішньо переміщеної особи</w:t>
            </w:r>
            <w:r w:rsidR="00AC0B34">
              <w:rPr>
                <w:rFonts w:ascii="Times New Roman" w:eastAsia="Times New Roman" w:hAnsi="Times New Roman" w:cs="Times New Roman"/>
                <w:color w:val="000000"/>
                <w:sz w:val="24"/>
                <w:szCs w:val="24"/>
                <w:lang w:val="uk-UA"/>
              </w:rPr>
              <w:t>.</w:t>
            </w:r>
          </w:p>
          <w:p w:rsidR="00980AB0" w:rsidRPr="00AC0B34" w:rsidRDefault="00980AB0" w:rsidP="00AC0B34">
            <w:pPr>
              <w:pStyle w:val="a8"/>
              <w:numPr>
                <w:ilvl w:val="0"/>
                <w:numId w:val="3"/>
              </w:numPr>
              <w:spacing w:after="0" w:line="240" w:lineRule="auto"/>
              <w:jc w:val="both"/>
              <w:rPr>
                <w:rFonts w:ascii="Times New Roman" w:eastAsia="Times New Roman" w:hAnsi="Times New Roman" w:cs="Times New Roman"/>
                <w:color w:val="000000"/>
                <w:sz w:val="24"/>
                <w:szCs w:val="24"/>
                <w:lang w:val="uk-UA"/>
              </w:rPr>
            </w:pPr>
            <w:r w:rsidRPr="00AC0B34">
              <w:rPr>
                <w:rFonts w:ascii="Times New Roman" w:eastAsia="Times New Roman" w:hAnsi="Times New Roman" w:cs="Times New Roman"/>
                <w:color w:val="000000"/>
                <w:sz w:val="24"/>
                <w:szCs w:val="24"/>
                <w:lang w:val="uk-UA"/>
              </w:rPr>
              <w:t>Внутрішньо переміщена особа, яка захищала незалежність, суверенітет та територіальну цілісність України, не брала безпосередньої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lastRenderedPageBreak/>
              <w:t>1</w:t>
            </w:r>
            <w:r w:rsidRPr="006B3255">
              <w:rPr>
                <w:rFonts w:ascii="Times New Roman" w:eastAsia="Times New Roman" w:hAnsi="Times New Roman" w:cs="Times New Roman"/>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80AB0" w:rsidRPr="00980AB0" w:rsidRDefault="00980AB0" w:rsidP="00980AB0">
            <w:pPr>
              <w:spacing w:after="0" w:line="240" w:lineRule="auto"/>
              <w:ind w:firstLine="9"/>
              <w:jc w:val="both"/>
              <w:rPr>
                <w:rFonts w:ascii="Times New Roman" w:eastAsia="Times New Roman" w:hAnsi="Times New Roman" w:cs="Times New Roman"/>
                <w:sz w:val="24"/>
                <w:szCs w:val="24"/>
                <w:lang w:val="uk-UA"/>
              </w:rPr>
            </w:pPr>
            <w:bookmarkStart w:id="4" w:name="o638"/>
            <w:bookmarkEnd w:id="4"/>
            <w:r w:rsidRPr="00980AB0">
              <w:rPr>
                <w:rFonts w:ascii="Times New Roman" w:eastAsia="Times New Roman" w:hAnsi="Times New Roman" w:cs="Times New Roman"/>
                <w:sz w:val="24"/>
                <w:szCs w:val="24"/>
                <w:lang w:val="uk-UA"/>
              </w:rPr>
              <w:t>Рішення про призначення грошової компенсації</w:t>
            </w:r>
          </w:p>
          <w:p w:rsidR="006B3255" w:rsidRPr="006B3255" w:rsidRDefault="00980AB0" w:rsidP="00980AB0">
            <w:pPr>
              <w:spacing w:after="0" w:line="240" w:lineRule="auto"/>
              <w:ind w:firstLine="9"/>
              <w:jc w:val="both"/>
              <w:rPr>
                <w:rFonts w:ascii="Times New Roman" w:eastAsia="Times New Roman" w:hAnsi="Times New Roman" w:cs="Times New Roman"/>
                <w:sz w:val="24"/>
                <w:szCs w:val="24"/>
                <w:lang w:val="uk-UA"/>
              </w:rPr>
            </w:pPr>
            <w:r w:rsidRPr="00980AB0">
              <w:rPr>
                <w:rFonts w:ascii="Times New Roman" w:eastAsia="Times New Roman" w:hAnsi="Times New Roman" w:cs="Times New Roman"/>
                <w:sz w:val="24"/>
                <w:szCs w:val="24"/>
                <w:lang w:val="uk-UA"/>
              </w:rPr>
              <w:t>Рішення про відмову в призначенні грошової компенсації</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Можливі 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6B3255" w:rsidRPr="006B3255" w:rsidRDefault="007D5E8A" w:rsidP="0030794E">
            <w:pPr>
              <w:tabs>
                <w:tab w:val="left" w:pos="9"/>
              </w:tabs>
              <w:spacing w:after="0" w:line="240" w:lineRule="auto"/>
              <w:contextualSpacing/>
              <w:jc w:val="both"/>
              <w:rPr>
                <w:rFonts w:ascii="Times New Roman" w:eastAsia="Times New Roman" w:hAnsi="Times New Roman" w:cs="Times New Roman"/>
                <w:sz w:val="24"/>
                <w:szCs w:val="24"/>
                <w:lang w:val="uk-UA" w:eastAsia="uk-UA"/>
              </w:rPr>
            </w:pPr>
            <w:r w:rsidRPr="007D5E8A">
              <w:rPr>
                <w:rFonts w:ascii="Times New Roman" w:eastAsia="Times New Roman" w:hAnsi="Times New Roman" w:cs="Times New Roman"/>
                <w:sz w:val="24"/>
                <w:szCs w:val="24"/>
                <w:lang w:val="uk-UA" w:eastAsia="uk-UA"/>
              </w:rPr>
              <w:t>Особисто, за пред’я</w:t>
            </w:r>
            <w:r>
              <w:rPr>
                <w:rFonts w:ascii="Times New Roman" w:eastAsia="Times New Roman" w:hAnsi="Times New Roman" w:cs="Times New Roman"/>
                <w:sz w:val="24"/>
                <w:szCs w:val="24"/>
                <w:lang w:val="uk-UA" w:eastAsia="uk-UA"/>
              </w:rPr>
              <w:t xml:space="preserve">вленням документа, що посвідчує </w:t>
            </w:r>
            <w:r w:rsidRPr="007D5E8A">
              <w:rPr>
                <w:rFonts w:ascii="Times New Roman" w:eastAsia="Times New Roman" w:hAnsi="Times New Roman" w:cs="Times New Roman"/>
                <w:sz w:val="24"/>
                <w:szCs w:val="24"/>
                <w:lang w:val="uk-UA" w:eastAsia="uk-UA"/>
              </w:rPr>
              <w:t xml:space="preserve">особу, або через уповноваженого представника </w:t>
            </w:r>
          </w:p>
        </w:tc>
      </w:tr>
    </w:tbl>
    <w:p w:rsidR="006B3255" w:rsidRPr="006B3255" w:rsidRDefault="006B3255" w:rsidP="006B3255">
      <w:pPr>
        <w:spacing w:after="0" w:line="240" w:lineRule="auto"/>
        <w:jc w:val="both"/>
        <w:rPr>
          <w:rFonts w:ascii="Times New Roman" w:eastAsia="Times New Roman" w:hAnsi="Times New Roman" w:cs="Times New Roman"/>
          <w:sz w:val="28"/>
          <w:szCs w:val="28"/>
          <w:lang w:val="uk-UA"/>
        </w:rPr>
      </w:pPr>
      <w:bookmarkStart w:id="5" w:name="n43"/>
      <w:bookmarkEnd w:id="5"/>
    </w:p>
    <w:p w:rsidR="0029701D" w:rsidRDefault="0029701D">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7A45A9" w:rsidRDefault="007A45A9" w:rsidP="006B3255">
      <w:pPr>
        <w:spacing w:after="0" w:line="240" w:lineRule="auto"/>
        <w:ind w:left="6379"/>
        <w:rPr>
          <w:rFonts w:ascii="Times New Roman" w:eastAsia="Times New Roman" w:hAnsi="Times New Roman" w:cs="Times New Roman"/>
          <w:sz w:val="26"/>
          <w:szCs w:val="26"/>
          <w:lang w:val="uk-UA" w:eastAsia="uk-UA"/>
        </w:rPr>
      </w:pPr>
    </w:p>
    <w:p w:rsidR="007A45A9" w:rsidRDefault="007A45A9" w:rsidP="006B3255">
      <w:pPr>
        <w:spacing w:after="0" w:line="240" w:lineRule="auto"/>
        <w:ind w:left="6379"/>
        <w:rPr>
          <w:rFonts w:ascii="Times New Roman" w:eastAsia="Times New Roman" w:hAnsi="Times New Roman" w:cs="Times New Roman"/>
          <w:sz w:val="26"/>
          <w:szCs w:val="26"/>
          <w:lang w:val="uk-UA" w:eastAsia="uk-UA"/>
        </w:rPr>
      </w:pPr>
    </w:p>
    <w:p w:rsidR="007A45A9" w:rsidRDefault="007A45A9" w:rsidP="006B3255">
      <w:pPr>
        <w:spacing w:after="0" w:line="240" w:lineRule="auto"/>
        <w:ind w:left="6379"/>
        <w:rPr>
          <w:rFonts w:ascii="Times New Roman" w:eastAsia="Times New Roman" w:hAnsi="Times New Roman" w:cs="Times New Roman"/>
          <w:sz w:val="26"/>
          <w:szCs w:val="26"/>
          <w:lang w:val="uk-UA" w:eastAsia="uk-UA"/>
        </w:rPr>
      </w:pPr>
    </w:p>
    <w:p w:rsidR="007A45A9" w:rsidRDefault="007A45A9" w:rsidP="006B3255">
      <w:pPr>
        <w:spacing w:after="0" w:line="240" w:lineRule="auto"/>
        <w:ind w:left="6379"/>
        <w:rPr>
          <w:rFonts w:ascii="Times New Roman" w:eastAsia="Times New Roman" w:hAnsi="Times New Roman" w:cs="Times New Roman"/>
          <w:sz w:val="26"/>
          <w:szCs w:val="26"/>
          <w:lang w:val="uk-UA" w:eastAsia="uk-UA"/>
        </w:rPr>
      </w:pPr>
    </w:p>
    <w:p w:rsidR="007A45A9" w:rsidRDefault="007A45A9" w:rsidP="006B3255">
      <w:pPr>
        <w:spacing w:after="0" w:line="240" w:lineRule="auto"/>
        <w:ind w:left="6379"/>
        <w:rPr>
          <w:rFonts w:ascii="Times New Roman" w:eastAsia="Times New Roman" w:hAnsi="Times New Roman" w:cs="Times New Roman"/>
          <w:sz w:val="26"/>
          <w:szCs w:val="26"/>
          <w:lang w:val="uk-UA" w:eastAsia="uk-UA"/>
        </w:rPr>
      </w:pPr>
    </w:p>
    <w:p w:rsidR="007A45A9" w:rsidRDefault="007A45A9" w:rsidP="006B3255">
      <w:pPr>
        <w:spacing w:after="0" w:line="240" w:lineRule="auto"/>
        <w:ind w:left="6379"/>
        <w:rPr>
          <w:rFonts w:ascii="Times New Roman" w:eastAsia="Times New Roman" w:hAnsi="Times New Roman" w:cs="Times New Roman"/>
          <w:sz w:val="26"/>
          <w:szCs w:val="26"/>
          <w:lang w:val="uk-UA" w:eastAsia="uk-UA"/>
        </w:rPr>
      </w:pPr>
    </w:p>
    <w:p w:rsidR="006F0C8E" w:rsidRDefault="006F0C8E" w:rsidP="007A45A9">
      <w:pPr>
        <w:spacing w:after="0" w:line="240" w:lineRule="auto"/>
        <w:ind w:left="6096" w:firstLine="708"/>
        <w:outlineLvl w:val="0"/>
        <w:rPr>
          <w:rFonts w:ascii="Times New Roman" w:eastAsia="Times New Roman" w:hAnsi="Times New Roman" w:cs="Times New Roman"/>
          <w:sz w:val="24"/>
          <w:szCs w:val="24"/>
          <w:lang w:val="uk-UA" w:eastAsia="ru-RU"/>
        </w:rPr>
      </w:pPr>
    </w:p>
    <w:p w:rsidR="006F0C8E" w:rsidRDefault="006F0C8E" w:rsidP="007A45A9">
      <w:pPr>
        <w:spacing w:after="0" w:line="240" w:lineRule="auto"/>
        <w:ind w:left="6096" w:firstLine="708"/>
        <w:outlineLvl w:val="0"/>
        <w:rPr>
          <w:rFonts w:ascii="Times New Roman" w:eastAsia="Times New Roman" w:hAnsi="Times New Roman" w:cs="Times New Roman"/>
          <w:sz w:val="24"/>
          <w:szCs w:val="24"/>
          <w:lang w:val="uk-UA" w:eastAsia="ru-RU"/>
        </w:rPr>
      </w:pPr>
    </w:p>
    <w:p w:rsidR="006F0C8E" w:rsidRDefault="006F0C8E" w:rsidP="007A45A9">
      <w:pPr>
        <w:spacing w:after="0" w:line="240" w:lineRule="auto"/>
        <w:ind w:left="6096" w:firstLine="708"/>
        <w:outlineLvl w:val="0"/>
        <w:rPr>
          <w:rFonts w:ascii="Times New Roman" w:eastAsia="Times New Roman" w:hAnsi="Times New Roman" w:cs="Times New Roman"/>
          <w:sz w:val="24"/>
          <w:szCs w:val="24"/>
          <w:lang w:val="uk-UA" w:eastAsia="ru-RU"/>
        </w:rPr>
      </w:pPr>
    </w:p>
    <w:sectPr w:rsidR="006F0C8E"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C6" w:rsidRDefault="008F6FC6">
      <w:pPr>
        <w:spacing w:after="0" w:line="240" w:lineRule="auto"/>
      </w:pPr>
      <w:r>
        <w:separator/>
      </w:r>
    </w:p>
  </w:endnote>
  <w:endnote w:type="continuationSeparator" w:id="0">
    <w:p w:rsidR="008F6FC6" w:rsidRDefault="008F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C6" w:rsidRDefault="008F6FC6">
      <w:pPr>
        <w:spacing w:after="0" w:line="240" w:lineRule="auto"/>
      </w:pPr>
      <w:r>
        <w:separator/>
      </w:r>
    </w:p>
  </w:footnote>
  <w:footnote w:type="continuationSeparator" w:id="0">
    <w:p w:rsidR="008F6FC6" w:rsidRDefault="008F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B626B0">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DF0BB5">
      <w:rPr>
        <w:noProof/>
        <w:sz w:val="24"/>
        <w:szCs w:val="24"/>
      </w:rPr>
      <w:t>5</w:t>
    </w:r>
    <w:r w:rsidRPr="003945B6">
      <w:rPr>
        <w:sz w:val="24"/>
        <w:szCs w:val="24"/>
      </w:rPr>
      <w:fldChar w:fldCharType="end"/>
    </w:r>
  </w:p>
  <w:p w:rsidR="000E1FD6" w:rsidRDefault="008F6F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E31"/>
    <w:multiLevelType w:val="hybridMultilevel"/>
    <w:tmpl w:val="0770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04B30"/>
    <w:multiLevelType w:val="hybridMultilevel"/>
    <w:tmpl w:val="C30A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4413E"/>
    <w:multiLevelType w:val="hybridMultilevel"/>
    <w:tmpl w:val="BCDCD1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55"/>
    <w:rsid w:val="000A2372"/>
    <w:rsid w:val="000C2302"/>
    <w:rsid w:val="000C3DFB"/>
    <w:rsid w:val="00152E91"/>
    <w:rsid w:val="00246F80"/>
    <w:rsid w:val="0029701D"/>
    <w:rsid w:val="0030794E"/>
    <w:rsid w:val="00615ED3"/>
    <w:rsid w:val="006342EC"/>
    <w:rsid w:val="006B3255"/>
    <w:rsid w:val="006C5CAA"/>
    <w:rsid w:val="006F0C8E"/>
    <w:rsid w:val="00765535"/>
    <w:rsid w:val="00787686"/>
    <w:rsid w:val="007A45A9"/>
    <w:rsid w:val="007D5E8A"/>
    <w:rsid w:val="00822673"/>
    <w:rsid w:val="00842F1A"/>
    <w:rsid w:val="008F6FC6"/>
    <w:rsid w:val="00940195"/>
    <w:rsid w:val="00980AB0"/>
    <w:rsid w:val="00AC0B34"/>
    <w:rsid w:val="00B626B0"/>
    <w:rsid w:val="00D0427B"/>
    <w:rsid w:val="00D573FD"/>
    <w:rsid w:val="00DF0BB5"/>
    <w:rsid w:val="00F1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2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255"/>
  </w:style>
  <w:style w:type="table" w:styleId="a5">
    <w:name w:val="Table Grid"/>
    <w:basedOn w:val="a1"/>
    <w:uiPriority w:val="59"/>
    <w:rsid w:val="006B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B3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255"/>
    <w:rPr>
      <w:rFonts w:ascii="Tahoma" w:hAnsi="Tahoma" w:cs="Tahoma"/>
      <w:sz w:val="16"/>
      <w:szCs w:val="16"/>
    </w:rPr>
  </w:style>
  <w:style w:type="paragraph" w:styleId="a8">
    <w:name w:val="List Paragraph"/>
    <w:basedOn w:val="a"/>
    <w:uiPriority w:val="34"/>
    <w:qFormat/>
    <w:rsid w:val="00980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2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255"/>
  </w:style>
  <w:style w:type="table" w:styleId="a5">
    <w:name w:val="Table Grid"/>
    <w:basedOn w:val="a1"/>
    <w:uiPriority w:val="59"/>
    <w:rsid w:val="006B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B3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255"/>
    <w:rPr>
      <w:rFonts w:ascii="Tahoma" w:hAnsi="Tahoma" w:cs="Tahoma"/>
      <w:sz w:val="16"/>
      <w:szCs w:val="16"/>
    </w:rPr>
  </w:style>
  <w:style w:type="paragraph" w:styleId="a8">
    <w:name w:val="List Paragraph"/>
    <w:basedOn w:val="a"/>
    <w:uiPriority w:val="34"/>
    <w:qFormat/>
    <w:rsid w:val="0098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459527">
      <w:bodyDiv w:val="1"/>
      <w:marLeft w:val="0"/>
      <w:marRight w:val="0"/>
      <w:marTop w:val="0"/>
      <w:marBottom w:val="0"/>
      <w:divBdr>
        <w:top w:val="none" w:sz="0" w:space="0" w:color="auto"/>
        <w:left w:val="none" w:sz="0" w:space="0" w:color="auto"/>
        <w:bottom w:val="none" w:sz="0" w:space="0" w:color="auto"/>
        <w:right w:val="none" w:sz="0" w:space="0" w:color="auto"/>
      </w:divBdr>
      <w:divsChild>
        <w:div w:id="41185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tov-rada@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2021-09-17T06:58:00Z</dcterms:created>
  <dcterms:modified xsi:type="dcterms:W3CDTF">2023-04-05T13:23:00Z</dcterms:modified>
</cp:coreProperties>
</file>