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04A" w:rsidRPr="0033304A" w:rsidRDefault="0033304A" w:rsidP="0033304A">
      <w:pPr>
        <w:pStyle w:val="a3"/>
        <w:shd w:val="clear" w:color="auto" w:fill="FFFFFF"/>
        <w:spacing w:before="375" w:beforeAutospacing="0" w:after="150" w:afterAutospacing="0"/>
        <w:jc w:val="center"/>
        <w:rPr>
          <w:b/>
          <w:color w:val="333333"/>
          <w:sz w:val="28"/>
          <w:szCs w:val="28"/>
          <w:lang w:val="ru-RU"/>
        </w:rPr>
      </w:pPr>
      <w:proofErr w:type="spellStart"/>
      <w:r w:rsidRPr="0033304A">
        <w:rPr>
          <w:b/>
          <w:color w:val="333333"/>
          <w:sz w:val="28"/>
          <w:szCs w:val="28"/>
          <w:lang w:val="ru-RU"/>
        </w:rPr>
        <w:t>Обґрунтування</w:t>
      </w:r>
      <w:proofErr w:type="spellEnd"/>
      <w:r w:rsidRPr="0033304A">
        <w:rPr>
          <w:b/>
          <w:color w:val="333333"/>
          <w:sz w:val="28"/>
          <w:szCs w:val="28"/>
          <w:lang w:val="ru-RU"/>
        </w:rPr>
        <w:t xml:space="preserve"> </w:t>
      </w:r>
      <w:proofErr w:type="spellStart"/>
      <w:r w:rsidRPr="0033304A">
        <w:rPr>
          <w:b/>
          <w:color w:val="333333"/>
          <w:sz w:val="28"/>
          <w:szCs w:val="28"/>
          <w:lang w:val="ru-RU"/>
        </w:rPr>
        <w:t>технічних</w:t>
      </w:r>
      <w:proofErr w:type="spellEnd"/>
      <w:r w:rsidRPr="0033304A">
        <w:rPr>
          <w:b/>
          <w:color w:val="333333"/>
          <w:sz w:val="28"/>
          <w:szCs w:val="28"/>
          <w:lang w:val="ru-RU"/>
        </w:rPr>
        <w:t xml:space="preserve"> та </w:t>
      </w:r>
      <w:proofErr w:type="spellStart"/>
      <w:r w:rsidRPr="0033304A">
        <w:rPr>
          <w:b/>
          <w:color w:val="333333"/>
          <w:sz w:val="28"/>
          <w:szCs w:val="28"/>
          <w:lang w:val="ru-RU"/>
        </w:rPr>
        <w:t>якісних</w:t>
      </w:r>
      <w:proofErr w:type="spellEnd"/>
      <w:r w:rsidRPr="0033304A">
        <w:rPr>
          <w:b/>
          <w:color w:val="333333"/>
          <w:sz w:val="28"/>
          <w:szCs w:val="28"/>
          <w:lang w:val="ru-RU"/>
        </w:rPr>
        <w:t xml:space="preserve"> характеристик предмета </w:t>
      </w:r>
      <w:proofErr w:type="spellStart"/>
      <w:r w:rsidRPr="0033304A">
        <w:rPr>
          <w:b/>
          <w:color w:val="333333"/>
          <w:sz w:val="28"/>
          <w:szCs w:val="28"/>
          <w:lang w:val="ru-RU"/>
        </w:rPr>
        <w:t>закупівлі</w:t>
      </w:r>
      <w:proofErr w:type="spellEnd"/>
      <w:r w:rsidRPr="0033304A">
        <w:rPr>
          <w:b/>
          <w:color w:val="333333"/>
          <w:sz w:val="28"/>
          <w:szCs w:val="28"/>
          <w:lang w:val="ru-RU"/>
        </w:rPr>
        <w:t xml:space="preserve"> та </w:t>
      </w:r>
      <w:proofErr w:type="spellStart"/>
      <w:r w:rsidRPr="0033304A">
        <w:rPr>
          <w:b/>
          <w:color w:val="333333"/>
          <w:sz w:val="28"/>
          <w:szCs w:val="28"/>
          <w:lang w:val="ru-RU"/>
        </w:rPr>
        <w:t>очікуваної</w:t>
      </w:r>
      <w:proofErr w:type="spellEnd"/>
      <w:r w:rsidRPr="0033304A">
        <w:rPr>
          <w:b/>
          <w:color w:val="333333"/>
          <w:sz w:val="28"/>
          <w:szCs w:val="28"/>
          <w:lang w:val="ru-RU"/>
        </w:rPr>
        <w:t xml:space="preserve"> </w:t>
      </w:r>
      <w:proofErr w:type="spellStart"/>
      <w:r w:rsidRPr="0033304A">
        <w:rPr>
          <w:b/>
          <w:color w:val="333333"/>
          <w:sz w:val="28"/>
          <w:szCs w:val="28"/>
          <w:lang w:val="ru-RU"/>
        </w:rPr>
        <w:t>вартості</w:t>
      </w:r>
      <w:proofErr w:type="spellEnd"/>
      <w:r w:rsidRPr="0033304A">
        <w:rPr>
          <w:b/>
          <w:color w:val="333333"/>
          <w:sz w:val="28"/>
          <w:szCs w:val="28"/>
          <w:lang w:val="ru-RU"/>
        </w:rPr>
        <w:t xml:space="preserve"> предмета </w:t>
      </w:r>
      <w:proofErr w:type="spellStart"/>
      <w:r w:rsidRPr="0033304A">
        <w:rPr>
          <w:b/>
          <w:color w:val="333333"/>
          <w:sz w:val="28"/>
          <w:szCs w:val="28"/>
          <w:lang w:val="ru-RU"/>
        </w:rPr>
        <w:t>закупівлі</w:t>
      </w:r>
      <w:proofErr w:type="spellEnd"/>
      <w:r w:rsidRPr="0033304A">
        <w:rPr>
          <w:b/>
          <w:color w:val="333333"/>
          <w:sz w:val="28"/>
          <w:szCs w:val="28"/>
          <w:lang w:val="ru-RU"/>
        </w:rPr>
        <w:t>.</w:t>
      </w:r>
    </w:p>
    <w:p w:rsidR="0033304A" w:rsidRPr="00CE5E8A" w:rsidRDefault="0033304A" w:rsidP="00FD0E71">
      <w:pPr>
        <w:jc w:val="center"/>
        <w:rPr>
          <w:i/>
          <w:color w:val="333333"/>
          <w:lang w:val="ru-RU"/>
        </w:rPr>
      </w:pPr>
      <w:proofErr w:type="spellStart"/>
      <w:r w:rsidRPr="00CE5E8A">
        <w:rPr>
          <w:i/>
          <w:color w:val="333333"/>
          <w:lang w:val="ru-RU"/>
        </w:rPr>
        <w:t>Обґрунтування</w:t>
      </w:r>
      <w:proofErr w:type="spellEnd"/>
      <w:r w:rsidRPr="00CE5E8A">
        <w:rPr>
          <w:i/>
          <w:color w:val="333333"/>
          <w:lang w:val="ru-RU"/>
        </w:rPr>
        <w:t xml:space="preserve"> </w:t>
      </w:r>
      <w:proofErr w:type="spellStart"/>
      <w:r w:rsidRPr="00CE5E8A">
        <w:rPr>
          <w:i/>
          <w:color w:val="333333"/>
          <w:lang w:val="ru-RU"/>
        </w:rPr>
        <w:t>технічних</w:t>
      </w:r>
      <w:proofErr w:type="spellEnd"/>
      <w:r w:rsidRPr="00CE5E8A">
        <w:rPr>
          <w:i/>
          <w:color w:val="333333"/>
          <w:lang w:val="ru-RU"/>
        </w:rPr>
        <w:t xml:space="preserve"> та </w:t>
      </w:r>
      <w:proofErr w:type="spellStart"/>
      <w:r w:rsidRPr="00CE5E8A">
        <w:rPr>
          <w:i/>
          <w:color w:val="333333"/>
          <w:lang w:val="ru-RU"/>
        </w:rPr>
        <w:t>якісних</w:t>
      </w:r>
      <w:proofErr w:type="spellEnd"/>
      <w:r w:rsidRPr="00CE5E8A">
        <w:rPr>
          <w:i/>
          <w:color w:val="333333"/>
          <w:lang w:val="ru-RU"/>
        </w:rPr>
        <w:t xml:space="preserve"> характеристик предмета </w:t>
      </w:r>
      <w:proofErr w:type="spellStart"/>
      <w:r w:rsidRPr="00CE5E8A">
        <w:rPr>
          <w:i/>
          <w:color w:val="333333"/>
          <w:lang w:val="ru-RU"/>
        </w:rPr>
        <w:t>закупівлі</w:t>
      </w:r>
      <w:proofErr w:type="spellEnd"/>
      <w:r w:rsidRPr="00CE5E8A">
        <w:rPr>
          <w:i/>
          <w:color w:val="333333"/>
          <w:lang w:val="ru-RU"/>
        </w:rPr>
        <w:t xml:space="preserve">, </w:t>
      </w:r>
      <w:proofErr w:type="spellStart"/>
      <w:r w:rsidRPr="00CE5E8A">
        <w:rPr>
          <w:i/>
          <w:color w:val="333333"/>
          <w:lang w:val="ru-RU"/>
        </w:rPr>
        <w:t>його</w:t>
      </w:r>
      <w:proofErr w:type="spellEnd"/>
      <w:r w:rsidRPr="00CE5E8A">
        <w:rPr>
          <w:i/>
          <w:color w:val="333333"/>
          <w:lang w:val="ru-RU"/>
        </w:rPr>
        <w:t xml:space="preserve"> </w:t>
      </w:r>
      <w:proofErr w:type="spellStart"/>
      <w:r w:rsidRPr="00CE5E8A">
        <w:rPr>
          <w:i/>
          <w:color w:val="333333"/>
          <w:lang w:val="ru-RU"/>
        </w:rPr>
        <w:t>очікуваної</w:t>
      </w:r>
      <w:proofErr w:type="spellEnd"/>
      <w:r w:rsidRPr="00CE5E8A">
        <w:rPr>
          <w:i/>
          <w:color w:val="333333"/>
          <w:lang w:val="ru-RU"/>
        </w:rPr>
        <w:t xml:space="preserve"> </w:t>
      </w:r>
      <w:proofErr w:type="spellStart"/>
      <w:r w:rsidRPr="00CE5E8A">
        <w:rPr>
          <w:i/>
          <w:color w:val="333333"/>
          <w:lang w:val="ru-RU"/>
        </w:rPr>
        <w:t>вартості</w:t>
      </w:r>
      <w:proofErr w:type="spellEnd"/>
      <w:r w:rsidRPr="00CE5E8A">
        <w:rPr>
          <w:i/>
          <w:color w:val="333333"/>
          <w:lang w:val="ru-RU"/>
        </w:rPr>
        <w:t xml:space="preserve"> та </w:t>
      </w:r>
      <w:proofErr w:type="spellStart"/>
      <w:r w:rsidRPr="00CE5E8A">
        <w:rPr>
          <w:i/>
          <w:color w:val="333333"/>
          <w:lang w:val="ru-RU"/>
        </w:rPr>
        <w:t>розміру</w:t>
      </w:r>
      <w:proofErr w:type="spellEnd"/>
      <w:r w:rsidRPr="00CE5E8A">
        <w:rPr>
          <w:i/>
          <w:color w:val="333333"/>
          <w:lang w:val="ru-RU"/>
        </w:rPr>
        <w:t xml:space="preserve"> бюджетного </w:t>
      </w:r>
      <w:proofErr w:type="spellStart"/>
      <w:r w:rsidRPr="00CE5E8A">
        <w:rPr>
          <w:i/>
          <w:color w:val="333333"/>
          <w:lang w:val="ru-RU"/>
        </w:rPr>
        <w:t>призначення</w:t>
      </w:r>
      <w:proofErr w:type="spellEnd"/>
      <w:r w:rsidRPr="00CE5E8A">
        <w:rPr>
          <w:i/>
          <w:color w:val="333333"/>
          <w:lang w:val="ru-RU"/>
        </w:rPr>
        <w:t xml:space="preserve"> предмета </w:t>
      </w:r>
      <w:proofErr w:type="spellStart"/>
      <w:proofErr w:type="gramStart"/>
      <w:r w:rsidRPr="00CE5E8A">
        <w:rPr>
          <w:i/>
          <w:color w:val="333333"/>
          <w:lang w:val="ru-RU"/>
        </w:rPr>
        <w:t>закупівлі</w:t>
      </w:r>
      <w:proofErr w:type="spellEnd"/>
      <w:r w:rsidR="00746DD2" w:rsidRPr="00CE5E8A">
        <w:rPr>
          <w:i/>
          <w:color w:val="333333"/>
          <w:lang w:val="ru-RU"/>
        </w:rPr>
        <w:t>:</w:t>
      </w:r>
      <w:r w:rsidRPr="00CE5E8A">
        <w:rPr>
          <w:i/>
          <w:color w:val="333333"/>
          <w:lang w:val="ru-RU"/>
        </w:rPr>
        <w:t>«</w:t>
      </w:r>
      <w:proofErr w:type="gramEnd"/>
      <w:r w:rsidR="00EB1D1A" w:rsidRPr="00CE5E8A">
        <w:rPr>
          <w:i/>
          <w:color w:val="333333"/>
          <w:lang w:val="ru-RU"/>
        </w:rPr>
        <w:t xml:space="preserve"> </w:t>
      </w:r>
      <w:proofErr w:type="spellStart"/>
      <w:r w:rsidR="001B277E" w:rsidRPr="001B277E">
        <w:rPr>
          <w:rFonts w:ascii="Verdana" w:eastAsia="Times New Roman" w:hAnsi="Verdana" w:cs="Times New Roman"/>
          <w:color w:val="000000"/>
          <w:sz w:val="17"/>
          <w:szCs w:val="17"/>
          <w:lang w:val="ru-RU"/>
        </w:rPr>
        <w:t>Реконструкція</w:t>
      </w:r>
      <w:proofErr w:type="spellEnd"/>
      <w:r w:rsidR="001B277E" w:rsidRPr="001B277E">
        <w:rPr>
          <w:rFonts w:ascii="Verdana" w:eastAsia="Times New Roman" w:hAnsi="Verdana" w:cs="Times New Roman"/>
          <w:color w:val="000000"/>
          <w:sz w:val="17"/>
          <w:szCs w:val="17"/>
          <w:lang w:val="ru-RU"/>
        </w:rPr>
        <w:t xml:space="preserve"> </w:t>
      </w:r>
      <w:proofErr w:type="spellStart"/>
      <w:r w:rsidR="001B277E" w:rsidRPr="001B277E">
        <w:rPr>
          <w:rFonts w:ascii="Verdana" w:eastAsia="Times New Roman" w:hAnsi="Verdana" w:cs="Times New Roman"/>
          <w:color w:val="000000"/>
          <w:sz w:val="17"/>
          <w:szCs w:val="17"/>
          <w:lang w:val="ru-RU"/>
        </w:rPr>
        <w:t>колишньої</w:t>
      </w:r>
      <w:proofErr w:type="spellEnd"/>
      <w:r w:rsidR="001B277E" w:rsidRPr="001B277E">
        <w:rPr>
          <w:rFonts w:ascii="Verdana" w:eastAsia="Times New Roman" w:hAnsi="Verdana" w:cs="Times New Roman"/>
          <w:color w:val="000000"/>
          <w:sz w:val="17"/>
          <w:szCs w:val="17"/>
          <w:lang w:val="ru-RU"/>
        </w:rPr>
        <w:t xml:space="preserve"> </w:t>
      </w:r>
      <w:proofErr w:type="spellStart"/>
      <w:r w:rsidR="001B277E" w:rsidRPr="001B277E">
        <w:rPr>
          <w:rFonts w:ascii="Verdana" w:eastAsia="Times New Roman" w:hAnsi="Verdana" w:cs="Times New Roman"/>
          <w:color w:val="000000"/>
          <w:sz w:val="17"/>
          <w:szCs w:val="17"/>
          <w:lang w:val="ru-RU"/>
        </w:rPr>
        <w:t>загальноосвітньої</w:t>
      </w:r>
      <w:proofErr w:type="spellEnd"/>
      <w:r w:rsidR="001B277E" w:rsidRPr="001B277E">
        <w:rPr>
          <w:rFonts w:ascii="Verdana" w:eastAsia="Times New Roman" w:hAnsi="Verdana" w:cs="Times New Roman"/>
          <w:color w:val="000000"/>
          <w:sz w:val="17"/>
          <w:szCs w:val="17"/>
          <w:lang w:val="ru-RU"/>
        </w:rPr>
        <w:t xml:space="preserve"> </w:t>
      </w:r>
      <w:proofErr w:type="spellStart"/>
      <w:r w:rsidR="001B277E" w:rsidRPr="001B277E">
        <w:rPr>
          <w:rFonts w:ascii="Verdana" w:eastAsia="Times New Roman" w:hAnsi="Verdana" w:cs="Times New Roman"/>
          <w:color w:val="000000"/>
          <w:sz w:val="17"/>
          <w:szCs w:val="17"/>
          <w:lang w:val="ru-RU"/>
        </w:rPr>
        <w:t>школи</w:t>
      </w:r>
      <w:proofErr w:type="spellEnd"/>
      <w:r w:rsidR="001B277E" w:rsidRPr="001B277E">
        <w:rPr>
          <w:rFonts w:ascii="Verdana" w:eastAsia="Times New Roman" w:hAnsi="Verdana" w:cs="Times New Roman"/>
          <w:color w:val="000000"/>
          <w:sz w:val="17"/>
          <w:szCs w:val="17"/>
          <w:lang w:val="ru-RU"/>
        </w:rPr>
        <w:t xml:space="preserve"> І-ІІІ </w:t>
      </w:r>
      <w:proofErr w:type="spellStart"/>
      <w:r w:rsidR="001B277E" w:rsidRPr="001B277E">
        <w:rPr>
          <w:rFonts w:ascii="Verdana" w:eastAsia="Times New Roman" w:hAnsi="Verdana" w:cs="Times New Roman"/>
          <w:color w:val="000000"/>
          <w:sz w:val="17"/>
          <w:szCs w:val="17"/>
          <w:lang w:val="ru-RU"/>
        </w:rPr>
        <w:t>ступеня</w:t>
      </w:r>
      <w:proofErr w:type="spellEnd"/>
      <w:r w:rsidR="001B277E" w:rsidRPr="001B277E">
        <w:rPr>
          <w:rFonts w:ascii="Verdana" w:eastAsia="Times New Roman" w:hAnsi="Verdana" w:cs="Times New Roman"/>
          <w:color w:val="000000"/>
          <w:sz w:val="17"/>
          <w:szCs w:val="17"/>
          <w:lang w:val="ru-RU"/>
        </w:rPr>
        <w:t xml:space="preserve"> </w:t>
      </w:r>
      <w:proofErr w:type="spellStart"/>
      <w:r w:rsidR="001B277E" w:rsidRPr="001B277E">
        <w:rPr>
          <w:rFonts w:ascii="Verdana" w:eastAsia="Times New Roman" w:hAnsi="Verdana" w:cs="Times New Roman"/>
          <w:color w:val="000000"/>
          <w:sz w:val="17"/>
          <w:szCs w:val="17"/>
          <w:lang w:val="ru-RU"/>
        </w:rPr>
        <w:t>під</w:t>
      </w:r>
      <w:proofErr w:type="spellEnd"/>
      <w:r w:rsidR="001B277E" w:rsidRPr="001B277E">
        <w:rPr>
          <w:rFonts w:ascii="Verdana" w:eastAsia="Times New Roman" w:hAnsi="Verdana" w:cs="Times New Roman"/>
          <w:color w:val="000000"/>
          <w:sz w:val="17"/>
          <w:szCs w:val="17"/>
          <w:lang w:val="ru-RU"/>
        </w:rPr>
        <w:t xml:space="preserve"> </w:t>
      </w:r>
      <w:proofErr w:type="spellStart"/>
      <w:r w:rsidR="001B277E" w:rsidRPr="001B277E">
        <w:rPr>
          <w:rFonts w:ascii="Verdana" w:eastAsia="Times New Roman" w:hAnsi="Verdana" w:cs="Times New Roman"/>
          <w:color w:val="000000"/>
          <w:sz w:val="17"/>
          <w:szCs w:val="17"/>
          <w:lang w:val="ru-RU"/>
        </w:rPr>
        <w:t>адміністративну</w:t>
      </w:r>
      <w:proofErr w:type="spellEnd"/>
      <w:r w:rsidR="001B277E" w:rsidRPr="001B277E">
        <w:rPr>
          <w:rFonts w:ascii="Verdana" w:eastAsia="Times New Roman" w:hAnsi="Verdana" w:cs="Times New Roman"/>
          <w:color w:val="000000"/>
          <w:sz w:val="17"/>
          <w:szCs w:val="17"/>
          <w:lang w:val="ru-RU"/>
        </w:rPr>
        <w:t xml:space="preserve"> </w:t>
      </w:r>
      <w:proofErr w:type="spellStart"/>
      <w:r w:rsidR="001B277E" w:rsidRPr="001B277E">
        <w:rPr>
          <w:rFonts w:ascii="Verdana" w:eastAsia="Times New Roman" w:hAnsi="Verdana" w:cs="Times New Roman"/>
          <w:color w:val="000000"/>
          <w:sz w:val="17"/>
          <w:szCs w:val="17"/>
          <w:lang w:val="ru-RU"/>
        </w:rPr>
        <w:t>будівлю</w:t>
      </w:r>
      <w:proofErr w:type="spellEnd"/>
      <w:r w:rsidR="001B277E" w:rsidRPr="001B277E">
        <w:rPr>
          <w:rFonts w:ascii="Verdana" w:eastAsia="Times New Roman" w:hAnsi="Verdana" w:cs="Times New Roman"/>
          <w:color w:val="000000"/>
          <w:sz w:val="17"/>
          <w:szCs w:val="17"/>
          <w:lang w:val="ru-RU"/>
        </w:rPr>
        <w:t xml:space="preserve"> та центр </w:t>
      </w:r>
      <w:proofErr w:type="spellStart"/>
      <w:r w:rsidR="001B277E" w:rsidRPr="001B277E">
        <w:rPr>
          <w:rFonts w:ascii="Verdana" w:eastAsia="Times New Roman" w:hAnsi="Verdana" w:cs="Times New Roman"/>
          <w:color w:val="000000"/>
          <w:sz w:val="17"/>
          <w:szCs w:val="17"/>
          <w:lang w:val="ru-RU"/>
        </w:rPr>
        <w:t>надання</w:t>
      </w:r>
      <w:proofErr w:type="spellEnd"/>
      <w:r w:rsidR="001B277E" w:rsidRPr="001B277E">
        <w:rPr>
          <w:rFonts w:ascii="Verdana" w:eastAsia="Times New Roman" w:hAnsi="Verdana" w:cs="Times New Roman"/>
          <w:color w:val="000000"/>
          <w:sz w:val="17"/>
          <w:szCs w:val="17"/>
          <w:lang w:val="ru-RU"/>
        </w:rPr>
        <w:t xml:space="preserve"> </w:t>
      </w:r>
      <w:proofErr w:type="spellStart"/>
      <w:r w:rsidR="001B277E" w:rsidRPr="001B277E">
        <w:rPr>
          <w:rFonts w:ascii="Verdana" w:eastAsia="Times New Roman" w:hAnsi="Verdana" w:cs="Times New Roman"/>
          <w:color w:val="000000"/>
          <w:sz w:val="17"/>
          <w:szCs w:val="17"/>
          <w:lang w:val="ru-RU"/>
        </w:rPr>
        <w:t>адміністративних</w:t>
      </w:r>
      <w:proofErr w:type="spellEnd"/>
      <w:r w:rsidR="001B277E" w:rsidRPr="001B277E">
        <w:rPr>
          <w:rFonts w:ascii="Verdana" w:eastAsia="Times New Roman" w:hAnsi="Verdana" w:cs="Times New Roman"/>
          <w:color w:val="000000"/>
          <w:sz w:val="17"/>
          <w:szCs w:val="17"/>
          <w:lang w:val="ru-RU"/>
        </w:rPr>
        <w:t xml:space="preserve"> </w:t>
      </w:r>
      <w:proofErr w:type="spellStart"/>
      <w:r w:rsidR="001B277E" w:rsidRPr="001B277E">
        <w:rPr>
          <w:rFonts w:ascii="Verdana" w:eastAsia="Times New Roman" w:hAnsi="Verdana" w:cs="Times New Roman"/>
          <w:color w:val="000000"/>
          <w:sz w:val="17"/>
          <w:szCs w:val="17"/>
          <w:lang w:val="ru-RU"/>
        </w:rPr>
        <w:t>послуг</w:t>
      </w:r>
      <w:proofErr w:type="spellEnd"/>
      <w:r w:rsidR="001B277E" w:rsidRPr="001B277E">
        <w:rPr>
          <w:rFonts w:ascii="Verdana" w:eastAsia="Times New Roman" w:hAnsi="Verdana" w:cs="Times New Roman"/>
          <w:color w:val="000000"/>
          <w:sz w:val="17"/>
          <w:szCs w:val="17"/>
          <w:lang w:val="ru-RU"/>
        </w:rPr>
        <w:t xml:space="preserve"> в </w:t>
      </w:r>
      <w:proofErr w:type="spellStart"/>
      <w:r w:rsidR="001B277E" w:rsidRPr="001B277E">
        <w:rPr>
          <w:rFonts w:ascii="Verdana" w:eastAsia="Times New Roman" w:hAnsi="Verdana" w:cs="Times New Roman"/>
          <w:color w:val="000000"/>
          <w:sz w:val="17"/>
          <w:szCs w:val="17"/>
          <w:lang w:val="ru-RU"/>
        </w:rPr>
        <w:t>селі</w:t>
      </w:r>
      <w:proofErr w:type="spellEnd"/>
      <w:r w:rsidR="001B277E" w:rsidRPr="001B277E">
        <w:rPr>
          <w:rFonts w:ascii="Verdana" w:eastAsia="Times New Roman" w:hAnsi="Verdana" w:cs="Times New Roman"/>
          <w:color w:val="000000"/>
          <w:sz w:val="17"/>
          <w:szCs w:val="17"/>
          <w:lang w:val="ru-RU"/>
        </w:rPr>
        <w:t xml:space="preserve"> Литовеж по </w:t>
      </w:r>
      <w:proofErr w:type="spellStart"/>
      <w:r w:rsidR="001B277E" w:rsidRPr="001B277E">
        <w:rPr>
          <w:rFonts w:ascii="Verdana" w:eastAsia="Times New Roman" w:hAnsi="Verdana" w:cs="Times New Roman"/>
          <w:color w:val="000000"/>
          <w:sz w:val="17"/>
          <w:szCs w:val="17"/>
          <w:lang w:val="ru-RU"/>
        </w:rPr>
        <w:t>вулиці</w:t>
      </w:r>
      <w:proofErr w:type="spellEnd"/>
      <w:r w:rsidR="001B277E" w:rsidRPr="001B277E">
        <w:rPr>
          <w:rFonts w:ascii="Verdana" w:eastAsia="Times New Roman" w:hAnsi="Verdana" w:cs="Times New Roman"/>
          <w:color w:val="000000"/>
          <w:sz w:val="17"/>
          <w:szCs w:val="17"/>
          <w:lang w:val="ru-RU"/>
        </w:rPr>
        <w:t xml:space="preserve"> </w:t>
      </w:r>
      <w:proofErr w:type="spellStart"/>
      <w:r w:rsidR="001B277E" w:rsidRPr="001B277E">
        <w:rPr>
          <w:rFonts w:ascii="Verdana" w:eastAsia="Times New Roman" w:hAnsi="Verdana" w:cs="Times New Roman"/>
          <w:color w:val="000000"/>
          <w:sz w:val="17"/>
          <w:szCs w:val="17"/>
          <w:lang w:val="ru-RU"/>
        </w:rPr>
        <w:t>Володимира</w:t>
      </w:r>
      <w:proofErr w:type="spellEnd"/>
      <w:r w:rsidR="001B277E" w:rsidRPr="001B277E">
        <w:rPr>
          <w:rFonts w:ascii="Verdana" w:eastAsia="Times New Roman" w:hAnsi="Verdana" w:cs="Times New Roman"/>
          <w:color w:val="000000"/>
          <w:sz w:val="17"/>
          <w:szCs w:val="17"/>
          <w:lang w:val="ru-RU"/>
        </w:rPr>
        <w:t xml:space="preserve"> Якобчука, 11Б</w:t>
      </w:r>
      <w:r w:rsidR="001B277E">
        <w:rPr>
          <w:rFonts w:ascii="Verdana" w:eastAsia="Times New Roman" w:hAnsi="Verdana" w:cs="Times New Roman"/>
          <w:color w:val="000000"/>
          <w:sz w:val="17"/>
          <w:szCs w:val="17"/>
          <w:lang w:val="ru-RU"/>
        </w:rPr>
        <w:t xml:space="preserve"> </w:t>
      </w:r>
      <w:r w:rsidR="00EB1D1A" w:rsidRPr="00CE5E8A">
        <w:rPr>
          <w:i/>
          <w:color w:val="333333"/>
          <w:lang w:val="ru-RU"/>
        </w:rPr>
        <w:t>»</w:t>
      </w:r>
      <w:r w:rsidR="00E40399">
        <w:rPr>
          <w:i/>
          <w:color w:val="333333"/>
          <w:lang w:val="ru-RU"/>
        </w:rPr>
        <w:t>(</w:t>
      </w:r>
      <w:proofErr w:type="spellStart"/>
      <w:r w:rsidR="00E40399">
        <w:rPr>
          <w:i/>
          <w:color w:val="333333"/>
          <w:lang w:val="ru-RU"/>
        </w:rPr>
        <w:t>коригування</w:t>
      </w:r>
      <w:proofErr w:type="spellEnd"/>
      <w:r w:rsidR="00E40399">
        <w:rPr>
          <w:i/>
          <w:color w:val="333333"/>
          <w:lang w:val="ru-RU"/>
        </w:rPr>
        <w:t>)</w:t>
      </w:r>
      <w:r w:rsidRPr="00CE5E8A">
        <w:rPr>
          <w:i/>
          <w:color w:val="333333"/>
          <w:lang w:val="ru-RU"/>
        </w:rPr>
        <w:t xml:space="preserve"> (за </w:t>
      </w:r>
      <w:proofErr w:type="spellStart"/>
      <w:r w:rsidRPr="00CE5E8A">
        <w:rPr>
          <w:i/>
          <w:color w:val="333333"/>
          <w:lang w:val="ru-RU"/>
        </w:rPr>
        <w:t>відповідним</w:t>
      </w:r>
      <w:proofErr w:type="spellEnd"/>
      <w:r w:rsidRPr="00CE5E8A">
        <w:rPr>
          <w:i/>
          <w:color w:val="333333"/>
          <w:lang w:val="ru-RU"/>
        </w:rPr>
        <w:t xml:space="preserve"> кодом </w:t>
      </w:r>
      <w:r w:rsidR="00BB2033" w:rsidRPr="00BB2033">
        <w:rPr>
          <w:i/>
          <w:color w:val="333333"/>
        </w:rPr>
        <w:t> </w:t>
      </w:r>
      <w:r w:rsidR="00BB2033" w:rsidRPr="00BB2033">
        <w:rPr>
          <w:i/>
          <w:color w:val="333333"/>
          <w:lang w:val="ru-RU"/>
        </w:rPr>
        <w:t>ДК 021:2015:</w:t>
      </w:r>
      <w:r w:rsidR="001B277E" w:rsidRPr="001B277E">
        <w:rPr>
          <w:rFonts w:ascii="Arial" w:hAnsi="Arial" w:cs="Arial"/>
          <w:color w:val="454545"/>
          <w:sz w:val="21"/>
          <w:szCs w:val="21"/>
          <w:lang w:val="ru-RU"/>
        </w:rPr>
        <w:t xml:space="preserve"> </w:t>
      </w:r>
      <w:r w:rsidR="001B277E" w:rsidRPr="001B277E">
        <w:rPr>
          <w:i/>
          <w:color w:val="333333"/>
          <w:lang w:val="ru-RU"/>
        </w:rPr>
        <w:t xml:space="preserve">45450000-6 — </w:t>
      </w:r>
      <w:proofErr w:type="spellStart"/>
      <w:r w:rsidR="001B277E" w:rsidRPr="001B277E">
        <w:rPr>
          <w:i/>
          <w:color w:val="333333"/>
          <w:lang w:val="ru-RU"/>
        </w:rPr>
        <w:t>Інші</w:t>
      </w:r>
      <w:proofErr w:type="spellEnd"/>
      <w:r w:rsidR="001B277E" w:rsidRPr="001B277E">
        <w:rPr>
          <w:i/>
          <w:color w:val="333333"/>
          <w:lang w:val="ru-RU"/>
        </w:rPr>
        <w:t xml:space="preserve"> </w:t>
      </w:r>
      <w:proofErr w:type="spellStart"/>
      <w:r w:rsidR="001B277E" w:rsidRPr="001B277E">
        <w:rPr>
          <w:i/>
          <w:color w:val="333333"/>
          <w:lang w:val="ru-RU"/>
        </w:rPr>
        <w:t>завершальні</w:t>
      </w:r>
      <w:proofErr w:type="spellEnd"/>
      <w:r w:rsidR="001B277E" w:rsidRPr="001B277E">
        <w:rPr>
          <w:i/>
          <w:color w:val="333333"/>
          <w:lang w:val="ru-RU"/>
        </w:rPr>
        <w:t xml:space="preserve"> </w:t>
      </w:r>
      <w:proofErr w:type="spellStart"/>
      <w:r w:rsidR="001B277E" w:rsidRPr="001B277E">
        <w:rPr>
          <w:i/>
          <w:color w:val="333333"/>
          <w:lang w:val="ru-RU"/>
        </w:rPr>
        <w:t>будівельні</w:t>
      </w:r>
      <w:proofErr w:type="spellEnd"/>
      <w:r w:rsidR="001B277E" w:rsidRPr="001B277E">
        <w:rPr>
          <w:i/>
          <w:color w:val="333333"/>
          <w:lang w:val="ru-RU"/>
        </w:rPr>
        <w:t xml:space="preserve"> </w:t>
      </w:r>
      <w:proofErr w:type="spellStart"/>
      <w:r w:rsidR="001B277E" w:rsidRPr="001B277E">
        <w:rPr>
          <w:i/>
          <w:color w:val="333333"/>
          <w:lang w:val="ru-RU"/>
        </w:rPr>
        <w:t>роботи</w:t>
      </w:r>
      <w:proofErr w:type="spellEnd"/>
      <w:r w:rsidRPr="00CE5E8A">
        <w:rPr>
          <w:i/>
          <w:color w:val="333333"/>
          <w:lang w:val="ru-RU"/>
        </w:rPr>
        <w:t>)</w:t>
      </w:r>
    </w:p>
    <w:p w:rsidR="001B277E" w:rsidRPr="00E40399" w:rsidRDefault="0033304A" w:rsidP="001B277E">
      <w:pPr>
        <w:jc w:val="center"/>
        <w:rPr>
          <w:rFonts w:ascii="Verdana" w:hAnsi="Verdana"/>
          <w:color w:val="000000"/>
          <w:sz w:val="17"/>
          <w:szCs w:val="17"/>
          <w:lang w:val="ru-RU"/>
        </w:rPr>
      </w:pPr>
      <w:proofErr w:type="spellStart"/>
      <w:r w:rsidRPr="0033304A">
        <w:rPr>
          <w:b/>
          <w:color w:val="333333"/>
          <w:lang w:val="ru-RU"/>
        </w:rPr>
        <w:t>ідентифікатор</w:t>
      </w:r>
      <w:proofErr w:type="spellEnd"/>
      <w:r w:rsidRPr="0033304A">
        <w:rPr>
          <w:b/>
          <w:color w:val="333333"/>
          <w:lang w:val="ru-RU"/>
        </w:rPr>
        <w:t xml:space="preserve"> </w:t>
      </w:r>
      <w:proofErr w:type="spellStart"/>
      <w:r w:rsidRPr="0033304A">
        <w:rPr>
          <w:b/>
          <w:color w:val="333333"/>
          <w:lang w:val="ru-RU"/>
        </w:rPr>
        <w:t>закупівлі</w:t>
      </w:r>
      <w:proofErr w:type="spellEnd"/>
      <w:r w:rsidRPr="0033304A">
        <w:rPr>
          <w:b/>
          <w:color w:val="333333"/>
          <w:lang w:val="ru-RU"/>
        </w:rPr>
        <w:t xml:space="preserve"> </w:t>
      </w:r>
      <w:hyperlink r:id="rId4" w:history="1">
        <w:r w:rsidR="001B277E" w:rsidRPr="00E40399">
          <w:rPr>
            <w:rFonts w:ascii="Verdana" w:hAnsi="Verdana"/>
            <w:color w:val="0000FF"/>
            <w:sz w:val="17"/>
            <w:szCs w:val="17"/>
            <w:u w:val="single"/>
            <w:lang w:val="ru-RU"/>
          </w:rPr>
          <w:br/>
        </w:r>
        <w:r w:rsidR="00E40399" w:rsidRPr="00E40399">
          <w:rPr>
            <w:rStyle w:val="a4"/>
            <w:rFonts w:ascii="Verdana" w:hAnsi="Verdana"/>
            <w:sz w:val="17"/>
            <w:szCs w:val="17"/>
          </w:rPr>
          <w:t>UA</w:t>
        </w:r>
        <w:r w:rsidR="00E40399" w:rsidRPr="00E40399">
          <w:rPr>
            <w:rStyle w:val="a4"/>
            <w:rFonts w:ascii="Verdana" w:hAnsi="Verdana"/>
            <w:sz w:val="17"/>
            <w:szCs w:val="17"/>
            <w:lang w:val="ru-RU"/>
          </w:rPr>
          <w:t>-2023-05-12-010961-</w:t>
        </w:r>
        <w:r w:rsidR="00E40399" w:rsidRPr="00E40399">
          <w:rPr>
            <w:rStyle w:val="a4"/>
            <w:rFonts w:ascii="Verdana" w:hAnsi="Verdana"/>
            <w:sz w:val="17"/>
            <w:szCs w:val="17"/>
          </w:rPr>
          <w:t>a</w:t>
        </w:r>
      </w:hyperlink>
    </w:p>
    <w:p w:rsidR="001B277E" w:rsidRPr="00E40399" w:rsidRDefault="001B277E" w:rsidP="001B277E">
      <w:pPr>
        <w:jc w:val="center"/>
        <w:rPr>
          <w:rFonts w:ascii="Verdana" w:hAnsi="Verdana"/>
          <w:color w:val="000000"/>
          <w:sz w:val="17"/>
          <w:szCs w:val="17"/>
          <w:lang w:val="ru-RU"/>
        </w:rPr>
      </w:pPr>
    </w:p>
    <w:p w:rsidR="0033304A" w:rsidRPr="0033304A" w:rsidRDefault="0033304A" w:rsidP="0033304A">
      <w:pPr>
        <w:pStyle w:val="a3"/>
        <w:shd w:val="clear" w:color="auto" w:fill="FFFFFF"/>
        <w:spacing w:before="375" w:beforeAutospacing="0" w:after="150" w:afterAutospacing="0"/>
        <w:jc w:val="center"/>
        <w:rPr>
          <w:b/>
          <w:color w:val="333333"/>
          <w:lang w:val="ru-RU"/>
        </w:rPr>
      </w:pPr>
    </w:p>
    <w:p w:rsidR="00EB1D1A" w:rsidRDefault="00AD48DB" w:rsidP="003D2291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lang w:val="ru-RU"/>
        </w:rPr>
      </w:pPr>
      <w:proofErr w:type="spellStart"/>
      <w:r w:rsidRPr="00AD48DB">
        <w:rPr>
          <w:b/>
          <w:color w:val="333333"/>
          <w:lang w:val="ru-RU"/>
        </w:rPr>
        <w:t>Найменування</w:t>
      </w:r>
      <w:proofErr w:type="spellEnd"/>
      <w:r w:rsidRPr="00AD48DB">
        <w:rPr>
          <w:b/>
          <w:color w:val="333333"/>
          <w:lang w:val="ru-RU"/>
        </w:rPr>
        <w:t xml:space="preserve">, </w:t>
      </w:r>
      <w:proofErr w:type="spellStart"/>
      <w:r w:rsidRPr="00AD48DB">
        <w:rPr>
          <w:b/>
          <w:color w:val="333333"/>
          <w:lang w:val="ru-RU"/>
        </w:rPr>
        <w:t>місце</w:t>
      </w:r>
      <w:proofErr w:type="spellEnd"/>
      <w:r w:rsidRPr="00AD48DB">
        <w:rPr>
          <w:b/>
          <w:color w:val="333333"/>
          <w:lang w:val="ru-RU"/>
        </w:rPr>
        <w:t xml:space="preserve"> </w:t>
      </w:r>
      <w:proofErr w:type="spellStart"/>
      <w:r w:rsidRPr="00AD48DB">
        <w:rPr>
          <w:b/>
          <w:color w:val="333333"/>
          <w:lang w:val="ru-RU"/>
        </w:rPr>
        <w:t>знаходження</w:t>
      </w:r>
      <w:proofErr w:type="spellEnd"/>
      <w:r w:rsidRPr="00AD48DB">
        <w:rPr>
          <w:b/>
          <w:color w:val="333333"/>
          <w:lang w:val="ru-RU"/>
        </w:rPr>
        <w:t xml:space="preserve"> та код ЄДРПОУ </w:t>
      </w:r>
      <w:proofErr w:type="spellStart"/>
      <w:r w:rsidRPr="00AD48DB">
        <w:rPr>
          <w:b/>
          <w:color w:val="333333"/>
          <w:lang w:val="ru-RU"/>
        </w:rPr>
        <w:t>замовника</w:t>
      </w:r>
      <w:proofErr w:type="spellEnd"/>
      <w:r w:rsidRPr="00AD48DB">
        <w:rPr>
          <w:b/>
          <w:color w:val="333333"/>
          <w:lang w:val="ru-RU"/>
        </w:rPr>
        <w:t xml:space="preserve"> </w:t>
      </w:r>
      <w:proofErr w:type="spellStart"/>
      <w:r w:rsidRPr="00AD48DB">
        <w:rPr>
          <w:b/>
          <w:color w:val="333333"/>
          <w:lang w:val="ru-RU"/>
        </w:rPr>
        <w:t>його</w:t>
      </w:r>
      <w:proofErr w:type="spellEnd"/>
      <w:r w:rsidRPr="00AD48DB">
        <w:rPr>
          <w:b/>
          <w:color w:val="333333"/>
          <w:lang w:val="ru-RU"/>
        </w:rPr>
        <w:t xml:space="preserve"> </w:t>
      </w:r>
      <w:proofErr w:type="spellStart"/>
      <w:r w:rsidRPr="00AD48DB">
        <w:rPr>
          <w:b/>
          <w:color w:val="333333"/>
          <w:lang w:val="ru-RU"/>
        </w:rPr>
        <w:t>категорія</w:t>
      </w:r>
      <w:proofErr w:type="spellEnd"/>
      <w:r w:rsidRPr="00AD48DB">
        <w:rPr>
          <w:b/>
          <w:color w:val="333333"/>
          <w:lang w:val="ru-RU"/>
        </w:rPr>
        <w:t>:</w:t>
      </w:r>
      <w:r>
        <w:rPr>
          <w:b/>
          <w:color w:val="333333"/>
          <w:lang w:val="ru-RU"/>
        </w:rPr>
        <w:t xml:space="preserve"> </w:t>
      </w:r>
      <w:r>
        <w:rPr>
          <w:color w:val="333333"/>
          <w:lang w:val="ru-RU"/>
        </w:rPr>
        <w:t xml:space="preserve">Литовезька </w:t>
      </w:r>
      <w:proofErr w:type="spellStart"/>
      <w:r>
        <w:rPr>
          <w:color w:val="333333"/>
          <w:lang w:val="ru-RU"/>
        </w:rPr>
        <w:t>сільська</w:t>
      </w:r>
      <w:proofErr w:type="spellEnd"/>
      <w:r>
        <w:rPr>
          <w:color w:val="333333"/>
          <w:lang w:val="ru-RU"/>
        </w:rPr>
        <w:t xml:space="preserve"> рада, 45</w:t>
      </w:r>
      <w:r w:rsidR="00746DD2">
        <w:rPr>
          <w:color w:val="333333"/>
          <w:lang w:val="ru-RU"/>
        </w:rPr>
        <w:t xml:space="preserve">325, </w:t>
      </w:r>
      <w:proofErr w:type="spellStart"/>
      <w:r w:rsidR="00746DD2">
        <w:rPr>
          <w:color w:val="333333"/>
          <w:lang w:val="ru-RU"/>
        </w:rPr>
        <w:t>Україна</w:t>
      </w:r>
      <w:proofErr w:type="spellEnd"/>
      <w:r w:rsidR="00746DD2">
        <w:rPr>
          <w:color w:val="333333"/>
          <w:lang w:val="ru-RU"/>
        </w:rPr>
        <w:t xml:space="preserve">, </w:t>
      </w:r>
      <w:proofErr w:type="spellStart"/>
      <w:r w:rsidR="00746DD2">
        <w:rPr>
          <w:color w:val="333333"/>
          <w:lang w:val="ru-RU"/>
        </w:rPr>
        <w:t>Волинська</w:t>
      </w:r>
      <w:proofErr w:type="spellEnd"/>
      <w:r w:rsidR="00746DD2">
        <w:rPr>
          <w:color w:val="333333"/>
          <w:lang w:val="ru-RU"/>
        </w:rPr>
        <w:t xml:space="preserve"> область, </w:t>
      </w:r>
      <w:proofErr w:type="spellStart"/>
      <w:r w:rsidR="00746DD2">
        <w:rPr>
          <w:color w:val="333333"/>
          <w:lang w:val="ru-RU"/>
        </w:rPr>
        <w:t>Володимер-Волинський</w:t>
      </w:r>
      <w:proofErr w:type="spellEnd"/>
      <w:r w:rsidR="00746DD2">
        <w:rPr>
          <w:color w:val="333333"/>
          <w:lang w:val="ru-RU"/>
        </w:rPr>
        <w:t xml:space="preserve"> район, село Литовеж, </w:t>
      </w:r>
      <w:proofErr w:type="spellStart"/>
      <w:r w:rsidR="00746DD2">
        <w:rPr>
          <w:color w:val="333333"/>
          <w:lang w:val="ru-RU"/>
        </w:rPr>
        <w:t>вулиця</w:t>
      </w:r>
      <w:proofErr w:type="spellEnd"/>
      <w:r w:rsidR="00746DD2">
        <w:rPr>
          <w:color w:val="333333"/>
          <w:lang w:val="ru-RU"/>
        </w:rPr>
        <w:t xml:space="preserve"> </w:t>
      </w:r>
      <w:proofErr w:type="spellStart"/>
      <w:r w:rsidR="00746DD2">
        <w:rPr>
          <w:color w:val="333333"/>
          <w:lang w:val="ru-RU"/>
        </w:rPr>
        <w:t>Володимира</w:t>
      </w:r>
      <w:proofErr w:type="spellEnd"/>
      <w:r w:rsidR="00746DD2">
        <w:rPr>
          <w:color w:val="333333"/>
          <w:lang w:val="ru-RU"/>
        </w:rPr>
        <w:t xml:space="preserve"> Якобчука, </w:t>
      </w:r>
      <w:proofErr w:type="spellStart"/>
      <w:r w:rsidR="00746DD2">
        <w:rPr>
          <w:color w:val="333333"/>
          <w:lang w:val="ru-RU"/>
        </w:rPr>
        <w:t>будинок</w:t>
      </w:r>
      <w:proofErr w:type="spellEnd"/>
      <w:r w:rsidR="00746DD2">
        <w:rPr>
          <w:color w:val="333333"/>
          <w:lang w:val="ru-RU"/>
        </w:rPr>
        <w:t xml:space="preserve"> 11, код ЄДРПОУ 04335252, </w:t>
      </w:r>
      <w:proofErr w:type="spellStart"/>
      <w:r w:rsidR="00746DD2">
        <w:rPr>
          <w:color w:val="333333"/>
          <w:lang w:val="ru-RU"/>
        </w:rPr>
        <w:t>категорія</w:t>
      </w:r>
      <w:proofErr w:type="spellEnd"/>
      <w:r w:rsidR="00746DD2">
        <w:rPr>
          <w:color w:val="333333"/>
          <w:lang w:val="ru-RU"/>
        </w:rPr>
        <w:t xml:space="preserve">- орган </w:t>
      </w:r>
      <w:proofErr w:type="spellStart"/>
      <w:r w:rsidR="00746DD2">
        <w:rPr>
          <w:color w:val="333333"/>
          <w:lang w:val="ru-RU"/>
        </w:rPr>
        <w:t>місцевого</w:t>
      </w:r>
      <w:proofErr w:type="spellEnd"/>
      <w:r w:rsidR="00746DD2">
        <w:rPr>
          <w:color w:val="333333"/>
          <w:lang w:val="ru-RU"/>
        </w:rPr>
        <w:t xml:space="preserve"> </w:t>
      </w:r>
      <w:proofErr w:type="spellStart"/>
      <w:r w:rsidR="00746DD2">
        <w:rPr>
          <w:color w:val="333333"/>
          <w:lang w:val="ru-RU"/>
        </w:rPr>
        <w:t>самоврядування</w:t>
      </w:r>
      <w:proofErr w:type="spellEnd"/>
      <w:r w:rsidR="00746DD2">
        <w:rPr>
          <w:color w:val="333333"/>
          <w:lang w:val="ru-RU"/>
        </w:rPr>
        <w:t>.</w:t>
      </w:r>
    </w:p>
    <w:p w:rsidR="00FD0E71" w:rsidRDefault="00746DD2" w:rsidP="00FD0E71">
      <w:pPr>
        <w:pStyle w:val="a3"/>
        <w:spacing w:before="0" w:beforeAutospacing="0" w:after="0" w:afterAutospacing="0"/>
        <w:ind w:firstLine="567"/>
        <w:jc w:val="both"/>
        <w:rPr>
          <w:rFonts w:eastAsia="Lucida Sans Unicode" w:cs="Tahoma"/>
          <w:color w:val="000000"/>
          <w:shd w:val="clear" w:color="auto" w:fill="FFFFFF"/>
          <w:lang w:val="uk-UA" w:bidi="en-US"/>
        </w:rPr>
      </w:pPr>
      <w:r w:rsidRPr="00EB1D1A">
        <w:rPr>
          <w:rFonts w:eastAsia="Lucida Sans Unicode" w:cs="Tahoma"/>
          <w:b/>
          <w:color w:val="000000"/>
          <w:shd w:val="clear" w:color="auto" w:fill="FFFFFF"/>
          <w:lang w:val="uk-UA" w:bidi="en-US"/>
        </w:rPr>
        <w:t>Назва предмету закупівлі із зазначенням коду за Єдиним закупівельним словником</w:t>
      </w:r>
      <w:r w:rsidR="00FD0E71">
        <w:rPr>
          <w:rFonts w:eastAsia="Lucida Sans Unicode" w:cs="Tahoma"/>
          <w:b/>
          <w:color w:val="000000"/>
          <w:shd w:val="clear" w:color="auto" w:fill="FFFFFF"/>
          <w:lang w:val="uk-UA" w:bidi="en-US"/>
        </w:rPr>
        <w:t>:</w:t>
      </w:r>
      <w:r w:rsidR="00BB2033">
        <w:rPr>
          <w:rFonts w:eastAsia="Lucida Sans Unicode" w:cs="Tahoma"/>
          <w:b/>
          <w:color w:val="000000"/>
          <w:shd w:val="clear" w:color="auto" w:fill="FFFFFF"/>
          <w:lang w:val="uk-UA" w:bidi="en-US"/>
        </w:rPr>
        <w:t xml:space="preserve"> </w:t>
      </w:r>
      <w:r w:rsidR="00FD0E71" w:rsidRPr="00FD0E71">
        <w:rPr>
          <w:rFonts w:eastAsia="Lucida Sans Unicode" w:cs="Tahoma"/>
          <w:color w:val="000000"/>
          <w:shd w:val="clear" w:color="auto" w:fill="FFFFFF"/>
          <w:lang w:val="uk-UA" w:bidi="en-US"/>
        </w:rPr>
        <w:t>« Реконструкція колишньої загальноосвітньої школи І-ІІІ ступеня під адміністративну будівлю та центр надання адміністративних послуг в селі Литовеж по вулиці Володимира Якобчука, 11Б</w:t>
      </w:r>
      <w:r w:rsidR="00E40399">
        <w:rPr>
          <w:rFonts w:eastAsia="Lucida Sans Unicode" w:cs="Tahoma"/>
          <w:color w:val="000000"/>
          <w:shd w:val="clear" w:color="auto" w:fill="FFFFFF"/>
          <w:lang w:val="uk-UA" w:bidi="en-US"/>
        </w:rPr>
        <w:t xml:space="preserve"> (коригування)</w:t>
      </w:r>
      <w:r w:rsidR="00FD0E71" w:rsidRPr="00FD0E71">
        <w:rPr>
          <w:rFonts w:eastAsia="Lucida Sans Unicode" w:cs="Tahoma"/>
          <w:color w:val="000000"/>
          <w:shd w:val="clear" w:color="auto" w:fill="FFFFFF"/>
          <w:lang w:val="uk-UA" w:bidi="en-US"/>
        </w:rPr>
        <w:t xml:space="preserve"> » (за відповідним кодом  ДК 021:2015: 45450000-6 — Інші завершальні будівельні роботи)</w:t>
      </w:r>
    </w:p>
    <w:p w:rsidR="00EB1D1A" w:rsidRPr="003D2291" w:rsidRDefault="0033304A" w:rsidP="003D2291">
      <w:pPr>
        <w:pStyle w:val="a3"/>
        <w:spacing w:before="0" w:beforeAutospacing="0" w:after="0" w:afterAutospacing="0"/>
        <w:ind w:firstLine="567"/>
        <w:rPr>
          <w:rFonts w:eastAsia="Lucida Sans Unicode" w:cs="Tahoma"/>
          <w:color w:val="000000"/>
          <w:shd w:val="clear" w:color="auto" w:fill="FFFFFF"/>
          <w:lang w:val="uk-UA" w:bidi="en-US"/>
        </w:rPr>
      </w:pPr>
      <w:proofErr w:type="spellStart"/>
      <w:r w:rsidRPr="00D22050">
        <w:rPr>
          <w:b/>
          <w:color w:val="333333"/>
          <w:lang w:val="ru-RU"/>
        </w:rPr>
        <w:t>Очікувана</w:t>
      </w:r>
      <w:proofErr w:type="spellEnd"/>
      <w:r w:rsidRPr="00D22050">
        <w:rPr>
          <w:b/>
          <w:color w:val="333333"/>
          <w:lang w:val="ru-RU"/>
        </w:rPr>
        <w:t xml:space="preserve"> </w:t>
      </w:r>
      <w:proofErr w:type="spellStart"/>
      <w:r w:rsidRPr="00D22050">
        <w:rPr>
          <w:b/>
          <w:color w:val="333333"/>
          <w:lang w:val="ru-RU"/>
        </w:rPr>
        <w:t>вартість</w:t>
      </w:r>
      <w:proofErr w:type="spellEnd"/>
      <w:r w:rsidRPr="00D22050">
        <w:rPr>
          <w:b/>
          <w:color w:val="333333"/>
          <w:lang w:val="ru-RU"/>
        </w:rPr>
        <w:t xml:space="preserve"> </w:t>
      </w:r>
      <w:r w:rsidR="00EB1D1A" w:rsidRPr="00D22050">
        <w:rPr>
          <w:b/>
          <w:color w:val="333333"/>
          <w:lang w:val="ru-RU"/>
        </w:rPr>
        <w:t xml:space="preserve">предмета </w:t>
      </w:r>
      <w:proofErr w:type="spellStart"/>
      <w:proofErr w:type="gramStart"/>
      <w:r w:rsidR="00EB1D1A" w:rsidRPr="00D22050">
        <w:rPr>
          <w:b/>
          <w:color w:val="333333"/>
          <w:lang w:val="ru-RU"/>
        </w:rPr>
        <w:t>закупівлі</w:t>
      </w:r>
      <w:proofErr w:type="spellEnd"/>
      <w:r w:rsidR="00D22050">
        <w:rPr>
          <w:b/>
          <w:color w:val="333333"/>
          <w:lang w:val="ru-RU"/>
        </w:rPr>
        <w:t>:</w:t>
      </w:r>
      <w:r w:rsidR="00EB1D1A">
        <w:rPr>
          <w:rFonts w:ascii="Arial" w:hAnsi="Arial" w:cs="Arial"/>
          <w:color w:val="333333"/>
          <w:lang w:val="ru-RU"/>
        </w:rPr>
        <w:t xml:space="preserve">  </w:t>
      </w:r>
      <w:r w:rsidR="00E40399">
        <w:rPr>
          <w:rFonts w:ascii="Arial" w:hAnsi="Arial" w:cs="Arial"/>
          <w:color w:val="333333"/>
          <w:lang w:val="ru-RU"/>
        </w:rPr>
        <w:t>2200</w:t>
      </w:r>
      <w:proofErr w:type="gramEnd"/>
      <w:r w:rsidR="0079363F">
        <w:rPr>
          <w:rFonts w:ascii="Arial" w:hAnsi="Arial" w:cs="Arial"/>
          <w:color w:val="333333"/>
          <w:lang w:val="ru-RU"/>
        </w:rPr>
        <w:t xml:space="preserve"> </w:t>
      </w:r>
      <w:r w:rsidR="00E40399">
        <w:rPr>
          <w:rFonts w:ascii="Arial" w:hAnsi="Arial" w:cs="Arial"/>
          <w:color w:val="333333"/>
          <w:lang w:val="ru-RU"/>
        </w:rPr>
        <w:t>000,000</w:t>
      </w:r>
      <w:r w:rsidR="00880603">
        <w:rPr>
          <w:rFonts w:ascii="Arial" w:hAnsi="Arial" w:cs="Arial"/>
          <w:color w:val="333333"/>
          <w:lang w:val="ru-RU"/>
        </w:rPr>
        <w:t xml:space="preserve"> грн.</w:t>
      </w:r>
    </w:p>
    <w:p w:rsidR="00FD0E71" w:rsidRDefault="00D22050" w:rsidP="00FD0E7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eastAsia="Lucida Sans Unicode" w:cs="Tahoma"/>
          <w:color w:val="000000"/>
          <w:shd w:val="clear" w:color="auto" w:fill="FFFFFF"/>
          <w:lang w:val="uk-UA" w:bidi="en-US"/>
        </w:rPr>
      </w:pPr>
      <w:proofErr w:type="spellStart"/>
      <w:r w:rsidRPr="00D04AF4">
        <w:rPr>
          <w:rFonts w:eastAsia="Lucida Sans Unicode" w:cs="Tahoma"/>
          <w:b/>
          <w:color w:val="000000"/>
          <w:shd w:val="clear" w:color="auto" w:fill="FFFFFF"/>
          <w:lang w:val="uk-UA" w:bidi="en-US"/>
        </w:rPr>
        <w:t>Обгрунтування</w:t>
      </w:r>
      <w:proofErr w:type="spellEnd"/>
      <w:r w:rsidR="003D2291">
        <w:rPr>
          <w:rFonts w:eastAsia="Lucida Sans Unicode" w:cs="Tahoma"/>
          <w:b/>
          <w:color w:val="000000"/>
          <w:shd w:val="clear" w:color="auto" w:fill="FFFFFF"/>
          <w:lang w:val="uk-UA" w:bidi="en-US"/>
        </w:rPr>
        <w:t xml:space="preserve"> розміру бюджетного призначення.</w:t>
      </w:r>
      <w:r w:rsidR="0033304A" w:rsidRPr="00D04AF4">
        <w:rPr>
          <w:rFonts w:eastAsia="Lucida Sans Unicode" w:cs="Tahoma"/>
          <w:color w:val="000000"/>
          <w:shd w:val="clear" w:color="auto" w:fill="FFFFFF"/>
          <w:lang w:val="uk-UA" w:bidi="en-US"/>
        </w:rPr>
        <w:t xml:space="preserve"> </w:t>
      </w:r>
      <w:r w:rsidR="00FD0E71" w:rsidRPr="00FD0E71">
        <w:rPr>
          <w:rFonts w:eastAsia="Lucida Sans Unicode" w:cs="Tahoma"/>
          <w:color w:val="000000"/>
          <w:shd w:val="clear" w:color="auto" w:fill="FFFFFF"/>
          <w:lang w:val="uk-UA" w:bidi="en-US"/>
        </w:rPr>
        <w:t>Розрахунок очікуваної вартості предмета закупівлі здійснено на підставі кошторисної документації, визначеної з урахуванням Правил визначення вартості будівництва ДСТУ Б Д.1.1-1:2013, затв</w:t>
      </w:r>
      <w:bookmarkStart w:id="0" w:name="_GoBack"/>
      <w:bookmarkEnd w:id="0"/>
      <w:r w:rsidR="00FD0E71" w:rsidRPr="00FD0E71">
        <w:rPr>
          <w:rFonts w:eastAsia="Lucida Sans Unicode" w:cs="Tahoma"/>
          <w:color w:val="000000"/>
          <w:shd w:val="clear" w:color="auto" w:fill="FFFFFF"/>
          <w:lang w:val="uk-UA" w:bidi="en-US"/>
        </w:rPr>
        <w:t>ерджених наказом Міністерства регіонального розвитку, будівництва та житлово-комунального господарства України від 0</w:t>
      </w:r>
      <w:r w:rsidR="00FD0E71">
        <w:rPr>
          <w:rFonts w:eastAsia="Lucida Sans Unicode" w:cs="Tahoma"/>
          <w:color w:val="000000"/>
          <w:shd w:val="clear" w:color="auto" w:fill="FFFFFF"/>
          <w:lang w:val="uk-UA" w:bidi="en-US"/>
        </w:rPr>
        <w:t>5.07.2013 № 293.</w:t>
      </w:r>
    </w:p>
    <w:p w:rsidR="00FD0E71" w:rsidRPr="00E40399" w:rsidRDefault="00D04AF4" w:rsidP="00FD0E7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proofErr w:type="spellStart"/>
      <w:r w:rsidRPr="00FD0E71">
        <w:rPr>
          <w:b/>
          <w:lang w:val="uk-UA"/>
        </w:rPr>
        <w:t>Обгрунтування</w:t>
      </w:r>
      <w:proofErr w:type="spellEnd"/>
      <w:r w:rsidRPr="00FD0E71">
        <w:rPr>
          <w:b/>
          <w:lang w:val="uk-UA"/>
        </w:rPr>
        <w:t xml:space="preserve"> технічних та якісних характеристик предмета закупівлі</w:t>
      </w:r>
      <w:r w:rsidR="003D2291" w:rsidRPr="00FD0E71">
        <w:rPr>
          <w:b/>
          <w:lang w:val="uk-UA"/>
        </w:rPr>
        <w:t xml:space="preserve"> характеристик предмета закупівлі. </w:t>
      </w:r>
      <w:r w:rsidR="00FD0E71" w:rsidRPr="00E40399">
        <w:rPr>
          <w:lang w:val="uk-UA"/>
        </w:rPr>
        <w:t xml:space="preserve">Технічні та якісні характеристики предмету закупівлі розроблені відповідно до вимог державних будівельних норм, правил та інших чинних нормативних документів України, із застосуванням заходів захисту довкілля на підставі затвердженої проектно-кошторисної документації. </w:t>
      </w:r>
    </w:p>
    <w:p w:rsidR="00D04AF4" w:rsidRDefault="00FD0E71" w:rsidP="00FD0E7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eastAsia="Lucida Sans Unicode" w:cs="Tahoma"/>
          <w:color w:val="000000"/>
          <w:shd w:val="clear" w:color="auto" w:fill="FFFFFF"/>
          <w:lang w:val="uk-UA" w:bidi="en-US"/>
        </w:rPr>
      </w:pPr>
      <w:proofErr w:type="spellStart"/>
      <w:r w:rsidRPr="00FD0E71">
        <w:rPr>
          <w:lang w:val="ru-RU"/>
        </w:rPr>
        <w:t>Всі</w:t>
      </w:r>
      <w:proofErr w:type="spellEnd"/>
      <w:r w:rsidRPr="00FD0E71">
        <w:rPr>
          <w:lang w:val="ru-RU"/>
        </w:rPr>
        <w:t xml:space="preserve"> </w:t>
      </w:r>
      <w:proofErr w:type="spellStart"/>
      <w:r w:rsidRPr="00FD0E71">
        <w:rPr>
          <w:lang w:val="ru-RU"/>
        </w:rPr>
        <w:t>виконані</w:t>
      </w:r>
      <w:proofErr w:type="spellEnd"/>
      <w:r w:rsidRPr="00FD0E71">
        <w:rPr>
          <w:lang w:val="ru-RU"/>
        </w:rPr>
        <w:t xml:space="preserve"> </w:t>
      </w:r>
      <w:proofErr w:type="spellStart"/>
      <w:r w:rsidRPr="00FD0E71">
        <w:rPr>
          <w:lang w:val="ru-RU"/>
        </w:rPr>
        <w:t>роботи</w:t>
      </w:r>
      <w:proofErr w:type="spellEnd"/>
      <w:r w:rsidRPr="00FD0E71">
        <w:rPr>
          <w:lang w:val="ru-RU"/>
        </w:rPr>
        <w:t xml:space="preserve"> та </w:t>
      </w:r>
      <w:proofErr w:type="spellStart"/>
      <w:r w:rsidRPr="00FD0E71">
        <w:rPr>
          <w:lang w:val="ru-RU"/>
        </w:rPr>
        <w:t>надані</w:t>
      </w:r>
      <w:proofErr w:type="spellEnd"/>
      <w:r w:rsidRPr="00FD0E71">
        <w:rPr>
          <w:lang w:val="ru-RU"/>
        </w:rPr>
        <w:t xml:space="preserve"> (</w:t>
      </w:r>
      <w:proofErr w:type="spellStart"/>
      <w:r w:rsidRPr="00FD0E71">
        <w:rPr>
          <w:lang w:val="ru-RU"/>
        </w:rPr>
        <w:t>використані</w:t>
      </w:r>
      <w:proofErr w:type="spellEnd"/>
      <w:r w:rsidRPr="00FD0E71">
        <w:rPr>
          <w:lang w:val="ru-RU"/>
        </w:rPr>
        <w:t xml:space="preserve">) </w:t>
      </w:r>
      <w:proofErr w:type="spellStart"/>
      <w:r w:rsidRPr="00FD0E71">
        <w:rPr>
          <w:lang w:val="ru-RU"/>
        </w:rPr>
        <w:t>матеріали</w:t>
      </w:r>
      <w:proofErr w:type="spellEnd"/>
      <w:r w:rsidRPr="00FD0E71">
        <w:rPr>
          <w:lang w:val="ru-RU"/>
        </w:rPr>
        <w:t xml:space="preserve"> </w:t>
      </w:r>
      <w:proofErr w:type="spellStart"/>
      <w:r w:rsidRPr="00FD0E71">
        <w:rPr>
          <w:lang w:val="ru-RU"/>
        </w:rPr>
        <w:t>повинні</w:t>
      </w:r>
      <w:proofErr w:type="spellEnd"/>
      <w:r w:rsidRPr="00FD0E71">
        <w:rPr>
          <w:lang w:val="ru-RU"/>
        </w:rPr>
        <w:t xml:space="preserve"> </w:t>
      </w:r>
      <w:proofErr w:type="spellStart"/>
      <w:r w:rsidRPr="00FD0E71">
        <w:rPr>
          <w:lang w:val="ru-RU"/>
        </w:rPr>
        <w:t>відповідати</w:t>
      </w:r>
      <w:proofErr w:type="spellEnd"/>
      <w:r w:rsidRPr="00FD0E71">
        <w:rPr>
          <w:lang w:val="ru-RU"/>
        </w:rPr>
        <w:t xml:space="preserve"> </w:t>
      </w:r>
      <w:proofErr w:type="spellStart"/>
      <w:r w:rsidRPr="00FD0E71">
        <w:rPr>
          <w:lang w:val="ru-RU"/>
        </w:rPr>
        <w:t>українським</w:t>
      </w:r>
      <w:proofErr w:type="spellEnd"/>
      <w:r w:rsidRPr="00FD0E71">
        <w:rPr>
          <w:lang w:val="ru-RU"/>
        </w:rPr>
        <w:t xml:space="preserve"> та </w:t>
      </w:r>
      <w:proofErr w:type="spellStart"/>
      <w:r w:rsidRPr="00FD0E71">
        <w:rPr>
          <w:lang w:val="ru-RU"/>
        </w:rPr>
        <w:t>міжнародним</w:t>
      </w:r>
      <w:proofErr w:type="spellEnd"/>
      <w:r w:rsidRPr="00FD0E71">
        <w:rPr>
          <w:lang w:val="ru-RU"/>
        </w:rPr>
        <w:t xml:space="preserve"> правилам і нормативам </w:t>
      </w:r>
      <w:proofErr w:type="spellStart"/>
      <w:r w:rsidRPr="00FD0E71">
        <w:rPr>
          <w:lang w:val="ru-RU"/>
        </w:rPr>
        <w:t>проектування</w:t>
      </w:r>
      <w:proofErr w:type="spellEnd"/>
      <w:r w:rsidRPr="00FD0E71">
        <w:rPr>
          <w:lang w:val="ru-RU"/>
        </w:rPr>
        <w:t xml:space="preserve"> та стандартам </w:t>
      </w:r>
      <w:proofErr w:type="spellStart"/>
      <w:r w:rsidRPr="00FD0E71">
        <w:rPr>
          <w:lang w:val="ru-RU"/>
        </w:rPr>
        <w:t>безпеки</w:t>
      </w:r>
      <w:proofErr w:type="spellEnd"/>
      <w:r w:rsidRPr="00FD0E71">
        <w:rPr>
          <w:lang w:val="ru-RU"/>
        </w:rPr>
        <w:t xml:space="preserve">, ДБН. </w:t>
      </w:r>
      <w:proofErr w:type="spellStart"/>
      <w:r w:rsidRPr="00FD0E71">
        <w:rPr>
          <w:lang w:val="ru-RU"/>
        </w:rPr>
        <w:t>Роботи</w:t>
      </w:r>
      <w:proofErr w:type="spellEnd"/>
      <w:r w:rsidRPr="00FD0E71">
        <w:rPr>
          <w:lang w:val="ru-RU"/>
        </w:rPr>
        <w:t xml:space="preserve"> </w:t>
      </w:r>
      <w:proofErr w:type="spellStart"/>
      <w:r w:rsidRPr="00FD0E71">
        <w:rPr>
          <w:lang w:val="ru-RU"/>
        </w:rPr>
        <w:t>повинні</w:t>
      </w:r>
      <w:proofErr w:type="spellEnd"/>
      <w:r w:rsidRPr="00FD0E71">
        <w:rPr>
          <w:lang w:val="ru-RU"/>
        </w:rPr>
        <w:t xml:space="preserve"> </w:t>
      </w:r>
      <w:proofErr w:type="spellStart"/>
      <w:r w:rsidRPr="00FD0E71">
        <w:rPr>
          <w:lang w:val="ru-RU"/>
        </w:rPr>
        <w:t>виконуватись</w:t>
      </w:r>
      <w:proofErr w:type="spellEnd"/>
      <w:r w:rsidRPr="00FD0E71">
        <w:rPr>
          <w:lang w:val="ru-RU"/>
        </w:rPr>
        <w:t xml:space="preserve"> з </w:t>
      </w:r>
      <w:proofErr w:type="spellStart"/>
      <w:r w:rsidRPr="00FD0E71">
        <w:rPr>
          <w:lang w:val="ru-RU"/>
        </w:rPr>
        <w:t>дотриманням</w:t>
      </w:r>
      <w:proofErr w:type="spellEnd"/>
      <w:r w:rsidRPr="00FD0E71">
        <w:rPr>
          <w:lang w:val="ru-RU"/>
        </w:rPr>
        <w:t xml:space="preserve"> ДСТУ (ГОСТ), ДБН, Правил </w:t>
      </w:r>
      <w:proofErr w:type="spellStart"/>
      <w:r w:rsidRPr="00FD0E71">
        <w:rPr>
          <w:lang w:val="ru-RU"/>
        </w:rPr>
        <w:t>користування</w:t>
      </w:r>
      <w:proofErr w:type="spellEnd"/>
      <w:r w:rsidRPr="00FD0E71">
        <w:rPr>
          <w:lang w:val="ru-RU"/>
        </w:rPr>
        <w:t xml:space="preserve"> </w:t>
      </w:r>
      <w:proofErr w:type="spellStart"/>
      <w:r w:rsidRPr="00FD0E71">
        <w:rPr>
          <w:lang w:val="ru-RU"/>
        </w:rPr>
        <w:t>електричною</w:t>
      </w:r>
      <w:proofErr w:type="spellEnd"/>
      <w:r w:rsidRPr="00FD0E71">
        <w:rPr>
          <w:lang w:val="ru-RU"/>
        </w:rPr>
        <w:t xml:space="preserve"> </w:t>
      </w:r>
      <w:proofErr w:type="spellStart"/>
      <w:r w:rsidRPr="00FD0E71">
        <w:rPr>
          <w:lang w:val="ru-RU"/>
        </w:rPr>
        <w:t>енергією</w:t>
      </w:r>
      <w:proofErr w:type="spellEnd"/>
      <w:r w:rsidRPr="00FD0E71">
        <w:rPr>
          <w:lang w:val="ru-RU"/>
        </w:rPr>
        <w:t xml:space="preserve">, правил </w:t>
      </w:r>
      <w:proofErr w:type="spellStart"/>
      <w:r w:rsidRPr="00FD0E71">
        <w:rPr>
          <w:lang w:val="ru-RU"/>
        </w:rPr>
        <w:t>пожежної</w:t>
      </w:r>
      <w:proofErr w:type="spellEnd"/>
      <w:r w:rsidRPr="00FD0E71">
        <w:rPr>
          <w:lang w:val="ru-RU"/>
        </w:rPr>
        <w:t xml:space="preserve"> </w:t>
      </w:r>
      <w:proofErr w:type="spellStart"/>
      <w:r w:rsidRPr="00FD0E71">
        <w:rPr>
          <w:lang w:val="ru-RU"/>
        </w:rPr>
        <w:t>безпеки</w:t>
      </w:r>
      <w:proofErr w:type="spellEnd"/>
      <w:r w:rsidRPr="00FD0E71">
        <w:rPr>
          <w:lang w:val="ru-RU"/>
        </w:rPr>
        <w:t xml:space="preserve">, </w:t>
      </w:r>
      <w:proofErr w:type="spellStart"/>
      <w:r w:rsidRPr="00FD0E71">
        <w:rPr>
          <w:lang w:val="ru-RU"/>
        </w:rPr>
        <w:t>охорони</w:t>
      </w:r>
      <w:proofErr w:type="spellEnd"/>
      <w:r w:rsidRPr="00FD0E71">
        <w:rPr>
          <w:lang w:val="ru-RU"/>
        </w:rPr>
        <w:t xml:space="preserve"> </w:t>
      </w:r>
      <w:proofErr w:type="spellStart"/>
      <w:r w:rsidRPr="00FD0E71">
        <w:rPr>
          <w:lang w:val="ru-RU"/>
        </w:rPr>
        <w:t>праці</w:t>
      </w:r>
      <w:proofErr w:type="spellEnd"/>
      <w:r w:rsidRPr="00FD0E71">
        <w:rPr>
          <w:lang w:val="ru-RU"/>
        </w:rPr>
        <w:t xml:space="preserve"> та </w:t>
      </w:r>
      <w:proofErr w:type="spellStart"/>
      <w:r w:rsidRPr="00FD0E71">
        <w:rPr>
          <w:lang w:val="ru-RU"/>
        </w:rPr>
        <w:t>інших</w:t>
      </w:r>
      <w:proofErr w:type="spellEnd"/>
      <w:r w:rsidRPr="00FD0E71">
        <w:rPr>
          <w:lang w:val="ru-RU"/>
        </w:rPr>
        <w:t xml:space="preserve"> </w:t>
      </w:r>
      <w:proofErr w:type="spellStart"/>
      <w:r w:rsidRPr="00FD0E71">
        <w:rPr>
          <w:lang w:val="ru-RU"/>
        </w:rPr>
        <w:t>нормативних</w:t>
      </w:r>
      <w:proofErr w:type="spellEnd"/>
      <w:r w:rsidRPr="00FD0E71">
        <w:rPr>
          <w:lang w:val="ru-RU"/>
        </w:rPr>
        <w:t xml:space="preserve"> </w:t>
      </w:r>
      <w:proofErr w:type="spellStart"/>
      <w:r w:rsidRPr="00FD0E71">
        <w:rPr>
          <w:lang w:val="ru-RU"/>
        </w:rPr>
        <w:t>документів</w:t>
      </w:r>
      <w:proofErr w:type="spellEnd"/>
      <w:r w:rsidRPr="00FD0E71">
        <w:rPr>
          <w:lang w:val="ru-RU"/>
        </w:rPr>
        <w:t xml:space="preserve">, </w:t>
      </w:r>
      <w:proofErr w:type="spellStart"/>
      <w:r w:rsidRPr="00FD0E71">
        <w:rPr>
          <w:lang w:val="ru-RU"/>
        </w:rPr>
        <w:t>що</w:t>
      </w:r>
      <w:proofErr w:type="spellEnd"/>
      <w:r w:rsidRPr="00FD0E71">
        <w:rPr>
          <w:lang w:val="ru-RU"/>
        </w:rPr>
        <w:t xml:space="preserve"> </w:t>
      </w:r>
      <w:proofErr w:type="spellStart"/>
      <w:r w:rsidRPr="00FD0E71">
        <w:rPr>
          <w:lang w:val="ru-RU"/>
        </w:rPr>
        <w:t>діють</w:t>
      </w:r>
      <w:proofErr w:type="spellEnd"/>
      <w:r w:rsidRPr="00FD0E71">
        <w:rPr>
          <w:lang w:val="ru-RU"/>
        </w:rPr>
        <w:t xml:space="preserve"> на </w:t>
      </w:r>
      <w:proofErr w:type="spellStart"/>
      <w:r w:rsidRPr="00FD0E71">
        <w:rPr>
          <w:lang w:val="ru-RU"/>
        </w:rPr>
        <w:t>території</w:t>
      </w:r>
      <w:proofErr w:type="spellEnd"/>
      <w:r w:rsidRPr="00FD0E71">
        <w:rPr>
          <w:lang w:val="ru-RU"/>
        </w:rPr>
        <w:t xml:space="preserve"> </w:t>
      </w:r>
      <w:proofErr w:type="spellStart"/>
      <w:r w:rsidRPr="00FD0E71">
        <w:rPr>
          <w:lang w:val="ru-RU"/>
        </w:rPr>
        <w:t>України</w:t>
      </w:r>
      <w:proofErr w:type="spellEnd"/>
    </w:p>
    <w:p w:rsidR="00D04AF4" w:rsidRPr="00D04AF4" w:rsidRDefault="00D04AF4">
      <w:pPr>
        <w:rPr>
          <w:rFonts w:ascii="Times New Roman" w:eastAsia="Lucida Sans Unicode" w:hAnsi="Times New Roman" w:cs="Tahoma"/>
          <w:color w:val="000000"/>
          <w:sz w:val="24"/>
          <w:szCs w:val="24"/>
          <w:shd w:val="clear" w:color="auto" w:fill="FFFFFF"/>
          <w:lang w:val="uk-UA" w:bidi="en-US"/>
        </w:rPr>
      </w:pPr>
    </w:p>
    <w:sectPr w:rsidR="00D04AF4" w:rsidRPr="00D04AF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1A8"/>
    <w:rsid w:val="001B277E"/>
    <w:rsid w:val="00264C55"/>
    <w:rsid w:val="0033304A"/>
    <w:rsid w:val="003D2291"/>
    <w:rsid w:val="006041A8"/>
    <w:rsid w:val="00746DD2"/>
    <w:rsid w:val="0079363F"/>
    <w:rsid w:val="00880603"/>
    <w:rsid w:val="009138A1"/>
    <w:rsid w:val="00AD48DB"/>
    <w:rsid w:val="00BB2033"/>
    <w:rsid w:val="00CE5E8A"/>
    <w:rsid w:val="00D04AF4"/>
    <w:rsid w:val="00D22050"/>
    <w:rsid w:val="00E40399"/>
    <w:rsid w:val="00EB1D1A"/>
    <w:rsid w:val="00F04A9C"/>
    <w:rsid w:val="00F9059F"/>
    <w:rsid w:val="00FD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BF4D1"/>
  <w15:chartTrackingRefBased/>
  <w15:docId w15:val="{B3A119DD-5C82-4B39-8A05-DF330F9A5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3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330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3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3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ozorro.gov.ua/tender/UA-2021-07-02-009473-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2021-08-25T06:16:00Z</dcterms:created>
  <dcterms:modified xsi:type="dcterms:W3CDTF">2023-05-29T08:37:00Z</dcterms:modified>
</cp:coreProperties>
</file>