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2480945</wp:posOffset>
            </wp:positionH>
            <wp:positionV relativeFrom="paragraph">
              <wp:posOffset>-85725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7B7886" w:rsidP="007B7886">
      <w:pPr>
        <w:jc w:val="center"/>
        <w:rPr>
          <w:sz w:val="28"/>
          <w:szCs w:val="28"/>
          <w:lang w:val="uk-UA"/>
        </w:rPr>
      </w:pPr>
      <w:r w:rsidRPr="00305C62">
        <w:rPr>
          <w:sz w:val="28"/>
          <w:szCs w:val="28"/>
          <w:lang w:val="uk-UA"/>
        </w:rPr>
        <w:t xml:space="preserve"> Тридцять сьома сесія восьмого скликання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05C62" w:rsidRDefault="00516FC3" w:rsidP="00516FC3">
      <w:pPr>
        <w:tabs>
          <w:tab w:val="left" w:pos="249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7886" w:rsidRPr="00305C62">
        <w:rPr>
          <w:b/>
          <w:sz w:val="28"/>
          <w:szCs w:val="28"/>
          <w:lang w:val="uk-UA"/>
        </w:rPr>
        <w:t xml:space="preserve">Р І Ш Е Н </w:t>
      </w:r>
      <w:proofErr w:type="spellStart"/>
      <w:r w:rsidR="007B7886" w:rsidRPr="00305C62">
        <w:rPr>
          <w:b/>
          <w:sz w:val="28"/>
          <w:szCs w:val="28"/>
          <w:lang w:val="uk-UA"/>
        </w:rPr>
        <w:t>Н</w:t>
      </w:r>
      <w:proofErr w:type="spellEnd"/>
      <w:r w:rsidR="007B7886" w:rsidRPr="00305C62">
        <w:rPr>
          <w:b/>
          <w:sz w:val="28"/>
          <w:szCs w:val="28"/>
          <w:lang w:val="uk-UA"/>
        </w:rPr>
        <w:t xml:space="preserve"> 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7B7886" w:rsidRDefault="00384C27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B7886">
        <w:rPr>
          <w:sz w:val="28"/>
          <w:szCs w:val="28"/>
        </w:rPr>
        <w:t>ід</w:t>
      </w:r>
      <w:proofErr w:type="spellEnd"/>
      <w:r w:rsidR="007B788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20</w:t>
      </w:r>
      <w:r w:rsidR="007B7886">
        <w:rPr>
          <w:sz w:val="28"/>
          <w:szCs w:val="28"/>
          <w:lang w:val="uk-UA"/>
        </w:rPr>
        <w:t xml:space="preserve"> вересня </w:t>
      </w:r>
      <w:r w:rsidR="007B7886">
        <w:rPr>
          <w:sz w:val="28"/>
          <w:szCs w:val="28"/>
        </w:rPr>
        <w:t>202</w:t>
      </w:r>
      <w:r w:rsidR="007B7886">
        <w:rPr>
          <w:sz w:val="28"/>
          <w:szCs w:val="28"/>
          <w:lang w:val="uk-UA"/>
        </w:rPr>
        <w:t>3</w:t>
      </w:r>
      <w:r w:rsidR="007B7886" w:rsidRPr="00E14BDF">
        <w:rPr>
          <w:sz w:val="28"/>
          <w:szCs w:val="28"/>
        </w:rPr>
        <w:t xml:space="preserve"> року                с.</w:t>
      </w:r>
      <w:r w:rsidR="007B7886">
        <w:rPr>
          <w:sz w:val="28"/>
          <w:szCs w:val="28"/>
        </w:rPr>
        <w:t xml:space="preserve"> </w:t>
      </w:r>
      <w:proofErr w:type="spellStart"/>
      <w:r w:rsidR="007B7886" w:rsidRPr="00E14BDF">
        <w:rPr>
          <w:sz w:val="28"/>
          <w:szCs w:val="28"/>
        </w:rPr>
        <w:t>Литовеж</w:t>
      </w:r>
      <w:proofErr w:type="spellEnd"/>
      <w:r w:rsidR="007B7886" w:rsidRPr="00E14BDF">
        <w:rPr>
          <w:sz w:val="28"/>
          <w:szCs w:val="28"/>
        </w:rPr>
        <w:t xml:space="preserve">     </w:t>
      </w:r>
      <w:r w:rsidR="007B7886">
        <w:rPr>
          <w:sz w:val="28"/>
          <w:szCs w:val="28"/>
        </w:rPr>
        <w:t xml:space="preserve">                     </w:t>
      </w:r>
      <w:r w:rsidR="00516FC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</w:t>
      </w:r>
      <w:r w:rsidR="007B7886">
        <w:rPr>
          <w:sz w:val="28"/>
          <w:szCs w:val="28"/>
        </w:rPr>
        <w:t xml:space="preserve">№ </w:t>
      </w:r>
      <w:r w:rsidR="007B7886">
        <w:rPr>
          <w:sz w:val="28"/>
          <w:szCs w:val="28"/>
          <w:lang w:val="uk-UA"/>
        </w:rPr>
        <w:t>37</w:t>
      </w:r>
      <w:r w:rsidR="007B7886" w:rsidRPr="00E14BD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11</w:t>
      </w:r>
      <w:bookmarkStart w:id="0" w:name="_GoBack"/>
      <w:bookmarkEnd w:id="0"/>
    </w:p>
    <w:p w:rsidR="007B7886" w:rsidRPr="002C0702" w:rsidRDefault="007B7886" w:rsidP="007B7886">
      <w:pPr>
        <w:jc w:val="center"/>
        <w:outlineLvl w:val="0"/>
        <w:rPr>
          <w:sz w:val="28"/>
          <w:szCs w:val="28"/>
        </w:rPr>
      </w:pPr>
    </w:p>
    <w:p w:rsidR="00516FC3" w:rsidRPr="00516FC3" w:rsidRDefault="00516FC3" w:rsidP="00516FC3">
      <w:pPr>
        <w:shd w:val="clear" w:color="auto" w:fill="FFFFFF"/>
        <w:rPr>
          <w:b/>
          <w:sz w:val="28"/>
          <w:szCs w:val="28"/>
          <w:lang w:val="uk-UA"/>
        </w:rPr>
      </w:pPr>
      <w:r w:rsidRPr="00516FC3">
        <w:rPr>
          <w:b/>
          <w:sz w:val="28"/>
          <w:szCs w:val="28"/>
          <w:lang w:val="uk-UA"/>
        </w:rPr>
        <w:t>Про внесення змін</w:t>
      </w:r>
      <w:r w:rsidRPr="00516FC3">
        <w:rPr>
          <w:b/>
          <w:sz w:val="28"/>
          <w:szCs w:val="28"/>
        </w:rPr>
        <w:t xml:space="preserve"> </w:t>
      </w:r>
      <w:r w:rsidRPr="00516FC3">
        <w:rPr>
          <w:b/>
          <w:sz w:val="28"/>
          <w:szCs w:val="28"/>
          <w:lang w:val="uk-UA"/>
        </w:rPr>
        <w:t xml:space="preserve">до </w:t>
      </w:r>
      <w:r w:rsidRPr="00516FC3">
        <w:rPr>
          <w:b/>
          <w:sz w:val="28"/>
          <w:szCs w:val="28"/>
          <w:bdr w:val="none" w:sz="0" w:space="0" w:color="auto" w:frame="1"/>
          <w:lang w:val="uk-UA"/>
        </w:rPr>
        <w:t xml:space="preserve">рішення сесії </w:t>
      </w:r>
      <w:r>
        <w:rPr>
          <w:b/>
          <w:sz w:val="28"/>
          <w:szCs w:val="28"/>
          <w:bdr w:val="none" w:sz="0" w:space="0" w:color="auto" w:frame="1"/>
          <w:lang w:val="uk-UA"/>
        </w:rPr>
        <w:br/>
      </w:r>
      <w:r w:rsidRPr="00516FC3">
        <w:rPr>
          <w:b/>
          <w:sz w:val="28"/>
          <w:szCs w:val="28"/>
          <w:bdr w:val="none" w:sz="0" w:space="0" w:color="auto" w:frame="1"/>
          <w:lang w:val="uk-UA"/>
        </w:rPr>
        <w:t xml:space="preserve">Литовезької сільської ради від 09 грудня 2022 року </w:t>
      </w:r>
      <w:r>
        <w:rPr>
          <w:b/>
          <w:sz w:val="28"/>
          <w:szCs w:val="28"/>
          <w:bdr w:val="none" w:sz="0" w:space="0" w:color="auto" w:frame="1"/>
          <w:lang w:val="uk-UA"/>
        </w:rPr>
        <w:br/>
      </w:r>
      <w:r w:rsidRPr="00516FC3">
        <w:rPr>
          <w:b/>
          <w:sz w:val="28"/>
          <w:szCs w:val="28"/>
          <w:bdr w:val="none" w:sz="0" w:space="0" w:color="auto" w:frame="1"/>
          <w:lang w:val="uk-UA"/>
        </w:rPr>
        <w:t>№26/8 «</w:t>
      </w:r>
      <w:r w:rsidRPr="00516FC3">
        <w:rPr>
          <w:b/>
          <w:sz w:val="28"/>
          <w:szCs w:val="28"/>
          <w:lang w:val="uk-UA"/>
        </w:rPr>
        <w:t xml:space="preserve">Про  організацію харчування дітей у </w:t>
      </w:r>
      <w:r>
        <w:rPr>
          <w:b/>
          <w:sz w:val="28"/>
          <w:szCs w:val="28"/>
          <w:lang w:val="uk-UA"/>
        </w:rPr>
        <w:br/>
      </w:r>
      <w:r w:rsidRPr="00516FC3">
        <w:rPr>
          <w:b/>
          <w:sz w:val="28"/>
          <w:szCs w:val="28"/>
          <w:lang w:val="uk-UA"/>
        </w:rPr>
        <w:t xml:space="preserve">ЗДО громади в 2023 році» </w:t>
      </w:r>
    </w:p>
    <w:p w:rsidR="00516FC3" w:rsidRPr="00C03209" w:rsidRDefault="00516FC3" w:rsidP="00516FC3">
      <w:pPr>
        <w:ind w:right="279"/>
        <w:jc w:val="both"/>
        <w:rPr>
          <w:b/>
          <w:color w:val="FF0000"/>
          <w:sz w:val="28"/>
          <w:szCs w:val="28"/>
          <w:lang w:val="uk-UA"/>
        </w:rPr>
      </w:pPr>
    </w:p>
    <w:p w:rsidR="00136691" w:rsidRDefault="00516FC3" w:rsidP="00136691">
      <w:pPr>
        <w:ind w:firstLine="709"/>
        <w:jc w:val="both"/>
        <w:rPr>
          <w:sz w:val="28"/>
          <w:szCs w:val="28"/>
          <w:lang w:val="uk-UA"/>
        </w:rPr>
      </w:pPr>
      <w:r w:rsidRPr="00AA170C">
        <w:rPr>
          <w:sz w:val="28"/>
          <w:szCs w:val="28"/>
          <w:shd w:val="clear" w:color="auto" w:fill="FFFFFF"/>
          <w:lang w:val="uk-UA"/>
        </w:rPr>
        <w:t>Керуючись статтею 25 Закону України «Про місцеве самоврядування</w:t>
      </w:r>
      <w:r w:rsidRPr="00AA170C">
        <w:rPr>
          <w:sz w:val="28"/>
          <w:szCs w:val="28"/>
          <w:shd w:val="clear" w:color="auto" w:fill="FFFFFF"/>
        </w:rPr>
        <w:t> </w:t>
      </w:r>
      <w:r w:rsidRPr="00AA170C">
        <w:rPr>
          <w:sz w:val="28"/>
          <w:szCs w:val="28"/>
          <w:shd w:val="clear" w:color="auto" w:fill="FFFFFF"/>
          <w:lang w:val="uk-UA"/>
        </w:rPr>
        <w:t xml:space="preserve">в Україні», статтею 35 Закону України «Про дошкільну освіту» зі змінами, </w:t>
      </w:r>
      <w:r w:rsidRPr="00AA170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постановою КМУ від 24.03.2021 №305 «Про затвердження норм та Порядку організації харчування у закладах освіти та дитячих закладах оздоровлення та відпочинку», </w:t>
      </w:r>
      <w:r w:rsidRPr="00AA170C">
        <w:rPr>
          <w:sz w:val="28"/>
          <w:szCs w:val="28"/>
          <w:shd w:val="clear" w:color="auto" w:fill="FFFFFF"/>
          <w:lang w:val="uk-UA"/>
        </w:rPr>
        <w:t>наказом Міністерства освіти і науки України від 21.11.2002р. №667 «Про затвердження порядку встановлення плати для батьків за перебування дітей у державних та комунальних дошкільних та інтернатних навчальних закладах» зі змінами,</w:t>
      </w:r>
      <w:r w:rsidRPr="00AA170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170C">
        <w:rPr>
          <w:sz w:val="28"/>
          <w:szCs w:val="28"/>
          <w:shd w:val="clear" w:color="auto" w:fill="FFFFFF"/>
          <w:lang w:val="uk-UA"/>
        </w:rPr>
        <w:t>враховуючи</w:t>
      </w:r>
      <w:r w:rsidRPr="00AA170C">
        <w:rPr>
          <w:sz w:val="28"/>
          <w:szCs w:val="28"/>
          <w:shd w:val="clear" w:color="auto" w:fill="FFFFFF"/>
        </w:rPr>
        <w:t> </w:t>
      </w:r>
      <w:r w:rsidRPr="00AA170C">
        <w:rPr>
          <w:sz w:val="28"/>
          <w:szCs w:val="28"/>
          <w:shd w:val="clear" w:color="auto" w:fill="FFFFFF"/>
          <w:lang w:val="uk-UA"/>
        </w:rPr>
        <w:t xml:space="preserve"> рекомендації постійної комісії </w:t>
      </w:r>
      <w:r w:rsidRPr="00AA170C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136691">
        <w:rPr>
          <w:sz w:val="28"/>
          <w:szCs w:val="28"/>
          <w:lang w:val="uk-UA"/>
        </w:rPr>
        <w:t xml:space="preserve"> та постійної комісії з питань освіти, фізичного виховання, культури, охорони здоров’я, соціальної політики, регламенту та депутатської етики, Литовезька сільська рада</w:t>
      </w:r>
    </w:p>
    <w:p w:rsidR="00516FC3" w:rsidRPr="00AA170C" w:rsidRDefault="00AA170C" w:rsidP="00AA170C">
      <w:pPr>
        <w:tabs>
          <w:tab w:val="left" w:pos="5565"/>
        </w:tabs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16FC3" w:rsidRDefault="00516FC3" w:rsidP="00516FC3">
      <w:pPr>
        <w:ind w:right="-1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16FC3" w:rsidRDefault="00516FC3" w:rsidP="00516FC3">
      <w:pPr>
        <w:pStyle w:val="a4"/>
        <w:shd w:val="clear" w:color="auto" w:fill="FFFFFF"/>
        <w:spacing w:before="0" w:beforeAutospacing="0" w:after="0" w:afterAutospacing="0" w:line="360" w:lineRule="atLeast"/>
        <w:ind w:right="-1"/>
        <w:jc w:val="both"/>
        <w:textAlignment w:val="baseline"/>
        <w:rPr>
          <w:color w:val="565656"/>
          <w:sz w:val="28"/>
          <w:szCs w:val="28"/>
          <w:bdr w:val="none" w:sz="0" w:space="0" w:color="auto" w:frame="1"/>
          <w:lang w:val="uk-UA"/>
        </w:rPr>
      </w:pPr>
    </w:p>
    <w:p w:rsidR="00516FC3" w:rsidRPr="00516FC3" w:rsidRDefault="00516FC3" w:rsidP="00516FC3">
      <w:pPr>
        <w:ind w:firstLine="426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t>1. Внести зміни до рішення сесії Литовезької сільської ради від 09 грудня 2022 року №26/8 «Про  організацію харчування дітей у ЗДО громади в 2023 році», а саме, викласти пункт 1 даного рішення у наступній редакції:</w:t>
      </w:r>
    </w:p>
    <w:p w:rsidR="00516FC3" w:rsidRPr="00516FC3" w:rsidRDefault="00516FC3" w:rsidP="00516FC3">
      <w:pPr>
        <w:ind w:firstLine="426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t>« 1. Встановити на 2023 рік одноденну вартість харчування на 1 дитину у закладах дошкільної освіти Литовезької сільської ради:</w:t>
      </w:r>
    </w:p>
    <w:p w:rsidR="00516FC3" w:rsidRPr="00516FC3" w:rsidRDefault="00516FC3" w:rsidP="00516FC3">
      <w:pPr>
        <w:ind w:firstLine="426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t>1.1. з 01 січня 2023 року по 14 вересня 2023 року в розмірі  50,00 гривень (за кошти місцевого бюджету - 50 відсотків (25,00 гривень) від вартості харчування однієї дитини в день та за рахунок батьківської плати - 50 відсотків (25,00 гривень) від вартості харчування однієї дитини в день);</w:t>
      </w:r>
    </w:p>
    <w:p w:rsidR="00516FC3" w:rsidRPr="00516FC3" w:rsidRDefault="00516FC3" w:rsidP="00516FC3">
      <w:pPr>
        <w:ind w:firstLine="426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t>1.2. з 15 вересня 2023 року по 31 грудня 2023 року – в розмірі 60,00 гривень (за кошти місцевого бюджету - 50 відсотків (30,00 гривень) від вартості харчування однієї дитини в день та за рахунок батьківської плати - 50 відсотків (30,00 гривень) від вартості харчування однієї дитини в день).».</w:t>
      </w:r>
    </w:p>
    <w:p w:rsidR="00516FC3" w:rsidRPr="00516FC3" w:rsidRDefault="00516FC3" w:rsidP="00516FC3">
      <w:pPr>
        <w:ind w:firstLine="426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lastRenderedPageBreak/>
        <w:t>2. Директорам ЗДО територіальної громади дане рішення довести до відома батьків або осіб, що їх замінюють.</w:t>
      </w:r>
    </w:p>
    <w:p w:rsidR="00136691" w:rsidRDefault="00516FC3" w:rsidP="00136691">
      <w:pPr>
        <w:ind w:firstLine="709"/>
        <w:jc w:val="both"/>
        <w:rPr>
          <w:sz w:val="28"/>
          <w:szCs w:val="28"/>
          <w:lang w:val="uk-UA"/>
        </w:rPr>
      </w:pPr>
      <w:r w:rsidRPr="00516FC3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136691">
        <w:rPr>
          <w:sz w:val="28"/>
          <w:szCs w:val="28"/>
          <w:lang w:val="uk-UA"/>
        </w:rPr>
        <w:t xml:space="preserve"> та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516FC3" w:rsidRPr="00516FC3" w:rsidRDefault="00516FC3" w:rsidP="00516FC3">
      <w:pPr>
        <w:ind w:firstLine="426"/>
        <w:jc w:val="both"/>
        <w:rPr>
          <w:lang w:val="uk-UA"/>
        </w:rPr>
      </w:pPr>
      <w:r w:rsidRPr="00516FC3">
        <w:rPr>
          <w:lang w:val="uk-UA"/>
        </w:rPr>
        <w:t xml:space="preserve"> </w:t>
      </w:r>
    </w:p>
    <w:p w:rsidR="007B7886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Pr="00390885" w:rsidRDefault="00DB4B7F" w:rsidP="007B78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B7886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 xml:space="preserve">ий </w:t>
      </w:r>
      <w:r w:rsidR="007B7886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="007B7886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 w:rsidR="007B788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7B788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Олена КАСЯНЧУК</w:t>
      </w:r>
    </w:p>
    <w:p w:rsidR="00DB4B7F" w:rsidRDefault="00DB4B7F" w:rsidP="007B7886">
      <w:pPr>
        <w:spacing w:line="360" w:lineRule="auto"/>
        <w:outlineLvl w:val="0"/>
        <w:rPr>
          <w:i/>
          <w:lang w:val="uk-UA"/>
        </w:rPr>
      </w:pPr>
    </w:p>
    <w:p w:rsidR="007B7886" w:rsidRPr="00A073C3" w:rsidRDefault="007B7886" w:rsidP="007B7886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p w:rsidR="00D33D57" w:rsidRDefault="00D33D57">
      <w:pPr>
        <w:rPr>
          <w:lang w:val="uk-UA"/>
        </w:rPr>
      </w:pPr>
    </w:p>
    <w:p w:rsidR="005706D7" w:rsidRDefault="005706D7"/>
    <w:sectPr w:rsidR="005706D7" w:rsidSect="00516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D0" w:rsidRDefault="005325D0" w:rsidP="00A50CF0">
      <w:r>
        <w:separator/>
      </w:r>
    </w:p>
  </w:endnote>
  <w:endnote w:type="continuationSeparator" w:id="0">
    <w:p w:rsidR="005325D0" w:rsidRDefault="005325D0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D0" w:rsidRDefault="005325D0" w:rsidP="00A50CF0">
      <w:r>
        <w:separator/>
      </w:r>
    </w:p>
  </w:footnote>
  <w:footnote w:type="continuationSeparator" w:id="0">
    <w:p w:rsidR="005325D0" w:rsidRDefault="005325D0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621"/>
    <w:multiLevelType w:val="multilevel"/>
    <w:tmpl w:val="6DBC3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A3E3B"/>
    <w:rsid w:val="000A4702"/>
    <w:rsid w:val="000A5316"/>
    <w:rsid w:val="00136691"/>
    <w:rsid w:val="00305C62"/>
    <w:rsid w:val="00384C27"/>
    <w:rsid w:val="003E543F"/>
    <w:rsid w:val="00477A42"/>
    <w:rsid w:val="00516FC3"/>
    <w:rsid w:val="005325D0"/>
    <w:rsid w:val="005706D7"/>
    <w:rsid w:val="005907C0"/>
    <w:rsid w:val="00593D2B"/>
    <w:rsid w:val="006858F3"/>
    <w:rsid w:val="006F5025"/>
    <w:rsid w:val="007B7886"/>
    <w:rsid w:val="0088745D"/>
    <w:rsid w:val="008E4E68"/>
    <w:rsid w:val="00A33327"/>
    <w:rsid w:val="00A50CF0"/>
    <w:rsid w:val="00A74DC6"/>
    <w:rsid w:val="00AA170C"/>
    <w:rsid w:val="00AE6243"/>
    <w:rsid w:val="00B12F9A"/>
    <w:rsid w:val="00B70D62"/>
    <w:rsid w:val="00C03209"/>
    <w:rsid w:val="00D0097D"/>
    <w:rsid w:val="00D33D57"/>
    <w:rsid w:val="00DB20C2"/>
    <w:rsid w:val="00DB4B7F"/>
    <w:rsid w:val="00DD49D4"/>
    <w:rsid w:val="00EB7580"/>
    <w:rsid w:val="00EC65F9"/>
    <w:rsid w:val="00F04E97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CCFD"/>
  <w15:docId w15:val="{8543F5F8-34ED-4BED-A79D-4EB99CE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4C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57C8-913C-4ADE-9336-8F6F6CD4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User</cp:lastModifiedBy>
  <cp:revision>39</cp:revision>
  <cp:lastPrinted>2023-09-21T06:36:00Z</cp:lastPrinted>
  <dcterms:created xsi:type="dcterms:W3CDTF">2023-09-03T17:46:00Z</dcterms:created>
  <dcterms:modified xsi:type="dcterms:W3CDTF">2023-09-21T06:38:00Z</dcterms:modified>
</cp:coreProperties>
</file>