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4D" w:rsidRPr="00D75CB1" w:rsidRDefault="00374A4D" w:rsidP="00D75CB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uk-UA" w:eastAsia="ru-RU"/>
        </w:rPr>
      </w:pPr>
      <w:r w:rsidRPr="00374A4D">
        <w:rPr>
          <w:noProof/>
          <w:lang w:val="uk-UA" w:eastAsia="uk-UA"/>
        </w:rPr>
        <w:drawing>
          <wp:inline distT="0" distB="0" distL="0" distR="0" wp14:anchorId="130147BA" wp14:editId="332962C5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4D" w:rsidRPr="00374A4D" w:rsidRDefault="00374A4D" w:rsidP="00374A4D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14"/>
          <w:sz w:val="28"/>
          <w:szCs w:val="28"/>
          <w:lang w:val="uk-UA" w:eastAsia="ru-RU"/>
        </w:rPr>
      </w:pPr>
      <w:r w:rsidRPr="00374A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ЛИТОВЕЗЬКА СІЛЬСЬКА РАДА</w:t>
      </w:r>
    </w:p>
    <w:p w:rsidR="00374A4D" w:rsidRPr="00374A4D" w:rsidRDefault="00374A4D" w:rsidP="00374A4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74A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ВОЛОДИМИРСЬКОГО РАЙОНУ ВОЛИНСЬКОЇ ОБЛАСТІ</w:t>
      </w:r>
    </w:p>
    <w:p w:rsidR="00D75CB1" w:rsidRDefault="00D75CB1" w:rsidP="00D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C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374A4D" w:rsidRPr="00D75CB1" w:rsidRDefault="00D75CB1" w:rsidP="00D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</w:p>
    <w:p w:rsidR="00D75CB1" w:rsidRPr="00D75CB1" w:rsidRDefault="00D75CB1" w:rsidP="00D75CB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D75CB1" w:rsidRPr="00D75CB1" w:rsidRDefault="00D75CB1" w:rsidP="00D75CB1">
      <w:pP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07 грудня 2023 року               </w:t>
      </w:r>
      <w:r w:rsidRPr="00D75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Литовеж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№</w:t>
      </w:r>
      <w:r w:rsidR="001C6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39/</w:t>
      </w:r>
      <w:r w:rsidR="00581D4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</w:p>
    <w:p w:rsidR="00254022" w:rsidRPr="00254022" w:rsidRDefault="00254022" w:rsidP="00254022">
      <w:pPr>
        <w:spacing w:after="0"/>
        <w:jc w:val="both"/>
        <w:rPr>
          <w:rFonts w:ascii="Times New Roman" w:eastAsia="SimSun" w:hAnsi="Times New Roman" w:cs="Times New Roman"/>
          <w:b/>
          <w:noProof/>
          <w:sz w:val="28"/>
          <w:szCs w:val="28"/>
        </w:rPr>
      </w:pPr>
      <w:r w:rsidRPr="00254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254022">
        <w:rPr>
          <w:rFonts w:ascii="Times New Roman" w:eastAsia="SimSun" w:hAnsi="Times New Roman" w:cs="Times New Roman"/>
          <w:b/>
          <w:noProof/>
          <w:sz w:val="28"/>
          <w:szCs w:val="28"/>
        </w:rPr>
        <w:t>створення відділу соціального</w:t>
      </w:r>
    </w:p>
    <w:p w:rsidR="00254022" w:rsidRPr="00254022" w:rsidRDefault="00254022" w:rsidP="00254022">
      <w:pPr>
        <w:spacing w:after="0"/>
        <w:jc w:val="both"/>
        <w:rPr>
          <w:rFonts w:ascii="Times New Roman" w:eastAsia="SimSun" w:hAnsi="Times New Roman" w:cs="Times New Roman"/>
          <w:b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b/>
          <w:noProof/>
          <w:sz w:val="28"/>
          <w:szCs w:val="28"/>
        </w:rPr>
        <w:t xml:space="preserve">захисту населення виконавчого комітету </w:t>
      </w:r>
    </w:p>
    <w:p w:rsidR="00254022" w:rsidRPr="00254022" w:rsidRDefault="00FD1E07" w:rsidP="00254022">
      <w:pPr>
        <w:spacing w:after="0"/>
        <w:jc w:val="both"/>
        <w:rPr>
          <w:rFonts w:ascii="Times New Roman" w:eastAsia="SimSun" w:hAnsi="Times New Roman" w:cs="Times New Roman"/>
          <w:b/>
          <w:noProof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val="uk-UA"/>
        </w:rPr>
        <w:t>Литове</w:t>
      </w:r>
      <w:r w:rsidR="001C6E11">
        <w:rPr>
          <w:rFonts w:ascii="Times New Roman" w:eastAsia="SimSun" w:hAnsi="Times New Roman" w:cs="Times New Roman"/>
          <w:b/>
          <w:noProof/>
          <w:sz w:val="28"/>
          <w:szCs w:val="28"/>
          <w:lang w:val="uk-UA"/>
        </w:rPr>
        <w:t xml:space="preserve">зької </w:t>
      </w:r>
      <w:r w:rsidR="00254022" w:rsidRPr="00254022">
        <w:rPr>
          <w:rFonts w:ascii="Times New Roman" w:eastAsia="SimSun" w:hAnsi="Times New Roman" w:cs="Times New Roman"/>
          <w:b/>
          <w:noProof/>
          <w:sz w:val="28"/>
          <w:szCs w:val="28"/>
        </w:rPr>
        <w:t>сільської ради,</w:t>
      </w:r>
    </w:p>
    <w:p w:rsidR="00254022" w:rsidRPr="00254022" w:rsidRDefault="00254022" w:rsidP="00254022">
      <w:pPr>
        <w:spacing w:after="0"/>
        <w:jc w:val="both"/>
        <w:rPr>
          <w:rFonts w:ascii="Times New Roman" w:eastAsia="SimSun" w:hAnsi="Times New Roman" w:cs="Times New Roman"/>
          <w:b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b/>
          <w:noProof/>
          <w:sz w:val="28"/>
          <w:szCs w:val="28"/>
        </w:rPr>
        <w:t>затвердження Положення про</w:t>
      </w:r>
    </w:p>
    <w:p w:rsidR="00254022" w:rsidRPr="00254022" w:rsidRDefault="00254022" w:rsidP="00254022">
      <w:pPr>
        <w:spacing w:after="0"/>
        <w:jc w:val="both"/>
        <w:rPr>
          <w:rFonts w:ascii="Times New Roman" w:eastAsia="SimSun" w:hAnsi="Times New Roman" w:cs="Times New Roman"/>
          <w:b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b/>
          <w:noProof/>
          <w:sz w:val="28"/>
          <w:szCs w:val="28"/>
        </w:rPr>
        <w:t>відділ соціального захисту населення</w:t>
      </w:r>
    </w:p>
    <w:p w:rsidR="00254022" w:rsidRPr="00254022" w:rsidRDefault="00254022" w:rsidP="00254022">
      <w:pPr>
        <w:spacing w:after="0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 xml:space="preserve">  </w:t>
      </w:r>
    </w:p>
    <w:p w:rsidR="00254022" w:rsidRPr="00254022" w:rsidRDefault="00254022" w:rsidP="00254022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54022">
        <w:rPr>
          <w:rFonts w:ascii="Times New Roman" w:hAnsi="Times New Roman" w:cs="Times New Roman"/>
          <w:sz w:val="28"/>
          <w:szCs w:val="28"/>
        </w:rPr>
        <w:t xml:space="preserve">ст. ст. 11, </w:t>
      </w:r>
      <w:proofErr w:type="gramStart"/>
      <w:r w:rsidRPr="00254022">
        <w:rPr>
          <w:rFonts w:ascii="Times New Roman" w:hAnsi="Times New Roman" w:cs="Times New Roman"/>
          <w:sz w:val="28"/>
          <w:szCs w:val="28"/>
        </w:rPr>
        <w:t>26  Закону</w:t>
      </w:r>
      <w:proofErr w:type="gramEnd"/>
      <w:r w:rsidRPr="0025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54022">
        <w:rPr>
          <w:rFonts w:ascii="Times New Roman" w:hAnsi="Times New Roman" w:cs="Times New Roman"/>
          <w:sz w:val="28"/>
          <w:szCs w:val="28"/>
        </w:rPr>
        <w:t>»,</w:t>
      </w:r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Конституції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, наказу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14.06.2018 «Про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об’єднаної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>» № 890 (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54022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254022">
        <w:rPr>
          <w:rFonts w:ascii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Литовезька </w:t>
      </w:r>
      <w:r w:rsidRPr="002540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 xml:space="preserve">сільська рада </w:t>
      </w:r>
    </w:p>
    <w:p w:rsidR="00254022" w:rsidRPr="00254022" w:rsidRDefault="00254022" w:rsidP="002540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022">
        <w:rPr>
          <w:rStyle w:val="s2"/>
          <w:rFonts w:ascii="Times New Roman" w:hAnsi="Times New Roman" w:cs="Times New Roman"/>
          <w:b/>
          <w:sz w:val="28"/>
          <w:szCs w:val="28"/>
        </w:rPr>
        <w:t>ВИРІШИЛА</w:t>
      </w:r>
      <w:r w:rsidRPr="00254022">
        <w:rPr>
          <w:rFonts w:ascii="Times New Roman" w:hAnsi="Times New Roman" w:cs="Times New Roman"/>
          <w:b/>
          <w:sz w:val="28"/>
          <w:szCs w:val="28"/>
        </w:rPr>
        <w:t>:</w:t>
      </w:r>
    </w:p>
    <w:p w:rsidR="00254022" w:rsidRPr="00254022" w:rsidRDefault="00254022" w:rsidP="002540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SimSun" w:hAnsi="Times New Roman" w:cs="Times New Roman"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>Створити відділ  соціального захисту населення вик</w:t>
      </w:r>
      <w:r w:rsidR="00FD1E07">
        <w:rPr>
          <w:rFonts w:ascii="Times New Roman" w:eastAsia="SimSun" w:hAnsi="Times New Roman" w:cs="Times New Roman"/>
          <w:noProof/>
          <w:sz w:val="28"/>
          <w:szCs w:val="28"/>
        </w:rPr>
        <w:t xml:space="preserve">онавчого комітету </w:t>
      </w:r>
      <w:r w:rsidR="00FD1E07">
        <w:rPr>
          <w:rFonts w:ascii="Times New Roman" w:eastAsia="SimSun" w:hAnsi="Times New Roman" w:cs="Times New Roman"/>
          <w:noProof/>
          <w:sz w:val="28"/>
          <w:szCs w:val="28"/>
          <w:lang w:val="uk-UA"/>
        </w:rPr>
        <w:t xml:space="preserve">Литовезької </w:t>
      </w: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 xml:space="preserve"> сільської ради (додаток 1). </w:t>
      </w:r>
    </w:p>
    <w:p w:rsidR="00254022" w:rsidRPr="00254022" w:rsidRDefault="00254022" w:rsidP="002540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>2. Затвердити Положення  про відділ соціального захисту населення вик</w:t>
      </w:r>
      <w:r w:rsidR="001C6E11">
        <w:rPr>
          <w:rFonts w:ascii="Times New Roman" w:eastAsia="SimSun" w:hAnsi="Times New Roman" w:cs="Times New Roman"/>
          <w:noProof/>
          <w:sz w:val="28"/>
          <w:szCs w:val="28"/>
        </w:rPr>
        <w:t xml:space="preserve">онавчого комітету </w:t>
      </w:r>
      <w:r w:rsidR="001C6E11">
        <w:rPr>
          <w:rFonts w:ascii="Times New Roman" w:eastAsia="SimSun" w:hAnsi="Times New Roman" w:cs="Times New Roman"/>
          <w:noProof/>
          <w:sz w:val="28"/>
          <w:szCs w:val="28"/>
          <w:lang w:val="uk-UA"/>
        </w:rPr>
        <w:t xml:space="preserve">Литовензької </w:t>
      </w: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>сільської ради</w:t>
      </w:r>
      <w:r w:rsidRPr="00254022">
        <w:rPr>
          <w:rFonts w:ascii="Times New Roman" w:hAnsi="Times New Roman" w:cs="Times New Roman"/>
          <w:sz w:val="28"/>
          <w:szCs w:val="28"/>
        </w:rPr>
        <w:t xml:space="preserve"> </w:t>
      </w:r>
      <w:r w:rsidRPr="0025402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54022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254022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254022" w:rsidRPr="00254022" w:rsidRDefault="00254022" w:rsidP="00254022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254022">
        <w:rPr>
          <w:rFonts w:ascii="Times New Roman" w:eastAsia="SimSun" w:hAnsi="Times New Roman" w:cs="Times New Roman"/>
          <w:noProof/>
          <w:sz w:val="28"/>
          <w:szCs w:val="28"/>
        </w:rPr>
        <w:t>3.</w:t>
      </w:r>
      <w:r w:rsidRPr="00254022">
        <w:rPr>
          <w:rFonts w:ascii="Times New Roman" w:hAnsi="Times New Roman" w:cs="Times New Roman"/>
          <w:sz w:val="28"/>
          <w:szCs w:val="28"/>
        </w:rPr>
        <w:t xml:space="preserve"> </w:t>
      </w:r>
      <w:r w:rsidRPr="00254022">
        <w:rPr>
          <w:rFonts w:ascii="Times New Roman" w:hAnsi="Times New Roman" w:cs="Times New Roman"/>
          <w:noProof/>
          <w:sz w:val="28"/>
          <w:szCs w:val="28"/>
        </w:rPr>
        <w:t>Контроль за виконанням цього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співробітництва, інфраструктури та транспорту.</w:t>
      </w:r>
    </w:p>
    <w:p w:rsidR="00AB32B1" w:rsidRPr="00254022" w:rsidRDefault="00AB32B1" w:rsidP="00785A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AB32B1" w:rsidRPr="00374A4D" w:rsidRDefault="00AB32B1" w:rsidP="00785A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22" w:rsidRDefault="00254022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FAB" w:rsidRDefault="00374A4D" w:rsidP="00D75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A4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5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E11" w:rsidRPr="001C6E11" w:rsidRDefault="001C6E11" w:rsidP="001C6E11">
      <w:pPr>
        <w:tabs>
          <w:tab w:val="left" w:pos="531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6E1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1C6E11" w:rsidRPr="001C6E11" w:rsidTr="001C6E11">
        <w:trPr>
          <w:trHeight w:val="2316"/>
        </w:trPr>
        <w:tc>
          <w:tcPr>
            <w:tcW w:w="5529" w:type="dxa"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1C6E11" w:rsidRPr="001C6E11" w:rsidRDefault="001C6E11" w:rsidP="001C6E11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Литовезької </w:t>
            </w:r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сільської</w:t>
            </w:r>
            <w:proofErr w:type="spellEnd"/>
            <w:proofErr w:type="gram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ради «Про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створення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відділу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соціального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захисту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населення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вик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онавчого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Литовезької </w:t>
            </w:r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сільської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ради,</w:t>
            </w:r>
          </w:p>
          <w:p w:rsidR="001C6E11" w:rsidRPr="001C6E11" w:rsidRDefault="001C6E11" w:rsidP="001C6E11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>від</w:t>
            </w:r>
            <w:proofErr w:type="spellEnd"/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</w:t>
            </w:r>
            <w:r w:rsidR="00EC2B7A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07.12.</w:t>
            </w:r>
            <w:r w:rsidR="00EC2B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</w:t>
            </w:r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2023 р. №</w:t>
            </w:r>
            <w:r w:rsidR="00EC2B7A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39/21</w:t>
            </w:r>
            <w:r w:rsidRPr="001C6E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1C6E11" w:rsidRPr="001C6E11" w:rsidRDefault="001C6E11" w:rsidP="001C6E11">
            <w:pPr>
              <w:tabs>
                <w:tab w:val="left" w:pos="1185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1C6E11" w:rsidRPr="001C6E11" w:rsidRDefault="001C6E11" w:rsidP="001C6E11">
      <w:pPr>
        <w:pStyle w:val="Default"/>
        <w:jc w:val="center"/>
        <w:rPr>
          <w:b/>
          <w:bCs/>
          <w:iCs/>
          <w:sz w:val="28"/>
          <w:szCs w:val="28"/>
          <w:lang w:val="uk-UA"/>
        </w:rPr>
      </w:pPr>
      <w:r w:rsidRPr="001C6E11">
        <w:rPr>
          <w:b/>
          <w:bCs/>
          <w:iCs/>
          <w:sz w:val="28"/>
          <w:szCs w:val="28"/>
          <w:lang w:val="uk-UA"/>
        </w:rPr>
        <w:t>Структура відділу</w:t>
      </w:r>
      <w:r w:rsidRPr="001C6E11">
        <w:rPr>
          <w:lang w:val="uk-UA"/>
        </w:rPr>
        <w:t xml:space="preserve"> </w:t>
      </w:r>
      <w:r w:rsidRPr="001C6E11">
        <w:rPr>
          <w:b/>
          <w:bCs/>
          <w:sz w:val="28"/>
          <w:szCs w:val="28"/>
          <w:lang w:val="uk-UA"/>
        </w:rPr>
        <w:t>соціального захисту населення</w:t>
      </w:r>
    </w:p>
    <w:p w:rsidR="001C6E11" w:rsidRPr="001C6E11" w:rsidRDefault="001C6E11" w:rsidP="001C6E11">
      <w:pPr>
        <w:pStyle w:val="Default"/>
        <w:jc w:val="center"/>
        <w:rPr>
          <w:lang w:val="uk-UA"/>
        </w:rPr>
      </w:pPr>
      <w:r w:rsidRPr="001C6E11">
        <w:rPr>
          <w:b/>
          <w:bCs/>
          <w:iCs/>
          <w:sz w:val="28"/>
          <w:szCs w:val="28"/>
          <w:lang w:val="uk-UA"/>
        </w:rPr>
        <w:t>вик</w:t>
      </w:r>
      <w:r>
        <w:rPr>
          <w:b/>
          <w:bCs/>
          <w:iCs/>
          <w:sz w:val="28"/>
          <w:szCs w:val="28"/>
          <w:lang w:val="uk-UA"/>
        </w:rPr>
        <w:t xml:space="preserve">онавчого комітету Литовезької </w:t>
      </w:r>
      <w:r w:rsidRPr="001C6E11">
        <w:rPr>
          <w:b/>
          <w:bCs/>
          <w:iCs/>
          <w:sz w:val="28"/>
          <w:szCs w:val="28"/>
          <w:lang w:val="uk-UA"/>
        </w:rPr>
        <w:t xml:space="preserve"> сільської ради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8"/>
      </w:tblGrid>
      <w:tr w:rsidR="001C6E11" w:rsidRPr="001C6E11" w:rsidTr="001C6E11">
        <w:trPr>
          <w:trHeight w:val="19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C6E11" w:rsidRPr="001C6E11" w:rsidRDefault="001C6E11" w:rsidP="001C6E11">
            <w:pPr>
              <w:pStyle w:val="Default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1C6E11" w:rsidRPr="001C6E11" w:rsidRDefault="001C6E11" w:rsidP="001C6E11">
      <w:pPr>
        <w:pStyle w:val="2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21"/>
        <w:gridCol w:w="1806"/>
      </w:tblGrid>
      <w:tr w:rsidR="001C6E11" w:rsidRPr="001C6E11" w:rsidTr="001C6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1C6E11" w:rsidRPr="001C6E11" w:rsidTr="001C6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E11" w:rsidRPr="001C6E11" w:rsidTr="001C6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1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E11" w:rsidRPr="001C6E11" w:rsidTr="001C6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1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Pr="001C6E11" w:rsidRDefault="001C6E11" w:rsidP="001C6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1C6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E11" w:rsidRDefault="001C6E11" w:rsidP="001C6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A4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A4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74A4D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1C6E11" w:rsidRPr="00D75CB1" w:rsidRDefault="001C6E11" w:rsidP="00D7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E11" w:rsidRPr="00D75CB1" w:rsidSect="003B68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5CB"/>
    <w:multiLevelType w:val="hybridMultilevel"/>
    <w:tmpl w:val="C3B22104"/>
    <w:lvl w:ilvl="0" w:tplc="230840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25427A"/>
    <w:multiLevelType w:val="multilevel"/>
    <w:tmpl w:val="185C0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75A26BA"/>
    <w:multiLevelType w:val="hybridMultilevel"/>
    <w:tmpl w:val="B262F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8F4ED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1"/>
    <w:rsid w:val="000000C3"/>
    <w:rsid w:val="00097FAB"/>
    <w:rsid w:val="0010252A"/>
    <w:rsid w:val="001C6E11"/>
    <w:rsid w:val="00254022"/>
    <w:rsid w:val="0028554F"/>
    <w:rsid w:val="002D613F"/>
    <w:rsid w:val="00374A4D"/>
    <w:rsid w:val="003B6873"/>
    <w:rsid w:val="004A0DF0"/>
    <w:rsid w:val="00581D46"/>
    <w:rsid w:val="006B362B"/>
    <w:rsid w:val="006E0D31"/>
    <w:rsid w:val="006F29D5"/>
    <w:rsid w:val="00785AB8"/>
    <w:rsid w:val="00984213"/>
    <w:rsid w:val="00A33D67"/>
    <w:rsid w:val="00A47E99"/>
    <w:rsid w:val="00A72B90"/>
    <w:rsid w:val="00AB32B1"/>
    <w:rsid w:val="00AB7246"/>
    <w:rsid w:val="00C34813"/>
    <w:rsid w:val="00C84E5D"/>
    <w:rsid w:val="00CC14EE"/>
    <w:rsid w:val="00D75CB1"/>
    <w:rsid w:val="00DC158F"/>
    <w:rsid w:val="00EC2B7A"/>
    <w:rsid w:val="00FD1E07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E75D"/>
  <w15:chartTrackingRefBased/>
  <w15:docId w15:val="{3B15CF56-794C-4E9D-A6DF-CF68A2E9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73"/>
    <w:rPr>
      <w:rFonts w:ascii="Segoe UI" w:hAnsi="Segoe UI" w:cs="Segoe UI"/>
      <w:sz w:val="18"/>
      <w:szCs w:val="18"/>
    </w:rPr>
  </w:style>
  <w:style w:type="character" w:customStyle="1" w:styleId="s2">
    <w:name w:val="s2"/>
    <w:rsid w:val="00254022"/>
  </w:style>
  <w:style w:type="paragraph" w:styleId="2">
    <w:name w:val="Body Text 2"/>
    <w:basedOn w:val="a"/>
    <w:link w:val="20"/>
    <w:semiHidden/>
    <w:unhideWhenUsed/>
    <w:rsid w:val="001C6E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1C6E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1C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2023-12-13T10:49:00Z</cp:lastPrinted>
  <dcterms:created xsi:type="dcterms:W3CDTF">2023-12-05T09:16:00Z</dcterms:created>
  <dcterms:modified xsi:type="dcterms:W3CDTF">2023-12-13T11:54:00Z</dcterms:modified>
</cp:coreProperties>
</file>