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4E" w:rsidRDefault="00FA304E" w:rsidP="00FA304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8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4E" w:rsidRDefault="00FA304E" w:rsidP="00FA304E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4"/>
          <w:lang w:eastAsia="ru-RU"/>
        </w:rPr>
        <w:t xml:space="preserve">                                 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ЛИТОВЕЗЬКА СІЛЬСЬКА РАДА </w:t>
      </w:r>
    </w:p>
    <w:p w:rsidR="00FA304E" w:rsidRPr="00F813B8" w:rsidRDefault="00FA304E" w:rsidP="00887A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ВОЛОДИМИР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ru-RU"/>
        </w:rPr>
        <w:t xml:space="preserve">СЬКОГО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РАЙОНУ ВОЛИНСЬКОЇ ОБЛАСТІ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ru-RU"/>
        </w:rPr>
        <w:br/>
      </w:r>
      <w:r w:rsidR="00F813B8" w:rsidRPr="00F813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FA304E" w:rsidRDefault="00CB14E5" w:rsidP="00FA304E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24"/>
          <w:lang w:val="uk-UA" w:eastAsia="ru-RU"/>
        </w:rPr>
        <w:t>РІШ</w:t>
      </w:r>
      <w:r w:rsidR="00887A76">
        <w:rPr>
          <w:rFonts w:ascii="Times New Roman" w:eastAsia="Arial Unicode MS" w:hAnsi="Times New Roman" w:cs="Times New Roman"/>
          <w:b/>
          <w:bCs/>
          <w:sz w:val="32"/>
          <w:szCs w:val="24"/>
          <w:lang w:val="uk-UA" w:eastAsia="ru-RU"/>
        </w:rPr>
        <w:t>ЕННЯ</w:t>
      </w:r>
    </w:p>
    <w:p w:rsidR="0047166B" w:rsidRDefault="0047166B" w:rsidP="00FA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4E" w:rsidRDefault="0047166B" w:rsidP="00FA3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жовтня</w:t>
      </w:r>
      <w:r w:rsidR="00887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2024 року                    </w:t>
      </w:r>
      <w:r w:rsidR="00FA3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="00FA3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Литовеж</w:t>
      </w:r>
      <w:proofErr w:type="spellEnd"/>
      <w:r w:rsidR="00FA3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887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F8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87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F81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76</w:t>
      </w:r>
      <w:r w:rsidR="00887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A3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FA304E" w:rsidRDefault="00FA304E" w:rsidP="00FA3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166B" w:rsidRPr="0047166B" w:rsidRDefault="0047166B" w:rsidP="0047166B">
      <w:pPr>
        <w:widowControl w:val="0"/>
        <w:spacing w:before="120" w:after="0" w:line="240" w:lineRule="auto"/>
        <w:ind w:right="355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 Порядок стажування громадян з числа молоді, які не перебувають на службі в органах місцевого самоврядування, в </w:t>
      </w:r>
      <w:proofErr w:type="spellStart"/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ап</w:t>
      </w:r>
      <w:r w:rsidR="00252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араті</w:t>
      </w:r>
      <w:proofErr w:type="spellEnd"/>
      <w:r w:rsidR="00252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252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у, виконавчих органах сільської</w:t>
      </w: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ради </w:t>
      </w:r>
    </w:p>
    <w:p w:rsidR="0047166B" w:rsidRPr="0047166B" w:rsidRDefault="0047166B" w:rsidP="0047166B">
      <w:pPr>
        <w:widowControl w:val="0"/>
        <w:spacing w:before="120" w:after="0" w:line="240" w:lineRule="auto"/>
        <w:ind w:firstLine="86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" w:name="_heading=h.y0sgjlfavpfn"/>
      <w:bookmarkEnd w:id="1"/>
    </w:p>
    <w:p w:rsidR="0047166B" w:rsidRPr="0047166B" w:rsidRDefault="0047166B" w:rsidP="0047166B">
      <w:pPr>
        <w:widowControl w:val="0"/>
        <w:spacing w:before="120"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" w:name="_heading=h.gjdgxs"/>
      <w:bookmarkEnd w:id="2"/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законів України «Про місцеве самоврядування в Україні», «Про службу в органах місцевого самоврядування», «Про основні засади молодіжної політики»,</w:t>
      </w: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 w:eastAsia="uk-UA"/>
        </w:rPr>
        <w:t xml:space="preserve"> 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постанови Кабінету Міністрів України від 01 грудня 1994 року №804 «Про затвердження Положення про порядок стажування у державних органах», з метою залучення молоді до служби в органах місцевого самоврядування:</w:t>
      </w:r>
    </w:p>
    <w:p w:rsidR="0047166B" w:rsidRPr="0047166B" w:rsidRDefault="0047166B" w:rsidP="0047166B">
      <w:pPr>
        <w:widowControl w:val="0"/>
        <w:numPr>
          <w:ilvl w:val="0"/>
          <w:numId w:val="2"/>
        </w:numPr>
        <w:tabs>
          <w:tab w:val="left" w:pos="1170"/>
        </w:tabs>
        <w:spacing w:before="120" w:after="0" w:line="240" w:lineRule="auto"/>
        <w:ind w:firstLine="862"/>
        <w:jc w:val="both"/>
        <w:rPr>
          <w:rFonts w:ascii="Helvetica Neue" w:eastAsia="Helvetica Neue" w:hAnsi="Helvetica Neue" w:cs="Helvetica Neue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Затвердити Порядок стажування громадян з числа молоді, які не перебувають на посадах в органах місцевого самоврядування, що додається. </w:t>
      </w:r>
    </w:p>
    <w:p w:rsidR="0047166B" w:rsidRPr="0047166B" w:rsidRDefault="0047166B" w:rsidP="0047166B">
      <w:pPr>
        <w:widowControl w:val="0"/>
        <w:numPr>
          <w:ilvl w:val="0"/>
          <w:numId w:val="2"/>
        </w:numPr>
        <w:tabs>
          <w:tab w:val="left" w:pos="1162"/>
        </w:tabs>
        <w:spacing w:before="120" w:after="0" w:line="240" w:lineRule="auto"/>
        <w:ind w:firstLine="862"/>
        <w:jc w:val="both"/>
        <w:rPr>
          <w:rFonts w:ascii="Helvetica Neue" w:eastAsia="Helvetica Neue" w:hAnsi="Helvetica Neue" w:cs="Helvetica Neue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Контроль за виконанням розпорядження покласти на керуючого справами </w:t>
      </w:r>
      <w:r w:rsidR="00252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виконавчого комітету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ради.</w:t>
      </w:r>
    </w:p>
    <w:p w:rsidR="0047166B" w:rsidRPr="0047166B" w:rsidRDefault="0047166B" w:rsidP="0047166B">
      <w:pPr>
        <w:widowControl w:val="0"/>
        <w:tabs>
          <w:tab w:val="left" w:pos="1162"/>
        </w:tabs>
        <w:spacing w:before="120"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7166B" w:rsidRPr="0047166B" w:rsidRDefault="00252E2D" w:rsidP="0047166B">
      <w:pPr>
        <w:widowControl w:val="0"/>
        <w:tabs>
          <w:tab w:val="left" w:pos="1162"/>
          <w:tab w:val="left" w:pos="700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Сільський</w:t>
      </w:r>
      <w:r w:rsidR="0047166B"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голова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    Олена КАСЯНЧУК</w:t>
      </w:r>
      <w:r w:rsidR="0047166B" w:rsidRPr="0047166B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uk-UA"/>
        </w:rPr>
        <w:tab/>
      </w:r>
      <w:r w:rsidR="0047166B"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</w:p>
    <w:p w:rsidR="0047166B" w:rsidRPr="0047166B" w:rsidRDefault="0047166B" w:rsidP="004716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sectPr w:rsidR="0047166B" w:rsidRPr="0047166B">
          <w:pgSz w:w="11900" w:h="16840"/>
          <w:pgMar w:top="504" w:right="985" w:bottom="1026" w:left="1699" w:header="76" w:footer="598" w:gutter="0"/>
          <w:pgNumType w:start="1"/>
          <w:cols w:space="720"/>
        </w:sectPr>
      </w:pPr>
    </w:p>
    <w:p w:rsidR="0047166B" w:rsidRPr="0047166B" w:rsidRDefault="009B2E3C" w:rsidP="0047166B">
      <w:pPr>
        <w:widowControl w:val="0"/>
        <w:spacing w:before="120"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ріш</w:t>
      </w:r>
      <w:r w:rsidR="0047166B"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виконавчого комітету</w:t>
      </w:r>
      <w:r w:rsidR="0047166B"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7166B"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="001A35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="0047166B"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252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03 жовтня</w:t>
      </w:r>
      <w:r w:rsidR="0047166B"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20</w:t>
      </w:r>
      <w:r w:rsidR="00252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24</w:t>
      </w:r>
      <w:r w:rsidR="001A35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</w:t>
      </w:r>
      <w:r w:rsidR="0047166B"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№ </w:t>
      </w:r>
      <w:r w:rsidR="000C0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76</w:t>
      </w:r>
      <w:r w:rsidR="0047166B"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47166B" w:rsidRPr="0047166B" w:rsidRDefault="0047166B" w:rsidP="0047166B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ПОРЯДОК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стажування громадян з числа молоді, </w:t>
      </w: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/>
        <w:t>які не перебувають на службі в органах місцевого само</w:t>
      </w:r>
      <w:r w:rsidR="00252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врядування, в </w:t>
      </w:r>
      <w:proofErr w:type="spellStart"/>
      <w:r w:rsidR="00252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апараті</w:t>
      </w:r>
      <w:proofErr w:type="spellEnd"/>
      <w:r w:rsidR="00252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ради та її виконавчого комітету, виконавчих ор</w:t>
      </w:r>
      <w:r w:rsidR="00252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ганах сільської</w:t>
      </w: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ради 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 Цей Порядок визначає загальні вимоги та процедуру з організації та проходження стажування громадян з числа молоді, які не перебувають на посадах в органах місцевого самоврядування.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 Основною метою стажування є залучення молодих та вмотивованих осіб до роботи</w:t>
      </w:r>
      <w:r w:rsidR="00234C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посадах в </w:t>
      </w:r>
      <w:proofErr w:type="spellStart"/>
      <w:r w:rsidR="00234C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234C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комітету, виконавчих органах </w:t>
      </w:r>
      <w:r w:rsidR="00234C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ознайомлення їх зі специфікою системи місцевого самоврядування та набуття ними практичного досвіду роботи на відповідних посадах.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 Стажування в</w:t>
      </w:r>
      <w:r w:rsidR="00234C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ідбувається в </w:t>
      </w:r>
      <w:proofErr w:type="spellStart"/>
      <w:r w:rsidR="00234C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234C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234C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виконавчих органах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4. У цьому Порядку терміни вживаються у такому значенні: 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молодь (далі - молоді особи) - громадяни України, іноземці та особи без громадянства, які перебувають в Україні на законних підставах, віком від 14 до 35 років, які навчаються або закінчили навчання у закладах вищої освіти, незалежно від їх форми власності за спеціальностями, що передбачають наявність відповідних кваліфікаційних вимог для проходження служби в органах місцевого самоврядування;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стажування – це процес ознайомлення молодою особою з практичною реалізацію служби в органах місцевого самоврядування на різ</w:t>
      </w:r>
      <w:r w:rsidR="00234C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них посадах в </w:t>
      </w:r>
      <w:proofErr w:type="spellStart"/>
      <w:r w:rsidR="00234C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234C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234C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виконавчих органах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формування і закріплення на практиці професійних знань, умінь і навичок, отриманих у результаті теоретичної підготовки молодої особи, набуття  практичного досвіду виконання завдань та обов'язків, передбачених на відповідній посаді служби в органах місцевого самоврядування, у формі строкового, безоплатного навчання керівником стажування у визначеному структурно</w:t>
      </w:r>
      <w:r w:rsidR="00234C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му підрозділі апарату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234C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виконавчих органів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згідно з індивідуальним планом;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стажер – молода особа, яка відповідає наступним критеріям: вільно володіє українською мовою, є студентом або випускником закладу вищої освіти, незалежно від їх форми власності за спеціальностями, що передбачають наявність відповідних кваліфікаційних вимог для проходження служби в органах місцевого 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самоврядування, не притягувалася до кримінальної відповідальності, надала згоду на обробку та використання персональних даних, рівень мотивації якої відповідає цілям стажування;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керівник стажування - посадова особа місцевого самоврядування, яка працює на відпові</w:t>
      </w:r>
      <w:r w:rsidR="00CB14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дній посаді в </w:t>
      </w:r>
      <w:proofErr w:type="spellStart"/>
      <w:r w:rsidR="00CB14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CB14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CB14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виконавчих органах сільської ради не менше 5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років, і якій відповідно до розпорядження сільс</w:t>
      </w:r>
      <w:r w:rsidR="00CB14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ького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голови доручається сприяти стажеру у проходженні ним стажування та виконанні індивідуального плану стажування та є відповідальною за стажування.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 Стажув</w:t>
      </w:r>
      <w:r w:rsidR="00CB14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ання молоді в </w:t>
      </w:r>
      <w:proofErr w:type="spellStart"/>
      <w:r w:rsidR="00CB14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CB14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CB14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виконавчих органах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здійснюється строком не більше ніж два місяці у вільний від навчання (роботи) час в межах робочого час</w:t>
      </w:r>
      <w:r w:rsidR="00CB14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працівників апарату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комітету, виконавчих орган</w:t>
      </w:r>
      <w:r w:rsidR="00CB14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- керівників стажування.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бажаний строк стажування молода особа зазначає в заяві про стажування та анкеті кандидата про проходження стажування (форма заяви Додаток 1 та форма анкети – Додаток 2 до цього Порядку). 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 С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тажування в </w:t>
      </w:r>
      <w:proofErr w:type="spellStart"/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виконавчих органах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здійснюється зг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ідно із затвердженими сільським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головою графіком стажування м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олодих осіб в </w:t>
      </w:r>
      <w:proofErr w:type="spellStart"/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виконавчих органах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протягом 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2024-2026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(форма графіку - Додаток 3 до цього Порядку).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7. Пропозиції до графіка стажування м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олодих осіб в </w:t>
      </w:r>
      <w:proofErr w:type="spellStart"/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виконавчих органах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протягом 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2024-2026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(далі - графік стажування) подаються  щороку, до 5 грудня року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uk-UA"/>
        </w:rPr>
        <w:t xml:space="preserve">, 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передує року, на який формується графік стажування, структурному підрозділу апарату сільсь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комітету з управління персоналом/спеціаліста з питань персоналу: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молодими особами, які виявили бажання пройти стажування;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керівниками структурни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 підрозділів апарату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виконавчих органів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ради; 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керівниками молодіжних громадських об'єднань (організацій), молодіжною радою.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uk-UA"/>
        </w:rPr>
        <w:t>Пропозиції щодо проходження стажування відповідною молодою особою подаються у довільній формі з додаванням анкети молодої особи (форма анкети – Додаток 2 до цього Порядку) із зазначенням обґрунтування проходження стажування (якщо пропозиція подається не молодою особою), а також таких відомостей: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прізвище, ім’я, по батькові;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орієнтовний строк проходження стажування молодої особи;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назву структурного підро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зділу апарату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виконавчого органу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в якому передбачається проходження стажування молодої особи;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прізвище, ім’я, по батькові та посаду потенційного керівника стажування.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8. Структур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ний підрозділ апарату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комітету з управління персоналом/спеціаліста з питань персоналу до 20 грудня року, що передує року, на який формується графік стажування, узагальнює подані пропозиції (форма графіку - Додаток 3 до цього Порядку) та пода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 їх на затвердження сільському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голові з </w:t>
      </w:r>
      <w:proofErr w:type="spellStart"/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проєктом</w:t>
      </w:r>
      <w:proofErr w:type="spellEnd"/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відповідного розпорядження.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Кількість осіб, які одночасно можуть проходити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стажування в </w:t>
      </w:r>
      <w:proofErr w:type="spellStart"/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виконавчих органах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визначається з урахуванням можливо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стей для стажування у сільській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раді, зокрема: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наявність посадових осіб, які можуть виконувати функції керівників стажування (з розрахунку не більше двох закріплених стажерів за однією посадовою особою);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наявність облаштованих робочих місць  (робочий стіл та стілець, комп’ютер, доступ до матеріалів необхідних для виконання стажером індивідуального плану стажування);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можливість стажування за межами адм</w:t>
      </w:r>
      <w:r w:rsidR="00E63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іністративної будівлі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8. Графік стажування повинен містити: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прізвище, ім’я, по батькові молодої особи;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відомості про молоду особу: навчається у закладі вищої освіти чи закінчила його;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назву закладу вищої освіти, в якому навчається (на якому курсі) чи який закінчила молода особа (рік закінчення);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назву спеціальності, на якій навчається (яку отримав) молода особа;  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інформацію про суб’єкта подання пропозицій щодо стажування молодої особи (відповідно до пункту 6 цього Порядку);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орієнтовний строк проходження стажування молодої особи;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назву структурно</w:t>
      </w:r>
      <w:r w:rsidR="001207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 підрозділу апарату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1207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виконавчого органу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в якому передбачається проходження стажування молодої особи;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прізвище, ім’я, по батькові та посаду керівника стажування.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9. Загальна координація щодо стажування мо</w:t>
      </w:r>
      <w:r w:rsidR="00943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лодих осіб в </w:t>
      </w:r>
      <w:proofErr w:type="spellStart"/>
      <w:r w:rsidR="00943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943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комітету, виконавчих органах с</w:t>
      </w:r>
      <w:r w:rsidR="00943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здійснюється керівником структурно</w:t>
      </w:r>
      <w:r w:rsidR="00943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 підрозділу апарату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комітету з управління персоналом/спеціаліста з питань персоналу.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10. Зарахування на стажування та визначення дати початку та закінчення його проходження здійснюються згі</w:t>
      </w:r>
      <w:r w:rsidR="00943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дно з розпорядженням сільського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голови відповідно до затвердженого графіка стажування.</w:t>
      </w:r>
    </w:p>
    <w:p w:rsidR="0047166B" w:rsidRPr="0047166B" w:rsidRDefault="009430AA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ініціативою сільського голови</w:t>
      </w:r>
      <w:r w:rsidR="0047166B"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керівника структурно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 підрозділу апарату сільської</w:t>
      </w:r>
      <w:r w:rsidR="0047166B"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з управління персоналом/спеціаліста з питань персоналу зарахування молодої особи на стажування (як такої, яка зазначена в графіку, так і відсутньої в ньому) може бути здійснено поза графіком стажування у разі обґрунтування необхідності такого стажування суб’єктом його ініціювання.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Молоді особи, які виявили бажання пройти стажування, подають до структурно</w:t>
      </w:r>
      <w:r w:rsidR="00943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 підрозділу апарату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комітету з управління персоналом/спеціаліста з питань персоналу перед початком стажування: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відповідну заяву (форма заяви - Додаток 1 до цього Порядку); 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мотиваційний лист обсягом не більше 1,5 </w:t>
      </w:r>
      <w:proofErr w:type="spellStart"/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арк</w:t>
      </w:r>
      <w:proofErr w:type="spellEnd"/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копію паспорта або ID-картки з паперовим витягом з Єдиного державного демографічного реєстру, або копію е-паспорта;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копію студентського квитка (для здобувачів вищої освіти) або копію документа про вищу освіту.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розпорядження про зарахування на стажування готується  структурни</w:t>
      </w:r>
      <w:r w:rsidR="00D310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підрозділом апарату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комітету з управління персоналом/спеціаліста з питань персоналу за результатами розгляду документів, визначених в цьому пункті.  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Подання особою заяви не за встановленою формою, а також подання не в повному обсязі документів, визначених в цьому пункті, є підставою для залишення такої заяви без розгляду, про що письмово повідомляється молода особа із зазначенням строку на усунення недоліків, який не може становити більше ніж п’ять робочих днів. 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11. Стажування молодих осіб здійснюється, як правило, в межах робочого часу, а саме: понеділок-четвер з</w:t>
      </w:r>
      <w:r w:rsidR="00D310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08.00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</w:t>
      </w:r>
      <w:r w:rsidR="00D310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17.15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год, п’ятниця з </w:t>
      </w:r>
      <w:r w:rsidR="00D310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08.00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</w:t>
      </w:r>
      <w:r w:rsidR="00D310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16.00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год, обідня перерва з </w:t>
      </w:r>
      <w:r w:rsidR="00D310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13.00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</w:t>
      </w:r>
      <w:r w:rsidR="00D310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14.00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год.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Робочий день стажера передбачає його роботу, як правило, не менше ніж 3 години у робочі дні.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uk-UA"/>
        </w:rPr>
        <w:t>На період проходження стажування стажер забезпечується робочим місцем та засобами комп'ютерної техніки, а також доступом до адміністратив</w:t>
      </w:r>
      <w:r w:rsidR="00D3109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uk-UA"/>
        </w:rPr>
        <w:t>них приміщень апарату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uk-UA"/>
        </w:rPr>
        <w:t xml:space="preserve"> ради та її виконавчого комітету,</w:t>
      </w:r>
      <w:r w:rsidR="00D3109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uk-UA"/>
        </w:rPr>
        <w:t xml:space="preserve"> виконавчих органів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uk-UA"/>
        </w:rPr>
        <w:t xml:space="preserve"> ради, який стажер отримує у встановленому порядку.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12. Зміст стажування визначається індивідуальним планом стажування (форма - Додаток 4 до Порядку), який розробляє керівник стажування разом зі стажером (враховуючи час навчання (роботи) стажера та робочий час,</w:t>
      </w:r>
      <w:r w:rsidR="00D310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визначений в </w:t>
      </w:r>
      <w:proofErr w:type="spellStart"/>
      <w:r w:rsidR="00D310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D310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комітету, виконавчих органа</w:t>
      </w:r>
      <w:r w:rsidR="00D310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 ради) та затверджує сільський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голова. 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Індивідуальний план стажування має передбачати участь стажера у вирішенні перспективних і поточних завдань, які ставить йому керівник стажування (розв’язання організаційних питань, підготовка аналітичних, інформаційних довідок, </w:t>
      </w:r>
      <w:proofErr w:type="spellStart"/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проєктів</w:t>
      </w:r>
      <w:proofErr w:type="spellEnd"/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розпорядчих і нормативних документів тощо).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Поставлені завдання повинні бути чіткі та зрозумілі.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Стажери можуть отримувати оперативні доручення від керівника стажування та сільського голови.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13. Керівник стажування: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перший день стажування ознайомлює стажера з розпорядженням про зарах</w:t>
      </w:r>
      <w:r w:rsidR="00BA1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ування на стажування сільського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голови;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складає разом зі стажером та п</w:t>
      </w:r>
      <w:r w:rsidR="00BA1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одає на затвердження сільському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голові індивідуальний план стажування;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забезпечує умови, необхідні для проходження стажування;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забезпечує стажеру можливість ознайомитися з організацією роботи та правилами внутрішнього трудового розпорядку структурно</w:t>
      </w:r>
      <w:r w:rsidR="00BA1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 підрозділу апарату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BA1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виконавчого органу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в якому стажер проходить стажування, особливостями ведення діловодства, визначеними Інструкцією з ділово</w:t>
      </w:r>
      <w:r w:rsidR="00BA1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дства сільської ради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також системою паперового та/або електронного документообігу;</w:t>
      </w:r>
    </w:p>
    <w:p w:rsidR="0047166B" w:rsidRPr="0047166B" w:rsidRDefault="0047166B" w:rsidP="0047166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організовує проведення інструктажів з питань охорони праці та пожежної безпеки;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залучає стажера до діяльності, передбаченої відповідним положенням про структур</w:t>
      </w:r>
      <w:r w:rsidR="00BA1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ний підрозділ апарату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BA1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виконавчого органу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чи посадовою інструкцією, підготовки </w:t>
      </w:r>
      <w:proofErr w:type="spellStart"/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проєктів</w:t>
      </w:r>
      <w:proofErr w:type="spellEnd"/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службових документів (крім документів, які містять інформацію з обмеженим доступом);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надає стажеру допомогу у набутті ним відповідних знань, умінь та навичок, здійснює менторську його підтримку;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координує діяльність стажера щодо його співпраці (взаємодії) з іншими структурними</w:t>
      </w:r>
      <w:r w:rsidR="00BA1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підрозділами апарату сільської 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ради та її виконавчого комітету,</w:t>
      </w:r>
      <w:r w:rsidR="00BA1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виконавчими органами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коригує, перевіряє підготовлені стажером відповідні </w:t>
      </w:r>
      <w:proofErr w:type="spellStart"/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проєкти</w:t>
      </w:r>
      <w:proofErr w:type="spellEnd"/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документів, пояснює правила та підходи до їх розроблення, акти законодавства, що регламентують таку діяльність;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сприяє забезпеченню належних для роботи стажера умов протягом всього періоду стажування (мотивування стажера до виявлення ініціативи, допомога в удосконаленні його професійних знань, умінь та навичок тощо);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контролює дотримання стажером умов проходження стажування, виконання ним затвердженого індивідуального плану стажування та підготовку відповідного звіту за результатами такого стажування.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14. Стажер: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зобов’язаний у повному обсязі та своєчасно виконувати завдання, передбачені індивідуальним планом стажування, та доручення керівника стажування, а також зобов’язаний  не розголошувати та не поширювати відомості, отримані в процесі стажування;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повинен дотримуватися правил внутрішнього трудового розпорядку, етики та культури поведінки, з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атверджених в </w:t>
      </w:r>
      <w:proofErr w:type="spellStart"/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виконавчих органах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може брати участь у роботі структурного підро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зділу апарату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комітету, виконавчого 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органу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бути присутнім на нарадах такого структурного підрозділу, засіда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ннях сільської 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ради, її виконавчого комітету, готувати </w:t>
      </w:r>
      <w:proofErr w:type="spellStart"/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проєкти</w:t>
      </w:r>
      <w:proofErr w:type="spellEnd"/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відповідних документів, актів органів місцевого самоврядування та їх посадових осіб;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має право за підтримки керівника стажування отримувати інформацію, необхідну для виконання індивідуального плану стажування.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15. Стажер повинен підготувати письмовий звіт про виконання індивідуального плану стажування, який засвідчує своїм підписом та не пізніше п'яти  робочих днів до завершення строку стажування надає його на розгляд керівнику стажування. 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Письмовий звіт про виконання індивідуального плану стажування складається стажером у довільній формі з зазначенням обсягу виконаних завдань, передбачених індивідуальним планом стажування, інших завдань та доручень керівника стажування, містить власні висновки про організацію та проведення стажування.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Керівник стажування розглядає звіт та оцінює результати виконання визначених індивідуальним планом стажування завдань.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16. Керівник стажування, не пізніше, ніж за три робочих дні до завершення строку стажування, готує довідку про проходження стажування (форма довідки - Додаток 5  до цього Порядку), що повинна містити інформацію про результати стажування з відображенням рівня професійної підготовки стажера, одержаних ним знань і навичок, професійних, ділових та особистих якостей стажера під час стажування. 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 час визначення результатів виконання індивідуального плану стажування керівник стажування дотримується таких критеріїв виставлення оцінки:</w:t>
      </w:r>
    </w:p>
    <w:p w:rsidR="0047166B" w:rsidRPr="0047166B" w:rsidRDefault="0047166B" w:rsidP="0047166B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негативно - сумарний відсоток виконання становить від 0 до 50% включно;</w:t>
      </w:r>
    </w:p>
    <w:p w:rsidR="0047166B" w:rsidRPr="0047166B" w:rsidRDefault="0047166B" w:rsidP="0047166B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задовільно - сумарний відсоток виконання становить від 51 до 80% включно;</w:t>
      </w:r>
    </w:p>
    <w:p w:rsidR="0047166B" w:rsidRPr="0047166B" w:rsidRDefault="0047166B" w:rsidP="0047166B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відмінно - сумарний відсоток виконання становить від 81 до 100% включно.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Довідка складається у двох примірниках, один з яких надається стажер</w:t>
      </w:r>
      <w:r w:rsidR="003D18F8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val="uk-UA" w:eastAsia="uk-UA"/>
        </w:rPr>
        <w:t>у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другий передається для зберігання до структурно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 підрозділу апарату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ради та її виконавчого комітету з управління персоналом/ спеціалісту з питань персоналу.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 пізніше останнього дня стажування керівник стажування на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дає стажеру підписану сільським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головою довідку про проходження стажування.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17. Стажування не передбачає обов’язкового подальшого працевлаштува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стажера в </w:t>
      </w:r>
      <w:proofErr w:type="spellStart"/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виконавчих органах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ради. По завершенню стажування кандидатура стажера може бути рекомендована керівником стажування до подання щодо зарахування до кадрового резерву органу місцевого самоврядування.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18. Стажування припиняється:</w:t>
      </w:r>
    </w:p>
    <w:p w:rsidR="0047166B" w:rsidRPr="0047166B" w:rsidRDefault="0047166B" w:rsidP="0047166B">
      <w:pPr>
        <w:widowControl w:val="0"/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разі закінчення строку проведення стажування;</w:t>
      </w:r>
    </w:p>
    <w:p w:rsidR="0047166B" w:rsidRPr="0047166B" w:rsidRDefault="0047166B" w:rsidP="0047166B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разі порушення стажером вимог цього Порядку; </w:t>
      </w:r>
    </w:p>
    <w:p w:rsidR="0047166B" w:rsidRPr="0047166B" w:rsidRDefault="0047166B" w:rsidP="0047166B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власним бажанням стажера;</w:t>
      </w:r>
    </w:p>
    <w:p w:rsidR="0047166B" w:rsidRPr="0047166B" w:rsidRDefault="0047166B" w:rsidP="0047166B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зв'язку зі вступом стажера службу до Збройних Сил України; </w:t>
      </w:r>
    </w:p>
    <w:p w:rsidR="0047166B" w:rsidRPr="0047166B" w:rsidRDefault="0047166B" w:rsidP="0047166B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зв'язку з поданням стажером недостовірної інформації про себе;</w:t>
      </w:r>
    </w:p>
    <w:p w:rsidR="0047166B" w:rsidRPr="0047166B" w:rsidRDefault="0047166B" w:rsidP="0047166B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зв'язку з припиненням стажером громадянства України, виїздом на постійне проживання за межі України.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Рішення про припинення стажування оформлю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ється розпорядженням сільського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голови за поданням керівника стажування із погодженням з керівником структурно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 підрозділу апарату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комітету з управління персоналом/спеціаліста з питань персоналу.</w:t>
      </w: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</w:pP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</w:pPr>
    </w:p>
    <w:p w:rsidR="0047166B" w:rsidRPr="0047166B" w:rsidRDefault="003D18F8" w:rsidP="0047166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гуманітарного відділу</w:t>
      </w:r>
      <w:r w:rsidR="0047166B"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Руслан ГОЛОДЮК</w:t>
      </w:r>
    </w:p>
    <w:p w:rsidR="0047166B" w:rsidRPr="0047166B" w:rsidRDefault="0047166B" w:rsidP="0047166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7166B" w:rsidRPr="0047166B" w:rsidRDefault="0047166B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strike/>
          <w:color w:val="00B050"/>
          <w:sz w:val="32"/>
          <w:szCs w:val="32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Додаток 1</w:t>
      </w:r>
    </w:p>
    <w:p w:rsidR="0047166B" w:rsidRPr="0047166B" w:rsidRDefault="0047166B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Порядку стажування громадян з числа молоді, які не перебувають на службі в органах місцевого само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врядування, в </w:t>
      </w:r>
      <w:proofErr w:type="spellStart"/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комітету, виконавчих органах сільської ради</w:t>
      </w:r>
    </w:p>
    <w:p w:rsidR="0047166B" w:rsidRPr="0047166B" w:rsidRDefault="0047166B" w:rsidP="0047166B">
      <w:pPr>
        <w:shd w:val="clear" w:color="auto" w:fill="FFFFFF"/>
        <w:spacing w:after="0" w:line="240" w:lineRule="auto"/>
        <w:ind w:left="3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976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82"/>
        <w:gridCol w:w="4883"/>
      </w:tblGrid>
      <w:tr w:rsidR="0047166B" w:rsidRPr="0047166B" w:rsidTr="0047166B">
        <w:trPr>
          <w:trHeight w:val="3870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3D18F8" w:rsidP="003D18F8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Сільському</w:t>
            </w:r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голові</w:t>
            </w:r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__________________________________</w:t>
            </w:r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__________________________________</w:t>
            </w:r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</w:r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ab/>
              <w:t xml:space="preserve">  </w:t>
            </w:r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(прізвище, ім'я, по батькові (за наявності) молодої особи, яка виявила бажання пройти стажування), </w:t>
            </w:r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  <w:t xml:space="preserve">який (яка) проживає за </w:t>
            </w:r>
            <w:proofErr w:type="spellStart"/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адресою</w:t>
            </w:r>
            <w:proofErr w:type="spellEnd"/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: </w:t>
            </w:r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__________________________________</w:t>
            </w:r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____________________________________________________________________</w:t>
            </w:r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</w:r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(номер контактного телефону)</w:t>
            </w:r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  <w:t xml:space="preserve">адреса електронної пошти </w:t>
            </w:r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</w:r>
          </w:p>
        </w:tc>
      </w:tr>
    </w:tbl>
    <w:p w:rsidR="0047166B" w:rsidRPr="0047166B" w:rsidRDefault="0047166B" w:rsidP="004716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3" w:name="_heading=h.slqeatpl1uxj"/>
      <w:bookmarkEnd w:id="3"/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ЗАЯВА</w:t>
      </w: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/>
        <w:t>на проходження стажування</w:t>
      </w:r>
    </w:p>
    <w:tbl>
      <w:tblPr>
        <w:tblW w:w="976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47166B" w:rsidRPr="0047166B" w:rsidTr="0047166B">
        <w:trPr>
          <w:trHeight w:val="2190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Прошу дозволити мені пройти стажування у __________________________________________ (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вказується структур</w:t>
            </w:r>
            <w:r w:rsidR="003D18F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ний підрозділ апарату сільської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ради та її виконавчого коміт</w:t>
            </w:r>
            <w:r w:rsidR="003D18F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ету, виконавчий орган сільської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ради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 у період з "___" ____________ 20__ року по "___" ____________ 20__ року (включно).</w:t>
            </w: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Зобов'язуються дотримуватися під час проходження стажування правил внутрішнього трудового розпорядку, етики та культури поведінки, затвердже</w:t>
            </w:r>
            <w:r w:rsidR="003D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них в </w:t>
            </w:r>
            <w:proofErr w:type="spellStart"/>
            <w:r w:rsidR="003D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апараті</w:t>
            </w:r>
            <w:proofErr w:type="spellEnd"/>
            <w:r w:rsidR="003D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_______ сільської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ради та її виконавчого комітету, виконавчих </w:t>
            </w:r>
            <w:r w:rsidR="003D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органах _________ сільської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ради.</w:t>
            </w: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Даю згоду на обробку моїх персональних даних відповідно до </w:t>
            </w:r>
            <w:hyperlink r:id="rId6" w:history="1">
              <w:r w:rsidRPr="0047166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Закону України "Про захист персональних даних"</w:t>
              </w:r>
            </w:hyperlink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47166B" w:rsidRPr="0047166B" w:rsidRDefault="0047166B" w:rsidP="0047166B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976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46"/>
        <w:gridCol w:w="7519"/>
      </w:tblGrid>
      <w:tr w:rsidR="0047166B" w:rsidRPr="0047166B" w:rsidTr="0047166B">
        <w:trPr>
          <w:trHeight w:val="126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Додатки до заяви: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1) копія паспорта або копія ID-картки з паперовим витягом з Єдиного державного демографічного реєстру, або копія е-паспорта;</w:t>
            </w: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2) мотиваційний лист;</w:t>
            </w: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3) копія студентського квитка (для здобувачів вищої освіти) або копія документа про вищу освіту.</w:t>
            </w:r>
          </w:p>
        </w:tc>
      </w:tr>
    </w:tbl>
    <w:p w:rsidR="0047166B" w:rsidRPr="0047166B" w:rsidRDefault="0047166B" w:rsidP="0047166B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976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14"/>
        <w:gridCol w:w="2051"/>
      </w:tblGrid>
      <w:tr w:rsidR="0047166B" w:rsidRPr="0047166B" w:rsidTr="0047166B">
        <w:trPr>
          <w:trHeight w:val="660"/>
        </w:trPr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"___" ____________ 20__ року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3D18F8" w:rsidP="003D18F8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_____________ </w:t>
            </w:r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(підпис молодої </w:t>
            </w:r>
            <w:r w:rsidR="0047166B"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особи)</w:t>
            </w:r>
          </w:p>
        </w:tc>
      </w:tr>
    </w:tbl>
    <w:p w:rsidR="0047166B" w:rsidRPr="0047166B" w:rsidRDefault="0047166B" w:rsidP="0047166B">
      <w:pPr>
        <w:widowControl w:val="0"/>
        <w:spacing w:after="0" w:line="240" w:lineRule="auto"/>
        <w:ind w:firstLine="5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7166B" w:rsidRPr="0047166B" w:rsidRDefault="0047166B" w:rsidP="0047166B">
      <w:pPr>
        <w:widowControl w:val="0"/>
        <w:spacing w:after="0" w:line="240" w:lineRule="auto"/>
        <w:ind w:firstLine="5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Helvetica Neue" w:eastAsia="Helvetica Neue" w:hAnsi="Helvetica Neue" w:cs="Helvetica Neue"/>
          <w:color w:val="000000"/>
          <w:sz w:val="24"/>
          <w:szCs w:val="24"/>
          <w:lang w:val="uk-UA" w:eastAsia="uk-UA"/>
        </w:rPr>
        <w:br w:type="page"/>
      </w:r>
    </w:p>
    <w:p w:rsidR="0047166B" w:rsidRPr="0047166B" w:rsidRDefault="0047166B" w:rsidP="0047166B">
      <w:pPr>
        <w:shd w:val="clear" w:color="auto" w:fill="FFFFFF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Додаток 2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до Порядку стажування громадян з числа молоді, які не перебувають на службі в органах місцевого само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врядування, в </w:t>
      </w:r>
      <w:proofErr w:type="spellStart"/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виконавчих органах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</w:t>
      </w:r>
    </w:p>
    <w:p w:rsidR="0047166B" w:rsidRPr="0047166B" w:rsidRDefault="0047166B" w:rsidP="004716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47166B" w:rsidRPr="0047166B" w:rsidRDefault="0047166B" w:rsidP="004716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АНКЕТА </w:t>
      </w: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/>
        <w:t>про проходження стажування</w:t>
      </w:r>
    </w:p>
    <w:tbl>
      <w:tblPr>
        <w:tblW w:w="9870" w:type="dxa"/>
        <w:tblInd w:w="-12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7166B" w:rsidRPr="0047166B" w:rsidTr="0047166B">
        <w:trPr>
          <w:trHeight w:val="5905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Біографічні відомості  _________________________________________________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 xml:space="preserve">                              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     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uk-UA"/>
              </w:rPr>
              <w:t xml:space="preserve"> (прізвище, власне ім'я, по батькові (за наявності) молодої особи у родовому відмінку)</w:t>
            </w: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______________________________________________________________________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 xml:space="preserve">  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     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uk-UA"/>
              </w:rPr>
              <w:t xml:space="preserve"> (число, місяць, рік народження молодої особи)</w:t>
            </w: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Відомості про освіту </w:t>
            </w:r>
          </w:p>
          <w:tbl>
            <w:tblPr>
              <w:tblW w:w="98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00"/>
              <w:gridCol w:w="1350"/>
              <w:gridCol w:w="1575"/>
              <w:gridCol w:w="2070"/>
              <w:gridCol w:w="1860"/>
            </w:tblGrid>
            <w:tr w:rsidR="0047166B" w:rsidRPr="0047166B"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Найменування закладу вищої освіти, його місце знаходження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Рік вступу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Рік закінчення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Спеціальність/</w:t>
                  </w:r>
                </w:p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Кваліфікація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№ диплома, дата видачі (за наявності)</w:t>
                  </w:r>
                </w:p>
              </w:tc>
            </w:tr>
            <w:tr w:rsidR="0047166B" w:rsidRPr="0047166B"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</w:tbl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Відомості про стаж та досвід роботи (за наявності)</w:t>
            </w:r>
          </w:p>
          <w:tbl>
            <w:tblPr>
              <w:tblW w:w="98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63"/>
              <w:gridCol w:w="2464"/>
              <w:gridCol w:w="2464"/>
              <w:gridCol w:w="2464"/>
            </w:tblGrid>
            <w:tr w:rsidR="0047166B" w:rsidRPr="0047166B">
              <w:tc>
                <w:tcPr>
                  <w:tcW w:w="2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Період роботи</w:t>
                  </w:r>
                </w:p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(дата початку та завершення)</w:t>
                  </w:r>
                </w:p>
              </w:tc>
              <w:tc>
                <w:tcPr>
                  <w:tcW w:w="2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 xml:space="preserve">Найменування, підприємства, установи, організації </w:t>
                  </w:r>
                </w:p>
              </w:tc>
              <w:tc>
                <w:tcPr>
                  <w:tcW w:w="2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 xml:space="preserve">Найменування посади </w:t>
                  </w:r>
                </w:p>
              </w:tc>
              <w:tc>
                <w:tcPr>
                  <w:tcW w:w="2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 xml:space="preserve">Посадові обов’язки </w:t>
                  </w:r>
                </w:p>
              </w:tc>
            </w:tr>
            <w:tr w:rsidR="0047166B" w:rsidRPr="0047166B">
              <w:tc>
                <w:tcPr>
                  <w:tcW w:w="2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2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2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2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</w:tbl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Відомості про володіння іноземними мовами </w:t>
            </w:r>
          </w:p>
          <w:tbl>
            <w:tblPr>
              <w:tblW w:w="98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928"/>
              <w:gridCol w:w="4927"/>
            </w:tblGrid>
            <w:tr w:rsidR="0047166B" w:rsidRPr="0047166B">
              <w:tc>
                <w:tcPr>
                  <w:tcW w:w="4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 xml:space="preserve">Мова </w:t>
                  </w: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 xml:space="preserve">Рівень володіння </w:t>
                  </w:r>
                </w:p>
              </w:tc>
            </w:tr>
            <w:tr w:rsidR="0047166B" w:rsidRPr="0047166B">
              <w:tc>
                <w:tcPr>
                  <w:tcW w:w="4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166B" w:rsidRPr="0047166B" w:rsidRDefault="0047166B" w:rsidP="0047166B">
                  <w:pPr>
                    <w:widowControl w:val="0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</w:tbl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Додаткова інформація (може включати відомості про досвід стажування в інших органах, участь у громадських організаціях, науковій діяльності, тощо) __________________________________________________________________________________________________________________________________________________</w:t>
            </w: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Бажані напрямки проходження стажування (в тому числі можна зазначити назву структурного підрозділу апарату сільської/селищної/міської ради та її виконавчого 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комітет</w:t>
            </w:r>
            <w:r w:rsidR="003D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у, виконавчого органу сільської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ради, в якому передбачається проходження стажування молодої особи ____________________________________________________________________________________________________________________________________________</w:t>
            </w: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Мета проходження стажування ____________________________________________________________________________________________________________________________________________</w:t>
            </w: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Орієнтовний строк проходження стажування </w:t>
            </w: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____________________________________________________________________________________________________________________________________________</w:t>
            </w: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tbl>
            <w:tblPr>
              <w:tblW w:w="9765" w:type="dxa"/>
              <w:tblBorders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10"/>
              <w:gridCol w:w="2733"/>
              <w:gridCol w:w="3222"/>
            </w:tblGrid>
            <w:tr w:rsidR="0047166B" w:rsidRPr="0047166B">
              <w:trPr>
                <w:trHeight w:val="660"/>
              </w:trPr>
              <w:tc>
                <w:tcPr>
                  <w:tcW w:w="38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166B" w:rsidRPr="0047166B" w:rsidRDefault="0047166B" w:rsidP="0047166B">
                  <w:pPr>
                    <w:widowControl w:val="0"/>
                    <w:shd w:val="clear" w:color="auto" w:fill="FFFFFF"/>
                    <w:spacing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___________________________</w:t>
                  </w: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br/>
                    <w:t>(підпис)</w:t>
                  </w:r>
                </w:p>
                <w:p w:rsidR="0047166B" w:rsidRPr="0047166B" w:rsidRDefault="0047166B" w:rsidP="0047166B">
                  <w:pPr>
                    <w:widowControl w:val="0"/>
                    <w:shd w:val="clear" w:color="auto" w:fill="FFFFFF"/>
                    <w:spacing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</w:p>
                <w:p w:rsidR="0047166B" w:rsidRPr="0047166B" w:rsidRDefault="0047166B" w:rsidP="0047166B">
                  <w:pPr>
                    <w:widowControl w:val="0"/>
                    <w:shd w:val="clear" w:color="auto" w:fill="FFFFFF"/>
                    <w:spacing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7166B" w:rsidRPr="0047166B" w:rsidRDefault="0047166B" w:rsidP="0047166B">
                  <w:pPr>
                    <w:widowControl w:val="0"/>
                    <w:shd w:val="clear" w:color="auto" w:fill="FFFFFF"/>
                    <w:spacing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br/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7166B" w:rsidRPr="0047166B" w:rsidRDefault="0047166B" w:rsidP="0047166B">
                  <w:pPr>
                    <w:widowControl w:val="0"/>
                    <w:shd w:val="clear" w:color="auto" w:fill="FFFFFF"/>
                    <w:spacing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_______________________  (Власне ім'я та ПРІЗВИЩЕ)</w:t>
                  </w:r>
                </w:p>
              </w:tc>
            </w:tr>
            <w:tr w:rsidR="0047166B" w:rsidRPr="0047166B">
              <w:trPr>
                <w:trHeight w:val="660"/>
              </w:trPr>
              <w:tc>
                <w:tcPr>
                  <w:tcW w:w="38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166B" w:rsidRPr="0047166B" w:rsidRDefault="0047166B" w:rsidP="0047166B">
                  <w:pPr>
                    <w:widowControl w:val="0"/>
                    <w:shd w:val="clear" w:color="auto" w:fill="FFFFFF"/>
                    <w:spacing w:after="1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"___" ____________ 20__року</w:t>
                  </w:r>
                </w:p>
                <w:p w:rsidR="0047166B" w:rsidRPr="0047166B" w:rsidRDefault="0047166B" w:rsidP="0047166B">
                  <w:pPr>
                    <w:widowControl w:val="0"/>
                    <w:shd w:val="clear" w:color="auto" w:fill="FFFFFF"/>
                    <w:spacing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166B" w:rsidRPr="0047166B" w:rsidRDefault="0047166B" w:rsidP="0047166B">
                  <w:pPr>
                    <w:widowControl w:val="0"/>
                    <w:shd w:val="clear" w:color="auto" w:fill="FFFFFF"/>
                    <w:spacing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166B" w:rsidRPr="0047166B" w:rsidRDefault="0047166B" w:rsidP="0047166B">
                  <w:pPr>
                    <w:widowControl w:val="0"/>
                    <w:shd w:val="clear" w:color="auto" w:fill="FFFFFF"/>
                    <w:spacing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</w:tbl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47166B" w:rsidRPr="0047166B" w:rsidRDefault="0047166B" w:rsidP="0047166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uk-UA"/>
        </w:rPr>
        <w:sectPr w:rsidR="0047166B" w:rsidRPr="0047166B">
          <w:pgSz w:w="11900" w:h="16840"/>
          <w:pgMar w:top="993" w:right="769" w:bottom="1125" w:left="1369" w:header="426" w:footer="697" w:gutter="0"/>
          <w:cols w:space="720"/>
        </w:sectPr>
      </w:pPr>
    </w:p>
    <w:p w:rsidR="0047166B" w:rsidRPr="0047166B" w:rsidRDefault="0047166B" w:rsidP="0047166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147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364"/>
        <w:gridCol w:w="7366"/>
      </w:tblGrid>
      <w:tr w:rsidR="0047166B" w:rsidRPr="0047166B" w:rsidTr="003D18F8">
        <w:trPr>
          <w:trHeight w:val="2397"/>
        </w:trPr>
        <w:tc>
          <w:tcPr>
            <w:tcW w:w="7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66B" w:rsidRPr="0047166B" w:rsidRDefault="003D18F8" w:rsidP="003D18F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Додаток 3</w:t>
            </w:r>
          </w:p>
        </w:tc>
        <w:tc>
          <w:tcPr>
            <w:tcW w:w="7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66B" w:rsidRPr="0047166B" w:rsidRDefault="0047166B" w:rsidP="0047166B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47166B" w:rsidRPr="0047166B" w:rsidRDefault="0047166B" w:rsidP="0047166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47166B" w:rsidRPr="0047166B" w:rsidRDefault="0047166B" w:rsidP="004716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ГРАФІК СТАЖУВАННЯ </w:t>
      </w: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/>
        <w:t>м</w:t>
      </w:r>
      <w:r w:rsidR="003D1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олодих осіб в </w:t>
      </w:r>
      <w:proofErr w:type="spellStart"/>
      <w:r w:rsidR="003D1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апараті</w:t>
      </w:r>
      <w:proofErr w:type="spellEnd"/>
      <w:r w:rsidR="003D1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3D1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у, виконавчих органах сільської</w:t>
      </w: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ради протягом ____ року</w:t>
      </w:r>
    </w:p>
    <w:p w:rsidR="0047166B" w:rsidRPr="0047166B" w:rsidRDefault="0047166B" w:rsidP="004716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716"/>
        <w:gridCol w:w="992"/>
        <w:gridCol w:w="1276"/>
        <w:gridCol w:w="2552"/>
        <w:gridCol w:w="567"/>
        <w:gridCol w:w="1650"/>
        <w:gridCol w:w="1515"/>
      </w:tblGrid>
      <w:tr w:rsidR="0047166B" w:rsidRPr="0047166B" w:rsidTr="003D18F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66B" w:rsidRPr="0047166B" w:rsidRDefault="0047166B" w:rsidP="00471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  <w:t>п/п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66B" w:rsidRPr="0047166B" w:rsidRDefault="0047166B" w:rsidP="00471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Прізвище, ім’я, по батькові молодої особи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66B" w:rsidRPr="0047166B" w:rsidRDefault="0047166B" w:rsidP="00471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Студент/молодий спеціаліст (вказати заклад вищої освіти (у випадку навчання молодої особи</w:t>
            </w:r>
            <w:r w:rsidRPr="0047166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uk-UA"/>
              </w:rPr>
              <w:t xml:space="preserve"> 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вказати курс)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66B" w:rsidRPr="0047166B" w:rsidRDefault="0047166B" w:rsidP="00471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Спеціальність, на якій навчається (яку отримала) молода особа (у випадку закінчення закладу вищої освіти, вказати рік закінчення)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Суб’єкт подання пропозицій про проходження стажування (вказати: молода особа; заступник сільського/селищного/міського голови;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  <w:t>заступниками сільського/селищного/міського голови з питань діяльності виконавчих органів ради;</w:t>
            </w: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0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керівниками структурних підрозділів апарату сільської/селищної/міської ради та її виконавчого комітету, виконавчих органів ради; керівниками закладів вищої освіти, молодіжних громадських організацій)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66B" w:rsidRPr="0047166B" w:rsidRDefault="0047166B" w:rsidP="003D18F8">
            <w:pPr>
              <w:widowControl w:val="0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Орієнтовний строк проходження стажування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66B" w:rsidRPr="0047166B" w:rsidRDefault="0047166B" w:rsidP="00471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Структурний підрозділ апарату сільської/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  <w:t>селищної/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  <w:t>міської ради, виконавчий орган сільської/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  <w:t>селищної/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  <w:t>міської ради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66B" w:rsidRPr="0047166B" w:rsidRDefault="0047166B" w:rsidP="00471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Керівник стажування (прізвище, ім’я, по батькові, посада)</w:t>
            </w:r>
          </w:p>
        </w:tc>
      </w:tr>
      <w:tr w:rsidR="0047166B" w:rsidRPr="0047166B" w:rsidTr="003D18F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6B" w:rsidRPr="0047166B" w:rsidRDefault="0047166B" w:rsidP="00471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6B" w:rsidRPr="0047166B" w:rsidRDefault="0047166B" w:rsidP="00471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6B" w:rsidRPr="0047166B" w:rsidRDefault="0047166B" w:rsidP="00471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6B" w:rsidRPr="0047166B" w:rsidRDefault="0047166B" w:rsidP="00471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6B" w:rsidRPr="0047166B" w:rsidRDefault="0047166B" w:rsidP="00471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6B" w:rsidRPr="0047166B" w:rsidRDefault="0047166B" w:rsidP="00471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6B" w:rsidRPr="0047166B" w:rsidRDefault="0047166B" w:rsidP="00471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6B" w:rsidRPr="0047166B" w:rsidRDefault="0047166B" w:rsidP="00471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47166B" w:rsidRPr="0047166B" w:rsidRDefault="0047166B" w:rsidP="0047166B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1587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4"/>
        <w:gridCol w:w="8785"/>
        <w:gridCol w:w="6801"/>
      </w:tblGrid>
      <w:tr w:rsidR="0047166B" w:rsidRPr="0047166B" w:rsidTr="0047166B">
        <w:trPr>
          <w:trHeight w:val="101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3D18F8">
            <w:pPr>
              <w:widowControl w:val="0"/>
              <w:shd w:val="clear" w:color="auto" w:fill="FFFFFF"/>
              <w:spacing w:after="16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_____________________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(підпис керівника структурно</w:t>
            </w:r>
            <w:r w:rsidR="003D1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 підрозділу апарату сільської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ради та її виконавчого комітету з управління персоналом/</w:t>
            </w:r>
            <w:r w:rsidRPr="0047166B"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спеціаліста з питань персоналу)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_______________________________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(власне ім'я та прізвище керівника)</w:t>
            </w:r>
          </w:p>
        </w:tc>
      </w:tr>
    </w:tbl>
    <w:p w:rsidR="003D18F8" w:rsidRDefault="003D18F8" w:rsidP="0047166B">
      <w:pPr>
        <w:widowControl w:val="0"/>
        <w:spacing w:after="0" w:line="240" w:lineRule="auto"/>
        <w:ind w:firstLine="524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widowControl w:val="0"/>
        <w:spacing w:after="0" w:line="240" w:lineRule="auto"/>
        <w:ind w:firstLine="524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widowControl w:val="0"/>
        <w:spacing w:after="0" w:line="240" w:lineRule="auto"/>
        <w:ind w:firstLine="524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widowControl w:val="0"/>
        <w:spacing w:after="0" w:line="240" w:lineRule="auto"/>
        <w:ind w:firstLine="524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D18F8" w:rsidRDefault="003D18F8" w:rsidP="0047166B">
      <w:pPr>
        <w:widowControl w:val="0"/>
        <w:spacing w:after="0" w:line="240" w:lineRule="auto"/>
        <w:ind w:firstLine="524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7166B" w:rsidRPr="0047166B" w:rsidRDefault="0047166B" w:rsidP="0047166B">
      <w:pPr>
        <w:widowControl w:val="0"/>
        <w:spacing w:after="0" w:line="240" w:lineRule="auto"/>
        <w:ind w:firstLine="524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Додаток 4</w:t>
      </w:r>
    </w:p>
    <w:p w:rsidR="0047166B" w:rsidRPr="0047166B" w:rsidRDefault="0047166B" w:rsidP="0047166B">
      <w:pPr>
        <w:shd w:val="clear" w:color="auto" w:fill="FFFFFF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4" w:name="_heading=h.jneh8fbtn3ss"/>
      <w:bookmarkEnd w:id="4"/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Порядку стажування громадян з числа молоді, які не перебувають на службі в органах місцевого само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врядування, в </w:t>
      </w:r>
      <w:proofErr w:type="spellStart"/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у, виконавчих органах сільської 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ради</w:t>
      </w:r>
    </w:p>
    <w:p w:rsidR="0047166B" w:rsidRPr="0047166B" w:rsidRDefault="0047166B" w:rsidP="0047166B">
      <w:pPr>
        <w:shd w:val="clear" w:color="auto" w:fill="FFFFFF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5" w:name="_heading=h.79yl8yi1lsr"/>
      <w:bookmarkEnd w:id="5"/>
    </w:p>
    <w:p w:rsidR="0047166B" w:rsidRPr="0047166B" w:rsidRDefault="0047166B" w:rsidP="0047166B">
      <w:pPr>
        <w:shd w:val="clear" w:color="auto" w:fill="FFFFFF"/>
        <w:spacing w:after="0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6" w:name="_heading=h.ky0x7jilxhme"/>
      <w:bookmarkEnd w:id="6"/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ІНДИВІДУАЛЬНИЙ ПЛАН СТАЖУВАННЯ</w:t>
      </w:r>
    </w:p>
    <w:p w:rsidR="0047166B" w:rsidRPr="0047166B" w:rsidRDefault="0047166B" w:rsidP="0047166B">
      <w:pPr>
        <w:shd w:val="clear" w:color="auto" w:fill="FFFFFF"/>
        <w:spacing w:after="0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7" w:name="_heading=h.jjy49lay0q6c"/>
      <w:bookmarkEnd w:id="7"/>
    </w:p>
    <w:tbl>
      <w:tblPr>
        <w:tblW w:w="10378" w:type="dxa"/>
        <w:tblInd w:w="-3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78"/>
      </w:tblGrid>
      <w:tr w:rsidR="0047166B" w:rsidRPr="0047166B" w:rsidTr="003D18F8">
        <w:trPr>
          <w:trHeight w:val="1740"/>
        </w:trPr>
        <w:tc>
          <w:tcPr>
            <w:tcW w:w="10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ind w:right="-488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_______________________________________________________________________,                                                                     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(прізвище, власне ім'я, по батькові (за наявності) стажера)</w:t>
            </w:r>
          </w:p>
          <w:p w:rsidR="0047166B" w:rsidRPr="0047166B" w:rsidRDefault="0047166B" w:rsidP="003D18F8">
            <w:pPr>
              <w:widowControl w:val="0"/>
              <w:shd w:val="clear" w:color="auto" w:fill="FFFFFF"/>
              <w:spacing w:after="160" w:line="240" w:lineRule="auto"/>
              <w:ind w:right="-48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який (яка) проходить стажування у  ______________________________                                                                                          (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вказується структур</w:t>
            </w:r>
            <w:r w:rsidR="003D18F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ний підрозділ апарату сільської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ради та її виконавчого комітету, виконавчий орган сільської/селищної/міської ради)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у період з "___" ____________ 202_року по "___" ____________ 202_ року (включно).</w:t>
            </w:r>
          </w:p>
        </w:tc>
      </w:tr>
    </w:tbl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951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650"/>
        <w:gridCol w:w="1890"/>
        <w:gridCol w:w="2535"/>
      </w:tblGrid>
      <w:tr w:rsidR="0047166B" w:rsidRPr="0047166B" w:rsidTr="0047166B">
        <w:trPr>
          <w:trHeight w:val="990"/>
        </w:trPr>
        <w:tc>
          <w:tcPr>
            <w:tcW w:w="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N з/п</w:t>
            </w:r>
          </w:p>
        </w:tc>
        <w:tc>
          <w:tcPr>
            <w:tcW w:w="4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Назва завдання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Строк виконання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Результат виконання</w:t>
            </w:r>
          </w:p>
        </w:tc>
      </w:tr>
      <w:tr w:rsidR="0047166B" w:rsidRPr="0047166B" w:rsidTr="0047166B">
        <w:trPr>
          <w:trHeight w:val="435"/>
        </w:trPr>
        <w:tc>
          <w:tcPr>
            <w:tcW w:w="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47166B" w:rsidRPr="0047166B" w:rsidTr="0047166B">
        <w:trPr>
          <w:trHeight w:val="435"/>
        </w:trPr>
        <w:tc>
          <w:tcPr>
            <w:tcW w:w="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4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976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03"/>
        <w:gridCol w:w="2538"/>
        <w:gridCol w:w="3124"/>
      </w:tblGrid>
      <w:tr w:rsidR="0047166B" w:rsidRPr="0047166B" w:rsidTr="0047166B">
        <w:trPr>
          <w:trHeight w:val="660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"___" ____________ 202_ року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_____________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(підпис стажера)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_______________________ (власне ім'я та </w:t>
            </w:r>
            <w:r w:rsidRPr="0047166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uk-UA"/>
              </w:rPr>
              <w:t>ПРІЗВИЩЕ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стажера)</w:t>
            </w:r>
          </w:p>
        </w:tc>
      </w:tr>
    </w:tbl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976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37"/>
        <w:gridCol w:w="2929"/>
        <w:gridCol w:w="4199"/>
      </w:tblGrid>
      <w:tr w:rsidR="0047166B" w:rsidRPr="0047166B" w:rsidTr="0047166B">
        <w:trPr>
          <w:trHeight w:val="66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Погоджено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_____________________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(підпис керівника стажування)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_______________________________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(власне ім'я та прізвище керівника стажування)</w:t>
            </w:r>
          </w:p>
        </w:tc>
      </w:tr>
    </w:tbl>
    <w:p w:rsidR="0047166B" w:rsidRPr="0047166B" w:rsidRDefault="0047166B" w:rsidP="00471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47166B" w:rsidRPr="0047166B" w:rsidRDefault="0047166B" w:rsidP="0047166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Helvetica Neue" w:eastAsia="Helvetica Neue" w:hAnsi="Helvetica Neue" w:cs="Helvetica Neue"/>
          <w:color w:val="000000"/>
          <w:sz w:val="24"/>
          <w:szCs w:val="24"/>
          <w:lang w:val="uk-UA" w:eastAsia="uk-UA"/>
        </w:rPr>
        <w:br w:type="page"/>
      </w:r>
    </w:p>
    <w:p w:rsidR="0047166B" w:rsidRPr="0047166B" w:rsidRDefault="0047166B" w:rsidP="00471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7166B" w:rsidRPr="0047166B" w:rsidRDefault="0047166B" w:rsidP="0047166B">
      <w:pPr>
        <w:shd w:val="clear" w:color="auto" w:fill="FFFFFF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Додаток 5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до Порядку стажування громадян з числа молоді, які не перебувають на службі в органах місцевого само</w:t>
      </w:r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врядування, в </w:t>
      </w:r>
      <w:proofErr w:type="spellStart"/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апараті</w:t>
      </w:r>
      <w:proofErr w:type="spellEnd"/>
      <w:r w:rsidR="003D18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та її виконавчого комітету, виконавчих органах сільської ради</w:t>
      </w:r>
    </w:p>
    <w:p w:rsidR="0047166B" w:rsidRPr="0047166B" w:rsidRDefault="0047166B" w:rsidP="0047166B">
      <w:pPr>
        <w:shd w:val="clear" w:color="auto" w:fill="FFFFFF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7166B" w:rsidRPr="0047166B" w:rsidRDefault="0047166B" w:rsidP="0047166B">
      <w:pPr>
        <w:shd w:val="clear" w:color="auto" w:fill="FFFFFF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7166B" w:rsidRPr="0047166B" w:rsidRDefault="0047166B" w:rsidP="004716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8" w:name="_heading=h.y3dvekw251d5"/>
      <w:bookmarkEnd w:id="8"/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ДОВІДКА</w:t>
      </w:r>
      <w:r w:rsidRPr="0047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/>
        <w:t>про проходження стажування</w:t>
      </w:r>
    </w:p>
    <w:tbl>
      <w:tblPr>
        <w:tblW w:w="9870" w:type="dxa"/>
        <w:tblInd w:w="-12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7166B" w:rsidRPr="0047166B" w:rsidTr="0047166B">
        <w:trPr>
          <w:trHeight w:val="5905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Видана _____________________________________________________________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 xml:space="preserve">        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                     (прізвище, власне ім'я, по батькові (за наявності) стажера у родовому відмінку) 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br/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 тому, що він (вона) дійсно пройшов (ла) стажування (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вказується структур</w:t>
            </w:r>
            <w:r w:rsidR="003D18F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ний підрозділ апарату сільської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ради та її виконавчого коміт</w:t>
            </w:r>
            <w:r w:rsidR="003D18F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ету, виконавчий орган сільської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ради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 у період з "___" ____________ 20__ року по "___" ____________ 20__ року відповідно до розпорядження ________ сіл</w:t>
            </w:r>
            <w:r w:rsidR="003D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ьського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голови від "___" ____________ 20__ року № ______.</w:t>
            </w: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Стажування відбувалося згідно з індивідуальним планом стажування.</w:t>
            </w: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 процесі стажування  _________________________________________________________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 xml:space="preserve">                                            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ab/>
              <w:t xml:space="preserve"> 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(прізвище, власне ім'я, по батькові (за наявності) стажера)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взяв(ла) участь у підготовці __________________________________________________________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 xml:space="preserve">                                                     </w:t>
            </w:r>
            <w:r w:rsidRPr="004716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(вказується перелік документів, заходів тощо)</w:t>
            </w:r>
          </w:p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Інформація про рівень професійної підготовки стажера, одержаних ним (нею) знань та навичок, проявлених професійних, ділових та особистих якостей під час проходження стажування: ______________________________________________________________________.</w:t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</w: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Отримана оцінка*: ________________________________________________________________.</w:t>
            </w:r>
          </w:p>
          <w:p w:rsidR="0047166B" w:rsidRPr="0047166B" w:rsidRDefault="0047166B" w:rsidP="0047166B">
            <w:pPr>
              <w:widowControl w:val="0"/>
              <w:shd w:val="clear" w:color="auto" w:fill="FFFFFF"/>
              <w:spacing w:before="120"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tbl>
            <w:tblPr>
              <w:tblW w:w="9765" w:type="dxa"/>
              <w:tblBorders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10"/>
              <w:gridCol w:w="2733"/>
              <w:gridCol w:w="3222"/>
            </w:tblGrid>
            <w:tr w:rsidR="0047166B" w:rsidRPr="0047166B">
              <w:trPr>
                <w:trHeight w:val="660"/>
              </w:trPr>
              <w:tc>
                <w:tcPr>
                  <w:tcW w:w="38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7166B" w:rsidRPr="0047166B" w:rsidRDefault="0047166B" w:rsidP="00731697">
                  <w:pPr>
                    <w:widowControl w:val="0"/>
                    <w:shd w:val="clear" w:color="auto" w:fill="FFFFFF"/>
                    <w:spacing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________</w:t>
                  </w:r>
                  <w:r w:rsidR="007316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____________________</w:t>
                  </w:r>
                  <w:r w:rsidR="007316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br/>
                    <w:t>(сільський</w:t>
                  </w: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 xml:space="preserve"> голова)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7166B" w:rsidRPr="0047166B" w:rsidRDefault="0047166B" w:rsidP="0047166B">
                  <w:pPr>
                    <w:widowControl w:val="0"/>
                    <w:shd w:val="clear" w:color="auto" w:fill="FFFFFF"/>
                    <w:spacing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____________________</w:t>
                  </w: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br/>
                    <w:t>(підпис)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7166B" w:rsidRPr="0047166B" w:rsidRDefault="0047166B" w:rsidP="0047166B">
                  <w:pPr>
                    <w:widowControl w:val="0"/>
                    <w:shd w:val="clear" w:color="auto" w:fill="FFFFFF"/>
                    <w:spacing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4716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________________________ (Власне ім'я та ПРІЗВИЩЕ)</w:t>
                  </w:r>
                </w:p>
              </w:tc>
            </w:tr>
          </w:tbl>
          <w:p w:rsidR="0047166B" w:rsidRPr="0047166B" w:rsidRDefault="0047166B" w:rsidP="0047166B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1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"___" ____________ 202 року</w:t>
            </w:r>
          </w:p>
        </w:tc>
      </w:tr>
    </w:tbl>
    <w:p w:rsidR="0047166B" w:rsidRPr="0047166B" w:rsidRDefault="0047166B" w:rsidP="0047166B">
      <w:pPr>
        <w:widowControl w:val="0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* Під час визначення результатів виконання індивідуального плану стажування керівник стажування дотримується таких критеріїв виставлення оцінки: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- негативно - сумарний відсоток виконання становить від 0 до 50% включно;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- задовільно - сумарний відсоток виконання становить від 51 до 80% включно;</w:t>
      </w:r>
      <w:r w:rsidRPr="00471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- відмінно - сумарний відсоток виконання становить від 81 до 100% включно.</w:t>
      </w:r>
    </w:p>
    <w:p w:rsidR="0047166B" w:rsidRPr="0047166B" w:rsidRDefault="0047166B" w:rsidP="00471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7166B" w:rsidRPr="0047166B" w:rsidRDefault="0047166B" w:rsidP="0047166B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C2C53" w:rsidRPr="0047166B" w:rsidRDefault="00DC2C53" w:rsidP="00471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C2C53" w:rsidRPr="004716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5E9"/>
    <w:multiLevelType w:val="multilevel"/>
    <w:tmpl w:val="CDCEF6A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7782A19"/>
    <w:multiLevelType w:val="multilevel"/>
    <w:tmpl w:val="886033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20029B1"/>
    <w:multiLevelType w:val="multilevel"/>
    <w:tmpl w:val="296EC77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62958D9"/>
    <w:multiLevelType w:val="hybridMultilevel"/>
    <w:tmpl w:val="0F160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CD"/>
    <w:rsid w:val="000738D8"/>
    <w:rsid w:val="000A2925"/>
    <w:rsid w:val="000C03D1"/>
    <w:rsid w:val="001207A1"/>
    <w:rsid w:val="001A3599"/>
    <w:rsid w:val="00234C53"/>
    <w:rsid w:val="00252E2D"/>
    <w:rsid w:val="00280844"/>
    <w:rsid w:val="002902CD"/>
    <w:rsid w:val="002C2B0B"/>
    <w:rsid w:val="003D18F8"/>
    <w:rsid w:val="0047166B"/>
    <w:rsid w:val="004B7EA1"/>
    <w:rsid w:val="005457CB"/>
    <w:rsid w:val="005576AA"/>
    <w:rsid w:val="00667B3E"/>
    <w:rsid w:val="00731697"/>
    <w:rsid w:val="0086675B"/>
    <w:rsid w:val="00887A76"/>
    <w:rsid w:val="008C7C72"/>
    <w:rsid w:val="009430AA"/>
    <w:rsid w:val="009B2E3C"/>
    <w:rsid w:val="00A36F55"/>
    <w:rsid w:val="00B73814"/>
    <w:rsid w:val="00BA19A2"/>
    <w:rsid w:val="00BB00F7"/>
    <w:rsid w:val="00C71C25"/>
    <w:rsid w:val="00CB14E5"/>
    <w:rsid w:val="00D31096"/>
    <w:rsid w:val="00DC2C53"/>
    <w:rsid w:val="00E63338"/>
    <w:rsid w:val="00F538DD"/>
    <w:rsid w:val="00F813B8"/>
    <w:rsid w:val="00F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FE461-DE74-4F12-A688-6C9592F3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4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4E"/>
    <w:rPr>
      <w:rFonts w:ascii="Segoe UI" w:hAnsi="Segoe UI" w:cs="Segoe UI"/>
      <w:sz w:val="18"/>
      <w:szCs w:val="18"/>
      <w:lang w:val="ru-RU"/>
    </w:rPr>
  </w:style>
  <w:style w:type="character" w:styleId="a6">
    <w:name w:val="Strong"/>
    <w:basedOn w:val="a0"/>
    <w:uiPriority w:val="22"/>
    <w:qFormat/>
    <w:rsid w:val="00887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t102297?ed=2021_11_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16241</Words>
  <Characters>9258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2023-05-25T08:46:00Z</cp:lastPrinted>
  <dcterms:created xsi:type="dcterms:W3CDTF">2024-10-15T12:58:00Z</dcterms:created>
  <dcterms:modified xsi:type="dcterms:W3CDTF">2024-10-15T12:58:00Z</dcterms:modified>
</cp:coreProperties>
</file>