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F6" w:rsidRPr="00DA1BE2" w:rsidRDefault="00DC3889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9D07F6" w:rsidRPr="00DA1BE2" w:rsidRDefault="00CF192C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п</w:t>
      </w:r>
      <w:r w:rsidRPr="00CF192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сесія  восьмого скликання</w:t>
      </w:r>
    </w:p>
    <w:p w:rsidR="009D07F6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A1BE2" w:rsidRPr="00DA1BE2" w:rsidRDefault="00DA1BE2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Pr="00CF192C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D24177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D10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57B2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с. Литовеж                                </w:t>
      </w:r>
      <w:r w:rsidR="008B298E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A45A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F4EEA" w:rsidRPr="00DA1BE2" w:rsidRDefault="00AF4EEA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9C7" w:rsidRPr="00DA1BE2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FD39C7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DA1BE2" w:rsidRDefault="00CF192C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F192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ятдесятої</w:t>
      </w:r>
      <w:r w:rsidR="00D10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14 ст.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46 Закону України «Про м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», Литовезька сільська рада </w:t>
      </w:r>
    </w:p>
    <w:p w:rsidR="00DA1BE2" w:rsidRPr="00DA1BE2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D07F6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A1BE2" w:rsidRPr="00DA1BE2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D24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F192C">
        <w:rPr>
          <w:rFonts w:ascii="Times New Roman" w:hAnsi="Times New Roman" w:cs="Times New Roman"/>
          <w:sz w:val="28"/>
          <w:szCs w:val="28"/>
          <w:lang w:val="uk-UA"/>
        </w:rPr>
        <w:t>ятдесятої</w:t>
      </w:r>
      <w:proofErr w:type="spellEnd"/>
      <w:r w:rsidR="00CF1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E60C47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C4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D07F6" w:rsidRPr="00173A70" w:rsidRDefault="009D07F6" w:rsidP="008F31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A70"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</w:t>
      </w:r>
      <w:r w:rsidR="00BF6A6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F192C">
        <w:rPr>
          <w:rFonts w:ascii="Times New Roman" w:hAnsi="Times New Roman" w:cs="Times New Roman"/>
          <w:sz w:val="28"/>
          <w:szCs w:val="28"/>
          <w:lang w:val="uk-UA"/>
        </w:rPr>
        <w:t>ятдесятої</w:t>
      </w:r>
      <w:proofErr w:type="spellEnd"/>
      <w:r w:rsidR="00CF1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сесії  Литовезької сільської ради восьмого скликання.</w:t>
      </w:r>
    </w:p>
    <w:p w:rsidR="00173A70" w:rsidRDefault="009D07F6" w:rsidP="008F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1058E" w:rsidRPr="00173A70" w:rsidRDefault="00D1058E" w:rsidP="008F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A7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="00886FFE" w:rsidRPr="00886FF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886FF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88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FF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88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FF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88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FFE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BF6A67" w:rsidRPr="00886FFE" w:rsidRDefault="00266723" w:rsidP="008F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D1058E" w:rsidRPr="005123AB" w:rsidRDefault="00886FFE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3</w:t>
      </w:r>
      <w:r w:rsidR="00BF6A67"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="00D1058E"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безоплатну передачу майна</w:t>
      </w:r>
      <w:r w:rsidR="00266723"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.</w:t>
      </w:r>
      <w:r w:rsidR="00D1058E"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D1058E" w:rsidRPr="00173A70" w:rsidRDefault="00D1058E" w:rsidP="008F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43A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BF6A67" w:rsidRPr="005123AB" w:rsidRDefault="00886FFE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6A67" w:rsidRPr="00173A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A67" w:rsidRPr="00173A70">
        <w:rPr>
          <w:rFonts w:ascii="Times New Roman" w:hAnsi="Times New Roman" w:cs="Times New Roman"/>
          <w:color w:val="666666"/>
          <w:sz w:val="27"/>
          <w:szCs w:val="27"/>
          <w:shd w:val="clear" w:color="auto" w:fill="F5F5F5"/>
          <w:lang w:val="ru-RU"/>
        </w:rPr>
        <w:t xml:space="preserve"> </w:t>
      </w:r>
      <w:r w:rsidR="00BF6A67" w:rsidRPr="005123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розпоряджень</w:t>
      </w:r>
      <w:r w:rsidR="00DA3BB4" w:rsidRPr="00DA3B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F6A67" w:rsidRPr="005123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 голови, виданих</w:t>
      </w:r>
      <w:r w:rsidR="00173A70" w:rsidRPr="005123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6A67" w:rsidRPr="005123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міжсесійний період</w:t>
      </w:r>
    </w:p>
    <w:p w:rsidR="00874F40" w:rsidRPr="005123AB" w:rsidRDefault="00874F40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5123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Олена Мудрик – начальник фінансового  відділу.</w:t>
      </w:r>
    </w:p>
    <w:p w:rsidR="00616AE1" w:rsidRPr="00616AE1" w:rsidRDefault="00616AE1" w:rsidP="008F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9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9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="009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 w:rsidR="009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закладах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Литовезької ТГ у 2025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6AE1" w:rsidRPr="00616AE1" w:rsidRDefault="00616AE1" w:rsidP="008F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Руслан ГОЛОДЮК – начальник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. Про 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 у закладах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br/>
        <w:t xml:space="preserve">Литовезької ТГ у 2025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Руслан ГОЛОДЮК – начальник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штатних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розписів</w:t>
      </w:r>
      <w:proofErr w:type="spellEnd"/>
      <w:proofErr w:type="gram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16AE1" w:rsidRPr="00616AE1" w:rsidRDefault="00616AE1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Литовезької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proofErr w:type="gram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на 2025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6AE1" w:rsidRPr="00616AE1" w:rsidRDefault="00616AE1" w:rsidP="008F31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Руслан ГОЛОДЮК – начальник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спільної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селищ,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комунальну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підручників</w:t>
      </w:r>
      <w:proofErr w:type="spellEnd"/>
      <w:proofErr w:type="gram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надрукованих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донорів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16AE1" w:rsidRPr="00616AE1" w:rsidRDefault="00616AE1" w:rsidP="008F31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: Марина КОСАКОВСЬКА –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A47796" w:rsidRDefault="00616AE1" w:rsidP="008F313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Про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організацію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громадських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робіт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proofErr w:type="gram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території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територіальної</w:t>
      </w:r>
      <w:proofErr w:type="spellEnd"/>
      <w:proofErr w:type="gramEnd"/>
      <w:r w:rsidR="00A477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громади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Литовезької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сільської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 xml:space="preserve"> ради  на 2025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рік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.</w:t>
      </w:r>
    </w:p>
    <w:p w:rsidR="00616AE1" w:rsidRPr="00616AE1" w:rsidRDefault="00616AE1" w:rsidP="008F313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Мирослава ЖУКОВА –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16AE1" w:rsidRPr="00616AE1" w:rsidRDefault="00616AE1" w:rsidP="008F3135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10</w:t>
      </w:r>
      <w:r w:rsidRPr="00616AE1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.Про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затвердження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Програми</w:t>
      </w:r>
      <w:proofErr w:type="spellEnd"/>
      <w:r w:rsidRPr="00616AE1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підтримки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ініціатив</w:t>
      </w:r>
      <w:proofErr w:type="spellEnd"/>
      <w:proofErr w:type="gram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жителів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Литовезької            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територіальної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громади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«Громада та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влада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» на 2025 </w:t>
      </w:r>
      <w:proofErr w:type="spellStart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рік</w:t>
      </w:r>
      <w:proofErr w:type="spellEnd"/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616AE1" w:rsidRPr="00616AE1" w:rsidRDefault="00616AE1" w:rsidP="008F3135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spell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КИЦЯ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депутат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proofErr w:type="gram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.Про план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Литовезької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616AE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регуляторних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616AE1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616AE1" w:rsidP="008F3135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spellStart"/>
      <w:proofErr w:type="gramStart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Pr="00616AE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47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796" w:rsidRPr="00173A70"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616AE1" w:rsidRPr="00616AE1" w:rsidRDefault="00C257D5" w:rsidP="008F313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.Про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ради на </w:t>
      </w:r>
      <w:r w:rsidR="00616AE1">
        <w:rPr>
          <w:rFonts w:ascii="Times New Roman" w:hAnsi="Times New Roman" w:cs="Times New Roman"/>
          <w:sz w:val="28"/>
          <w:szCs w:val="28"/>
        </w:rPr>
        <w:t>I</w:t>
      </w:r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AE1" w:rsidRPr="00616AE1" w:rsidRDefault="00B2657E" w:rsidP="008F3135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616AE1" w:rsidRPr="00616AE1">
        <w:rPr>
          <w:rFonts w:ascii="Times New Roman" w:hAnsi="Times New Roman" w:cs="Times New Roman"/>
          <w:b/>
          <w:sz w:val="28"/>
          <w:szCs w:val="28"/>
          <w:lang w:val="ru-RU"/>
        </w:rPr>
        <w:t>Доповідач</w:t>
      </w:r>
      <w:proofErr w:type="spellEnd"/>
      <w:r w:rsidR="00616AE1" w:rsidRPr="00616AE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Мирослава ЖУКОВА – </w:t>
      </w:r>
      <w:proofErr w:type="spellStart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="00616AE1" w:rsidRPr="00616AE1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75122" w:rsidRDefault="00C257D5" w:rsidP="008F3135">
      <w:pPr>
        <w:pStyle w:val="11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="00616AE1">
        <w:rPr>
          <w:szCs w:val="28"/>
          <w:lang w:val="uk-UA"/>
        </w:rPr>
        <w:t>.Про затвердження Програми  «Фінансування заходів мобілізованої  підготовки та мобілізації, територіальної оборони комплектування збройних сил  України матеріально технічного забезпечення військових частин (установ) в Литовезькій ТГ на 2025-2028 роки».</w:t>
      </w:r>
    </w:p>
    <w:p w:rsidR="00675122" w:rsidRDefault="00616AE1" w:rsidP="008F3135">
      <w:pPr>
        <w:pStyle w:val="11"/>
        <w:jc w:val="both"/>
        <w:rPr>
          <w:szCs w:val="28"/>
          <w:lang w:val="uk-UA"/>
        </w:rPr>
      </w:pPr>
      <w:proofErr w:type="spellStart"/>
      <w:r w:rsidRPr="00616AE1">
        <w:rPr>
          <w:b/>
          <w:szCs w:val="28"/>
        </w:rPr>
        <w:t>Доповідач</w:t>
      </w:r>
      <w:proofErr w:type="spellEnd"/>
      <w:r w:rsidRPr="00616AE1">
        <w:rPr>
          <w:b/>
          <w:szCs w:val="28"/>
        </w:rPr>
        <w:t>:</w:t>
      </w:r>
      <w:r w:rsidRPr="00616AE1">
        <w:rPr>
          <w:szCs w:val="28"/>
        </w:rPr>
        <w:t xml:space="preserve"> </w:t>
      </w:r>
      <w:r w:rsidRPr="00173A70">
        <w:rPr>
          <w:szCs w:val="28"/>
          <w:lang w:val="uk-UA"/>
        </w:rPr>
        <w:t>Олена КАСЯНЧУК- сільський голова.</w:t>
      </w:r>
    </w:p>
    <w:p w:rsidR="00B2657E" w:rsidRDefault="00B2657E" w:rsidP="00B265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14.</w:t>
      </w:r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) меж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натурі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фермерського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57E" w:rsidRPr="003435B8" w:rsidRDefault="00B2657E" w:rsidP="00B265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9E643A" w:rsidRDefault="00C257D5" w:rsidP="008F3135">
      <w:pPr>
        <w:pStyle w:val="11"/>
        <w:jc w:val="both"/>
        <w:rPr>
          <w:szCs w:val="28"/>
          <w:lang w:eastAsia="uk-UA"/>
        </w:rPr>
      </w:pPr>
      <w:r>
        <w:rPr>
          <w:szCs w:val="28"/>
        </w:rPr>
        <w:t>15</w:t>
      </w:r>
      <w:r w:rsidR="00616AE1" w:rsidRPr="00616AE1">
        <w:rPr>
          <w:szCs w:val="28"/>
        </w:rPr>
        <w:t>.</w:t>
      </w:r>
      <w:r w:rsidR="00616AE1" w:rsidRPr="00616AE1">
        <w:rPr>
          <w:szCs w:val="28"/>
          <w:lang w:eastAsia="uk-UA"/>
        </w:rPr>
        <w:t xml:space="preserve"> </w:t>
      </w:r>
      <w:proofErr w:type="gramStart"/>
      <w:r w:rsidR="00616AE1" w:rsidRPr="00616AE1">
        <w:rPr>
          <w:szCs w:val="28"/>
          <w:lang w:eastAsia="uk-UA"/>
        </w:rPr>
        <w:t xml:space="preserve">Про  </w:t>
      </w:r>
      <w:proofErr w:type="spellStart"/>
      <w:r w:rsidR="00616AE1" w:rsidRPr="00616AE1">
        <w:rPr>
          <w:szCs w:val="28"/>
          <w:lang w:eastAsia="uk-UA"/>
        </w:rPr>
        <w:t>затвердження</w:t>
      </w:r>
      <w:proofErr w:type="spellEnd"/>
      <w:proofErr w:type="gramEnd"/>
      <w:r w:rsidR="00616AE1" w:rsidRPr="00616AE1">
        <w:rPr>
          <w:szCs w:val="28"/>
          <w:lang w:eastAsia="uk-UA"/>
        </w:rPr>
        <w:t xml:space="preserve"> </w:t>
      </w:r>
      <w:proofErr w:type="spellStart"/>
      <w:r w:rsidR="00616AE1" w:rsidRPr="00616AE1">
        <w:rPr>
          <w:szCs w:val="28"/>
          <w:lang w:eastAsia="uk-UA"/>
        </w:rPr>
        <w:t>Програми</w:t>
      </w:r>
      <w:proofErr w:type="spellEnd"/>
      <w:r w:rsidR="00616AE1" w:rsidRPr="00616AE1">
        <w:rPr>
          <w:szCs w:val="28"/>
          <w:lang w:eastAsia="uk-UA"/>
        </w:rPr>
        <w:t xml:space="preserve">  </w:t>
      </w:r>
      <w:proofErr w:type="spellStart"/>
      <w:r w:rsidR="00616AE1" w:rsidRPr="00616AE1">
        <w:rPr>
          <w:szCs w:val="28"/>
          <w:lang w:eastAsia="uk-UA"/>
        </w:rPr>
        <w:t>урочистих</w:t>
      </w:r>
      <w:proofErr w:type="spellEnd"/>
      <w:r w:rsidR="00616AE1" w:rsidRPr="00616AE1">
        <w:rPr>
          <w:szCs w:val="28"/>
          <w:lang w:eastAsia="uk-UA"/>
        </w:rPr>
        <w:t xml:space="preserve"> та </w:t>
      </w:r>
      <w:proofErr w:type="spellStart"/>
      <w:r w:rsidR="00616AE1" w:rsidRPr="00616AE1">
        <w:rPr>
          <w:szCs w:val="28"/>
          <w:lang w:eastAsia="uk-UA"/>
        </w:rPr>
        <w:t>благодійних</w:t>
      </w:r>
      <w:proofErr w:type="spellEnd"/>
      <w:r w:rsidR="00616AE1" w:rsidRPr="00616AE1">
        <w:rPr>
          <w:szCs w:val="28"/>
          <w:lang w:eastAsia="uk-UA"/>
        </w:rPr>
        <w:t xml:space="preserve">  </w:t>
      </w:r>
      <w:proofErr w:type="spellStart"/>
      <w:r w:rsidR="00616AE1" w:rsidRPr="00616AE1">
        <w:rPr>
          <w:szCs w:val="28"/>
          <w:lang w:eastAsia="uk-UA"/>
        </w:rPr>
        <w:t>заходів</w:t>
      </w:r>
      <w:proofErr w:type="spellEnd"/>
      <w:r w:rsidR="00616AE1" w:rsidRPr="00616AE1">
        <w:rPr>
          <w:szCs w:val="28"/>
          <w:lang w:eastAsia="uk-UA"/>
        </w:rPr>
        <w:t xml:space="preserve">  в  Литовезькій </w:t>
      </w:r>
      <w:proofErr w:type="spellStart"/>
      <w:r w:rsidR="00616AE1" w:rsidRPr="00616AE1">
        <w:rPr>
          <w:szCs w:val="28"/>
          <w:lang w:eastAsia="uk-UA"/>
        </w:rPr>
        <w:t>сільській</w:t>
      </w:r>
      <w:proofErr w:type="spellEnd"/>
      <w:r w:rsidR="00616AE1" w:rsidRPr="00616AE1">
        <w:rPr>
          <w:szCs w:val="28"/>
          <w:lang w:eastAsia="uk-UA"/>
        </w:rPr>
        <w:t xml:space="preserve"> </w:t>
      </w:r>
      <w:proofErr w:type="spellStart"/>
      <w:r w:rsidR="00616AE1" w:rsidRPr="00616AE1">
        <w:rPr>
          <w:szCs w:val="28"/>
          <w:lang w:eastAsia="uk-UA"/>
        </w:rPr>
        <w:t>раді</w:t>
      </w:r>
      <w:proofErr w:type="spellEnd"/>
      <w:r w:rsidR="00616AE1" w:rsidRPr="00616AE1">
        <w:rPr>
          <w:szCs w:val="28"/>
          <w:lang w:eastAsia="uk-UA"/>
        </w:rPr>
        <w:t xml:space="preserve"> на 2025 </w:t>
      </w:r>
      <w:proofErr w:type="spellStart"/>
      <w:r w:rsidR="00616AE1" w:rsidRPr="00616AE1">
        <w:rPr>
          <w:szCs w:val="28"/>
          <w:lang w:eastAsia="uk-UA"/>
        </w:rPr>
        <w:t>рік</w:t>
      </w:r>
      <w:proofErr w:type="spellEnd"/>
      <w:r w:rsidR="00616AE1" w:rsidRPr="00616AE1">
        <w:rPr>
          <w:szCs w:val="28"/>
          <w:lang w:eastAsia="uk-UA"/>
        </w:rPr>
        <w:t>.</w:t>
      </w:r>
    </w:p>
    <w:p w:rsidR="00616AE1" w:rsidRPr="009E643A" w:rsidRDefault="00616AE1" w:rsidP="008F3135">
      <w:pPr>
        <w:pStyle w:val="11"/>
        <w:jc w:val="both"/>
        <w:rPr>
          <w:szCs w:val="28"/>
          <w:lang w:eastAsia="uk-UA"/>
        </w:rPr>
      </w:pPr>
      <w:proofErr w:type="spellStart"/>
      <w:r w:rsidRPr="00616AE1">
        <w:rPr>
          <w:b/>
          <w:szCs w:val="28"/>
        </w:rPr>
        <w:t>Доповідач</w:t>
      </w:r>
      <w:proofErr w:type="spellEnd"/>
      <w:r w:rsidRPr="00616AE1">
        <w:rPr>
          <w:b/>
          <w:szCs w:val="28"/>
        </w:rPr>
        <w:t>:</w:t>
      </w:r>
      <w:r w:rsidRPr="00616AE1">
        <w:rPr>
          <w:szCs w:val="28"/>
        </w:rPr>
        <w:t xml:space="preserve"> Руслан ГОЛОДЮК – начальник </w:t>
      </w:r>
      <w:proofErr w:type="spellStart"/>
      <w:r w:rsidRPr="00616AE1">
        <w:rPr>
          <w:szCs w:val="28"/>
        </w:rPr>
        <w:t>гуманітарного</w:t>
      </w:r>
      <w:proofErr w:type="spellEnd"/>
      <w:r w:rsidRPr="00616AE1">
        <w:rPr>
          <w:szCs w:val="28"/>
        </w:rPr>
        <w:t xml:space="preserve"> </w:t>
      </w:r>
      <w:proofErr w:type="spellStart"/>
      <w:r w:rsidRPr="00616AE1">
        <w:rPr>
          <w:szCs w:val="28"/>
        </w:rPr>
        <w:t>відділу</w:t>
      </w:r>
      <w:proofErr w:type="spellEnd"/>
    </w:p>
    <w:p w:rsidR="009E643A" w:rsidRDefault="00C257D5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</w:t>
      </w:r>
      <w:r w:rsidR="00616A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штатного </w:t>
      </w:r>
      <w:proofErr w:type="spellStart"/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розпису</w:t>
      </w:r>
      <w:proofErr w:type="spellEnd"/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6AE1" w:rsidRPr="00173A70">
        <w:rPr>
          <w:rFonts w:ascii="Times New Roman" w:hAnsi="Times New Roman" w:cs="Times New Roman"/>
          <w:sz w:val="28"/>
          <w:szCs w:val="28"/>
          <w:lang w:val="ru-RU"/>
        </w:rPr>
        <w:t>ЦНСП</w:t>
      </w:r>
      <w:r w:rsidR="00616AE1" w:rsidRPr="00173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6AE1" w:rsidRPr="00173A70">
        <w:rPr>
          <w:rFonts w:ascii="Times New Roman" w:hAnsi="Times New Roman" w:cs="Times New Roman"/>
          <w:sz w:val="28"/>
          <w:szCs w:val="28"/>
          <w:lang w:val="ru-RU"/>
        </w:rPr>
        <w:t xml:space="preserve">Литовезької </w:t>
      </w:r>
      <w:proofErr w:type="spellStart"/>
      <w:r w:rsidR="00616AE1" w:rsidRPr="00173A7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616AE1" w:rsidRPr="00173A7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D71EF1" w:rsidRDefault="00616AE1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12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9E64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43A" w:rsidRPr="00173A70">
        <w:rPr>
          <w:rFonts w:ascii="Times New Roman" w:hAnsi="Times New Roman" w:cs="Times New Roman"/>
          <w:sz w:val="28"/>
          <w:szCs w:val="28"/>
          <w:lang w:val="uk-UA"/>
        </w:rPr>
        <w:t>Олена КАСЯНЧУК- сільський голова.</w:t>
      </w:r>
    </w:p>
    <w:p w:rsidR="00D71EF1" w:rsidRPr="00D71EF1" w:rsidRDefault="00C257D5" w:rsidP="008F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71EF1" w:rsidRPr="00D71E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</w:t>
      </w:r>
      <w:r w:rsidR="00D71E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="00D71E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71E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структуру </w:t>
      </w:r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апарату</w:t>
      </w:r>
      <w:proofErr w:type="spellEnd"/>
      <w:proofErr w:type="gramEnd"/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Литовезької </w:t>
      </w:r>
      <w:proofErr w:type="spellStart"/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="00D71E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71EF1"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6FFE" w:rsidRDefault="00D71EF1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1E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Доповідач</w:t>
      </w:r>
      <w:proofErr w:type="spellEnd"/>
      <w:r w:rsidRPr="00D71E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Тарас ГРИЦИК – 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керуючий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справами (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ради.</w:t>
      </w:r>
    </w:p>
    <w:p w:rsidR="003435B8" w:rsidRPr="00C257D5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погодження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землеустрою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встановлення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Нововолинської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Володимирського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району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Волинської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 w:rsidR="003435B8" w:rsidRPr="00C257D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35B8" w:rsidRPr="003435B8" w:rsidRDefault="003435B8" w:rsidP="008F31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35B8">
        <w:rPr>
          <w:rFonts w:ascii="Times New Roman" w:hAnsi="Times New Roman" w:cs="Times New Roman"/>
          <w:b/>
          <w:color w:val="000000"/>
          <w:sz w:val="28"/>
          <w:szCs w:val="28"/>
        </w:rPr>
        <w:t>Доповідач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: Богдан КИРПИЧОВ – начальник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435B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435B8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земельної ділянки в оренду для обслуговування будівлі, виробничого призначення (тваринницьке приміщення) по вул. Героя Царика Петра, 28Ж1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землеустрою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межах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гр.Марущак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Л.М.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землеустрою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с.Заболотці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гр.Матвійчук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І.О..</w:t>
      </w:r>
      <w:proofErr w:type="gramEnd"/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городництва</w:t>
      </w:r>
      <w:proofErr w:type="spellEnd"/>
      <w:proofErr w:type="gram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гр.Райко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О.І.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городництва</w:t>
      </w:r>
      <w:proofErr w:type="spellEnd"/>
      <w:proofErr w:type="gram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гр.Головацькій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Б.О.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городництва</w:t>
      </w:r>
      <w:proofErr w:type="spellEnd"/>
      <w:proofErr w:type="gram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с.Мовники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І.Є.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Галичук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О.А.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26.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Гусак О.В.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27.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Демковичу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М.Й.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28.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Дячуку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29.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Ігнатьєвій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C257D5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Карпець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C25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Киричик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І.Г.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32.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Кот Р.Є.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33.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Маєвській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Скороходовій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Столярову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36.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оренду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Тимощуку І.Й. 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земельної ділянки в оренду для сінокосіння та випасання худоби за межами Литовезької сільської ради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Васкевича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Олега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Лонгіновича</w:t>
      </w:r>
      <w:proofErr w:type="spellEnd"/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38.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проєкту із землеустрою щодо відведення земельної ділянки в оренду для сінокосіння та випасання худоби за межами Литовезької сільської ради гр. Гомон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Ірини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Олегівни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39.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землеустрою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зміною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цільового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гр.Занчуку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А.М.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землеустрою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відведення земельної ділянки в оренду для городництва за межами населених пунктів Литовезької сільської ради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Дубинцю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Д.Д.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41.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меж земельної ділянки в натурі (на місцевості) гр. Антонюк Т.В. для ведення особистого селянського господарства (пай)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місцевості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селянського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гр.Данилюк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Г.Г.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натурі (на місцевості)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житлового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гр.Марущака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місцевості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селянського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Марущака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45.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місцевості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селянського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с.Заставне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Марущака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46.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натурі (на місцевості)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житлового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с.Мовники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гр.Невірця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47.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місцевості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селянського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с.Мовники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Невірця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48.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натурі (на місцевості)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житлового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с.Заболотці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гр.Райко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Л.В.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49.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натурі (на місцевості)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житлового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гр.Сачка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В.С.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50.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натурі (на місцевості)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житлового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гр.Тимчука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В.П.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51.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технічної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землеустрою щодо встановлення (відновлення) меж земельної ділянки в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місцевості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селянського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зверненням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гр.Тимчука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В.П.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52.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технічної документації із землеустрою щодо встановлення меж земельної ділянки в натурі (на місцевості) гр. Бойко А.Й. та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Самчук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І.Й.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особистого селянського господарства (пай)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35B8" w:rsidRPr="003435B8" w:rsidRDefault="003435B8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3435B8" w:rsidRPr="003435B8" w:rsidRDefault="002837B7" w:rsidP="002837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53.</w:t>
      </w:r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дозволу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виготовлення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технічної документації із землеустрою щодо встановлення меж земельної ділянки в натурі (на місцевості) гр.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Шолох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Н.М. для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ведення</w:t>
      </w:r>
      <w:proofErr w:type="spellEnd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особистого селянського господарства (пай) за межами </w:t>
      </w:r>
      <w:proofErr w:type="spellStart"/>
      <w:r w:rsidR="003435B8" w:rsidRPr="003435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с.Литовеж</w:t>
      </w:r>
      <w:proofErr w:type="spellEnd"/>
    </w:p>
    <w:p w:rsidR="003435B8" w:rsidRPr="003435B8" w:rsidRDefault="003435B8" w:rsidP="008F31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5B8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3435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B24B29" w:rsidRPr="00D71EF1" w:rsidRDefault="002837B7" w:rsidP="008F31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54.</w:t>
      </w:r>
      <w:r w:rsidR="00565A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умов оплати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556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преміювання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, надбавок до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заробітної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плати,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матеріальної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сільському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голові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працівник</w:t>
      </w:r>
      <w:r w:rsidR="00D71EF1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D7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EF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="00D71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1EF1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="00D71EF1">
        <w:rPr>
          <w:rFonts w:ascii="Times New Roman" w:hAnsi="Times New Roman" w:cs="Times New Roman"/>
          <w:color w:val="000000"/>
          <w:sz w:val="28"/>
          <w:szCs w:val="28"/>
        </w:rPr>
        <w:t xml:space="preserve"> ради у 2025</w:t>
      </w:r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374BC3" w:rsidRPr="00173A70">
        <w:rPr>
          <w:rFonts w:ascii="Times New Roman" w:hAnsi="Times New Roman" w:cs="Times New Roman"/>
          <w:color w:val="000000"/>
          <w:sz w:val="28"/>
          <w:szCs w:val="28"/>
        </w:rPr>
        <w:t>преміювання</w:t>
      </w:r>
      <w:proofErr w:type="spellEnd"/>
    </w:p>
    <w:p w:rsidR="00B24B29" w:rsidRPr="00173A70" w:rsidRDefault="00B24B29" w:rsidP="008F3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71E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Доповідач</w:t>
      </w:r>
      <w:proofErr w:type="spellEnd"/>
      <w:r w:rsidRPr="00D71E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Мирослава ЖУКОВА- </w:t>
      </w:r>
      <w:proofErr w:type="spellStart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</w:t>
      </w:r>
      <w:proofErr w:type="spellEnd"/>
      <w:r w:rsidRPr="00173A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ради.</w:t>
      </w:r>
    </w:p>
    <w:p w:rsidR="009D07F6" w:rsidRPr="00173A70" w:rsidRDefault="002837B7" w:rsidP="008F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565A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7F6" w:rsidRPr="00173A7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DA1BE2" w:rsidRPr="00DA1BE2" w:rsidRDefault="00DA1BE2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58E" w:rsidRDefault="00D1058E" w:rsidP="009D07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07F6" w:rsidRPr="00DA1BE2" w:rsidRDefault="009D07F6" w:rsidP="009D0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</w:t>
      </w:r>
      <w:r w:rsidR="00A457B2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Pr="00DA1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79FE" w:rsidRPr="00DA1BE2" w:rsidRDefault="007E79FE">
      <w:pPr>
        <w:rPr>
          <w:lang w:val="uk-UA"/>
        </w:rPr>
      </w:pPr>
    </w:p>
    <w:sectPr w:rsidR="007E79FE" w:rsidRPr="00DA1BE2" w:rsidSect="008F3135">
      <w:pgSz w:w="12240" w:h="15840"/>
      <w:pgMar w:top="426" w:right="118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CB"/>
    <w:multiLevelType w:val="hybridMultilevel"/>
    <w:tmpl w:val="DED4271A"/>
    <w:lvl w:ilvl="0" w:tplc="D562B7C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16D2"/>
    <w:multiLevelType w:val="hybridMultilevel"/>
    <w:tmpl w:val="F44CA4F2"/>
    <w:lvl w:ilvl="0" w:tplc="86307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C7FF1"/>
    <w:multiLevelType w:val="hybridMultilevel"/>
    <w:tmpl w:val="97763526"/>
    <w:lvl w:ilvl="0" w:tplc="49F495AE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355AE"/>
    <w:rsid w:val="0003709D"/>
    <w:rsid w:val="000A68D3"/>
    <w:rsid w:val="000A71F4"/>
    <w:rsid w:val="000B119E"/>
    <w:rsid w:val="000D192A"/>
    <w:rsid w:val="000F26C8"/>
    <w:rsid w:val="00107F72"/>
    <w:rsid w:val="00133E38"/>
    <w:rsid w:val="0015766B"/>
    <w:rsid w:val="00173A70"/>
    <w:rsid w:val="00183216"/>
    <w:rsid w:val="001A1A8B"/>
    <w:rsid w:val="001C68EA"/>
    <w:rsid w:val="001E1E49"/>
    <w:rsid w:val="001E7E7D"/>
    <w:rsid w:val="00224219"/>
    <w:rsid w:val="00266723"/>
    <w:rsid w:val="00277CE1"/>
    <w:rsid w:val="0028023C"/>
    <w:rsid w:val="00282F64"/>
    <w:rsid w:val="002837B7"/>
    <w:rsid w:val="00295FDC"/>
    <w:rsid w:val="0029769F"/>
    <w:rsid w:val="002B3E14"/>
    <w:rsid w:val="002B5924"/>
    <w:rsid w:val="003435B8"/>
    <w:rsid w:val="00355DA2"/>
    <w:rsid w:val="00370CD5"/>
    <w:rsid w:val="00374BC3"/>
    <w:rsid w:val="0042367C"/>
    <w:rsid w:val="00482963"/>
    <w:rsid w:val="0049061A"/>
    <w:rsid w:val="005123AB"/>
    <w:rsid w:val="005507FA"/>
    <w:rsid w:val="00563BA4"/>
    <w:rsid w:val="00565AB9"/>
    <w:rsid w:val="005D171C"/>
    <w:rsid w:val="005E7868"/>
    <w:rsid w:val="00605389"/>
    <w:rsid w:val="00616AE1"/>
    <w:rsid w:val="006406B3"/>
    <w:rsid w:val="00675122"/>
    <w:rsid w:val="0072690B"/>
    <w:rsid w:val="007732B0"/>
    <w:rsid w:val="007B66C0"/>
    <w:rsid w:val="007E79FE"/>
    <w:rsid w:val="008469E9"/>
    <w:rsid w:val="00874F40"/>
    <w:rsid w:val="008803E7"/>
    <w:rsid w:val="00886FFE"/>
    <w:rsid w:val="008B298E"/>
    <w:rsid w:val="008F3135"/>
    <w:rsid w:val="00945616"/>
    <w:rsid w:val="00997F9B"/>
    <w:rsid w:val="009A3B61"/>
    <w:rsid w:val="009D07F6"/>
    <w:rsid w:val="009D0CD9"/>
    <w:rsid w:val="009D125D"/>
    <w:rsid w:val="009E643A"/>
    <w:rsid w:val="00A030AE"/>
    <w:rsid w:val="00A457B2"/>
    <w:rsid w:val="00A461DF"/>
    <w:rsid w:val="00A47796"/>
    <w:rsid w:val="00A94383"/>
    <w:rsid w:val="00AA14FF"/>
    <w:rsid w:val="00AF4EEA"/>
    <w:rsid w:val="00B24B29"/>
    <w:rsid w:val="00B2657E"/>
    <w:rsid w:val="00B40640"/>
    <w:rsid w:val="00B73D8A"/>
    <w:rsid w:val="00BE18B5"/>
    <w:rsid w:val="00BE4FC4"/>
    <w:rsid w:val="00BF15BB"/>
    <w:rsid w:val="00BF6A67"/>
    <w:rsid w:val="00C13B29"/>
    <w:rsid w:val="00C257D5"/>
    <w:rsid w:val="00C52E8F"/>
    <w:rsid w:val="00C66100"/>
    <w:rsid w:val="00CA4AEB"/>
    <w:rsid w:val="00CB4100"/>
    <w:rsid w:val="00CC704A"/>
    <w:rsid w:val="00CF192C"/>
    <w:rsid w:val="00D1058E"/>
    <w:rsid w:val="00D15563"/>
    <w:rsid w:val="00D24177"/>
    <w:rsid w:val="00D710E6"/>
    <w:rsid w:val="00D71EF1"/>
    <w:rsid w:val="00D728E3"/>
    <w:rsid w:val="00DA1BE2"/>
    <w:rsid w:val="00DA3BB4"/>
    <w:rsid w:val="00DA45AE"/>
    <w:rsid w:val="00DC3889"/>
    <w:rsid w:val="00DE39DB"/>
    <w:rsid w:val="00E60C47"/>
    <w:rsid w:val="00E7467F"/>
    <w:rsid w:val="00EC2483"/>
    <w:rsid w:val="00F67668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BC51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Основной шрифт абзаца1"/>
    <w:rsid w:val="0072690B"/>
  </w:style>
  <w:style w:type="paragraph" w:customStyle="1" w:styleId="11">
    <w:name w:val="Без интервала1"/>
    <w:rsid w:val="00370C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12">
    <w:name w:val="Стиль1"/>
    <w:basedOn w:val="a"/>
    <w:rsid w:val="00370CD5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character" w:customStyle="1" w:styleId="aa">
    <w:name w:val="Без интервала Знак"/>
    <w:basedOn w:val="a0"/>
    <w:link w:val="ab"/>
    <w:qFormat/>
    <w:locked/>
    <w:rsid w:val="005507F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qFormat/>
    <w:rsid w:val="0055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10871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2024-12-27T07:29:00Z</cp:lastPrinted>
  <dcterms:created xsi:type="dcterms:W3CDTF">2024-12-11T13:14:00Z</dcterms:created>
  <dcterms:modified xsi:type="dcterms:W3CDTF">2024-12-27T07:30:00Z</dcterms:modified>
</cp:coreProperties>
</file>