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0D" w:rsidRDefault="00244C43">
      <w:pPr>
        <w:spacing w:before="71"/>
        <w:ind w:left="7513"/>
        <w:rPr>
          <w:sz w:val="26"/>
        </w:rPr>
      </w:pPr>
      <w:r>
        <w:rPr>
          <w:sz w:val="26"/>
        </w:rPr>
        <w:t>ЗАТВЕРДЖЕНО</w:t>
      </w:r>
    </w:p>
    <w:p w:rsidR="00C57E0D" w:rsidRDefault="00244C43">
      <w:pPr>
        <w:ind w:left="7513" w:right="777"/>
        <w:rPr>
          <w:sz w:val="26"/>
        </w:rPr>
      </w:pPr>
      <w:r>
        <w:rPr>
          <w:sz w:val="26"/>
        </w:rPr>
        <w:t>Наказ Міністерства юстиції</w:t>
      </w:r>
      <w:r>
        <w:rPr>
          <w:spacing w:val="-62"/>
          <w:sz w:val="26"/>
        </w:rPr>
        <w:t xml:space="preserve"> </w:t>
      </w:r>
      <w:r>
        <w:rPr>
          <w:sz w:val="26"/>
        </w:rPr>
        <w:t>України</w:t>
      </w:r>
    </w:p>
    <w:p w:rsidR="00C57E0D" w:rsidRDefault="00686D57">
      <w:pPr>
        <w:tabs>
          <w:tab w:val="left" w:pos="9132"/>
          <w:tab w:val="left" w:pos="10872"/>
        </w:tabs>
        <w:ind w:left="7513"/>
        <w:rPr>
          <w:sz w:val="26"/>
        </w:rPr>
      </w:pPr>
      <w:r>
        <w:rPr>
          <w:sz w:val="26"/>
        </w:rPr>
        <w:t xml:space="preserve">31.01.2023 </w:t>
      </w:r>
      <w:r w:rsidR="00244C43">
        <w:rPr>
          <w:sz w:val="26"/>
        </w:rPr>
        <w:t xml:space="preserve">року </w:t>
      </w:r>
      <w:r w:rsidR="00244C43" w:rsidRPr="00686D57">
        <w:rPr>
          <w:sz w:val="26"/>
        </w:rPr>
        <w:t>№</w:t>
      </w:r>
      <w:r w:rsidR="00244C43" w:rsidRPr="00686D57">
        <w:rPr>
          <w:spacing w:val="-1"/>
          <w:sz w:val="26"/>
        </w:rPr>
        <w:t xml:space="preserve"> </w:t>
      </w:r>
      <w:r w:rsidRPr="00686D57">
        <w:rPr>
          <w:sz w:val="26"/>
        </w:rPr>
        <w:t>412/5</w:t>
      </w:r>
    </w:p>
    <w:p w:rsidR="00C57E0D" w:rsidRDefault="00C57E0D">
      <w:pPr>
        <w:pStyle w:val="a3"/>
        <w:spacing w:before="3"/>
        <w:rPr>
          <w:sz w:val="18"/>
          <w:u w:val="none"/>
        </w:rPr>
      </w:pPr>
    </w:p>
    <w:p w:rsidR="00C57E0D" w:rsidRDefault="00244C43">
      <w:pPr>
        <w:pStyle w:val="1"/>
      </w:pPr>
      <w:r>
        <w:t>ТИПОВА</w:t>
      </w:r>
      <w:r>
        <w:rPr>
          <w:spacing w:val="-3"/>
        </w:rPr>
        <w:t xml:space="preserve"> </w:t>
      </w: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C57E0D" w:rsidRDefault="00244C43">
      <w:pPr>
        <w:ind w:left="3715" w:right="2768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</w:t>
      </w:r>
    </w:p>
    <w:p w:rsidR="00C57E0D" w:rsidRDefault="00244C43">
      <w:pPr>
        <w:pStyle w:val="1"/>
        <w:spacing w:before="0"/>
      </w:pPr>
      <w:r>
        <w:t>з</w:t>
      </w:r>
      <w:r>
        <w:rPr>
          <w:spacing w:val="-4"/>
        </w:rPr>
        <w:t xml:space="preserve"> </w:t>
      </w:r>
      <w:r>
        <w:t>державної</w:t>
      </w:r>
      <w:r>
        <w:rPr>
          <w:spacing w:val="-3"/>
        </w:rPr>
        <w:t xml:space="preserve"> </w:t>
      </w:r>
      <w:r>
        <w:t>реєстрації</w:t>
      </w:r>
      <w:r>
        <w:rPr>
          <w:spacing w:val="-5"/>
        </w:rPr>
        <w:t xml:space="preserve"> </w:t>
      </w:r>
      <w:r>
        <w:t>розірвання</w:t>
      </w:r>
      <w:r>
        <w:rPr>
          <w:spacing w:val="-4"/>
        </w:rPr>
        <w:t xml:space="preserve"> </w:t>
      </w:r>
      <w:r>
        <w:t>шлюбу</w:t>
      </w:r>
    </w:p>
    <w:p w:rsidR="00686D57" w:rsidRPr="00686D57" w:rsidRDefault="00686D57" w:rsidP="00686D57">
      <w:pPr>
        <w:widowControl/>
        <w:autoSpaceDE/>
        <w:autoSpaceDN/>
        <w:jc w:val="center"/>
        <w:rPr>
          <w:sz w:val="20"/>
          <w:szCs w:val="20"/>
          <w:lang w:eastAsia="uk-UA"/>
        </w:rPr>
      </w:pPr>
      <w:r w:rsidRPr="00686D57">
        <w:rPr>
          <w:u w:val="single"/>
          <w:lang w:eastAsia="uk-UA"/>
        </w:rPr>
        <w:t xml:space="preserve">Центр надання адміністративних послуг у Виконавчому комітеті </w:t>
      </w:r>
      <w:proofErr w:type="spellStart"/>
      <w:r w:rsidRPr="00686D57">
        <w:rPr>
          <w:u w:val="single"/>
          <w:lang w:eastAsia="uk-UA"/>
        </w:rPr>
        <w:t>Литовезької</w:t>
      </w:r>
      <w:proofErr w:type="spellEnd"/>
      <w:r w:rsidRPr="00686D57">
        <w:rPr>
          <w:u w:val="single"/>
          <w:lang w:eastAsia="uk-UA"/>
        </w:rPr>
        <w:t xml:space="preserve"> сільської ради</w:t>
      </w:r>
    </w:p>
    <w:p w:rsidR="00C57E0D" w:rsidRDefault="00244C43">
      <w:pPr>
        <w:spacing w:line="202" w:lineRule="exact"/>
        <w:ind w:left="1552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:rsidR="00C57E0D" w:rsidRDefault="00C57E0D">
      <w:pPr>
        <w:pStyle w:val="a3"/>
        <w:spacing w:before="5" w:after="1"/>
        <w:rPr>
          <w:sz w:val="18"/>
          <w:u w:val="none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371"/>
        <w:gridCol w:w="829"/>
        <w:gridCol w:w="991"/>
        <w:gridCol w:w="6514"/>
      </w:tblGrid>
      <w:tr w:rsidR="00C57E0D">
        <w:trPr>
          <w:trHeight w:val="661"/>
        </w:trPr>
        <w:tc>
          <w:tcPr>
            <w:tcW w:w="10125" w:type="dxa"/>
            <w:gridSpan w:val="5"/>
          </w:tcPr>
          <w:p w:rsidR="00C57E0D" w:rsidRDefault="00244C43">
            <w:pPr>
              <w:pStyle w:val="TableParagraph"/>
              <w:spacing w:before="72"/>
              <w:ind w:left="2448" w:right="1769" w:hanging="6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686D57" w:rsidTr="00686D57">
        <w:trPr>
          <w:trHeight w:val="710"/>
        </w:trPr>
        <w:tc>
          <w:tcPr>
            <w:tcW w:w="420" w:type="dxa"/>
          </w:tcPr>
          <w:p w:rsidR="00686D57" w:rsidRDefault="00686D57">
            <w:pPr>
              <w:pStyle w:val="TableParagraph"/>
              <w:spacing w:before="77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1" w:type="dxa"/>
            <w:gridSpan w:val="3"/>
          </w:tcPr>
          <w:p w:rsidR="00686D57" w:rsidRDefault="00686D57">
            <w:pPr>
              <w:pStyle w:val="TableParagraph"/>
              <w:spacing w:before="77"/>
              <w:jc w:val="left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6514" w:type="dxa"/>
          </w:tcPr>
          <w:p w:rsidR="00686D57" w:rsidRPr="00D960A3" w:rsidRDefault="00686D57" w:rsidP="00686D57">
            <w:pPr>
              <w:pStyle w:val="TableParagraph"/>
              <w:spacing w:before="77"/>
              <w:ind w:left="194" w:right="16" w:hanging="1"/>
              <w:jc w:val="center"/>
              <w:rPr>
                <w:i/>
                <w:sz w:val="24"/>
              </w:rPr>
            </w:pPr>
            <w:r w:rsidRPr="00D960A3">
              <w:rPr>
                <w:rFonts w:eastAsia="Calibri"/>
                <w:noProof/>
              </w:rPr>
              <w:t>45325, Волинська область, Володимирський район, с. Литовеж, вул. Володимира Якобчука, 11</w:t>
            </w:r>
          </w:p>
        </w:tc>
      </w:tr>
      <w:tr w:rsidR="00686D57" w:rsidTr="001B028E">
        <w:trPr>
          <w:trHeight w:val="1137"/>
        </w:trPr>
        <w:tc>
          <w:tcPr>
            <w:tcW w:w="420" w:type="dxa"/>
          </w:tcPr>
          <w:p w:rsidR="00686D57" w:rsidRDefault="00686D57">
            <w:pPr>
              <w:pStyle w:val="TableParagraph"/>
              <w:spacing w:before="77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1" w:type="dxa"/>
            <w:tcBorders>
              <w:right w:val="nil"/>
            </w:tcBorders>
          </w:tcPr>
          <w:p w:rsidR="00686D57" w:rsidRDefault="00686D57">
            <w:pPr>
              <w:pStyle w:val="TableParagraph"/>
              <w:spacing w:before="77"/>
              <w:ind w:right="111"/>
              <w:jc w:val="left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829" w:type="dxa"/>
            <w:tcBorders>
              <w:left w:val="nil"/>
              <w:right w:val="nil"/>
            </w:tcBorders>
          </w:tcPr>
          <w:p w:rsidR="00686D57" w:rsidRDefault="00686D57">
            <w:pPr>
              <w:pStyle w:val="TableParagraph"/>
              <w:spacing w:before="77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щодо</w:t>
            </w:r>
          </w:p>
        </w:tc>
        <w:tc>
          <w:tcPr>
            <w:tcW w:w="991" w:type="dxa"/>
            <w:tcBorders>
              <w:left w:val="nil"/>
            </w:tcBorders>
          </w:tcPr>
          <w:p w:rsidR="00686D57" w:rsidRDefault="00686D57">
            <w:pPr>
              <w:pStyle w:val="TableParagraph"/>
              <w:spacing w:before="77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режиму</w:t>
            </w:r>
          </w:p>
        </w:tc>
        <w:tc>
          <w:tcPr>
            <w:tcW w:w="6514" w:type="dxa"/>
          </w:tcPr>
          <w:p w:rsidR="00D960A3" w:rsidRPr="00D960A3" w:rsidRDefault="00D960A3" w:rsidP="00D960A3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noProof/>
              </w:rPr>
            </w:pPr>
            <w:r w:rsidRPr="00D960A3">
              <w:rPr>
                <w:rFonts w:eastAsia="Calibri"/>
                <w:noProof/>
              </w:rPr>
              <w:t>Понеділок-п'ятниця: 8.00 – 16.30 год.,</w:t>
            </w:r>
          </w:p>
          <w:p w:rsidR="00D960A3" w:rsidRPr="00D960A3" w:rsidRDefault="00D960A3" w:rsidP="00D960A3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noProof/>
              </w:rPr>
            </w:pPr>
            <w:r w:rsidRPr="00D960A3">
              <w:rPr>
                <w:rFonts w:eastAsia="Calibri"/>
                <w:noProof/>
              </w:rPr>
              <w:t xml:space="preserve">обідня перерва з 13.00 до 13.30 год </w:t>
            </w:r>
          </w:p>
          <w:p w:rsidR="00686D57" w:rsidRPr="00D960A3" w:rsidRDefault="00D960A3" w:rsidP="00D960A3">
            <w:pPr>
              <w:pStyle w:val="TableParagraph"/>
              <w:spacing w:before="77"/>
              <w:ind w:left="194" w:right="22"/>
              <w:jc w:val="center"/>
              <w:rPr>
                <w:i/>
                <w:sz w:val="24"/>
              </w:rPr>
            </w:pPr>
            <w:r w:rsidRPr="00D960A3">
              <w:rPr>
                <w:rFonts w:eastAsia="Calibri"/>
                <w:noProof/>
              </w:rPr>
              <w:t xml:space="preserve">        субота, неділя - вихідні дні.</w:t>
            </w:r>
            <w:bookmarkStart w:id="0" w:name="_GoBack"/>
            <w:bookmarkEnd w:id="0"/>
          </w:p>
        </w:tc>
      </w:tr>
      <w:tr w:rsidR="00C57E0D">
        <w:trPr>
          <w:trHeight w:val="942"/>
        </w:trPr>
        <w:tc>
          <w:tcPr>
            <w:tcW w:w="420" w:type="dxa"/>
          </w:tcPr>
          <w:p w:rsidR="00C57E0D" w:rsidRDefault="00244C43">
            <w:pPr>
              <w:pStyle w:val="TableParagraph"/>
              <w:spacing w:before="77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91" w:type="dxa"/>
            <w:gridSpan w:val="3"/>
          </w:tcPr>
          <w:p w:rsidR="00C57E0D" w:rsidRDefault="00244C43">
            <w:pPr>
              <w:pStyle w:val="TableParagraph"/>
              <w:spacing w:before="77"/>
              <w:ind w:right="32"/>
              <w:jc w:val="left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електронної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веб-сайт</w:t>
            </w:r>
          </w:p>
        </w:tc>
        <w:tc>
          <w:tcPr>
            <w:tcW w:w="6514" w:type="dxa"/>
          </w:tcPr>
          <w:p w:rsidR="00686D57" w:rsidRPr="00686D57" w:rsidRDefault="00D960A3" w:rsidP="00686D57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b/>
                <w:noProof/>
              </w:rPr>
            </w:pPr>
            <w:hyperlink r:id="rId8" w:history="1">
              <w:r w:rsidR="00686D57" w:rsidRPr="00686D57">
                <w:rPr>
                  <w:rFonts w:eastAsia="Calibri"/>
                  <w:b/>
                  <w:noProof/>
                  <w:color w:val="0000FF"/>
                  <w:u w:val="single"/>
                </w:rPr>
                <w:t>lytov-rada@ukr.net</w:t>
              </w:r>
            </w:hyperlink>
          </w:p>
          <w:p w:rsidR="00C57E0D" w:rsidRDefault="00686D57" w:rsidP="00686D57">
            <w:pPr>
              <w:pStyle w:val="TableParagraph"/>
              <w:spacing w:before="77"/>
              <w:ind w:left="63" w:right="33"/>
              <w:jc w:val="center"/>
              <w:rPr>
                <w:i/>
                <w:sz w:val="24"/>
              </w:rPr>
            </w:pPr>
            <w:r w:rsidRPr="00686D57">
              <w:rPr>
                <w:rFonts w:eastAsia="Calibri"/>
                <w:b/>
                <w:noProof/>
              </w:rPr>
              <w:t>https://lotg.gov.ua</w:t>
            </w:r>
          </w:p>
        </w:tc>
      </w:tr>
      <w:tr w:rsidR="00C57E0D">
        <w:trPr>
          <w:trHeight w:val="390"/>
        </w:trPr>
        <w:tc>
          <w:tcPr>
            <w:tcW w:w="10125" w:type="dxa"/>
            <w:gridSpan w:val="5"/>
          </w:tcPr>
          <w:p w:rsidR="00C57E0D" w:rsidRDefault="00244C43">
            <w:pPr>
              <w:pStyle w:val="TableParagraph"/>
              <w:spacing w:before="77"/>
              <w:ind w:left="8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C57E0D">
        <w:trPr>
          <w:trHeight w:val="1494"/>
        </w:trPr>
        <w:tc>
          <w:tcPr>
            <w:tcW w:w="420" w:type="dxa"/>
          </w:tcPr>
          <w:p w:rsidR="00C57E0D" w:rsidRDefault="00244C43">
            <w:pPr>
              <w:pStyle w:val="TableParagraph"/>
              <w:spacing w:before="77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91" w:type="dxa"/>
            <w:gridSpan w:val="3"/>
          </w:tcPr>
          <w:p w:rsidR="00C57E0D" w:rsidRDefault="00244C43">
            <w:pPr>
              <w:pStyle w:val="TableParagraph"/>
              <w:spacing w:before="77"/>
              <w:jc w:val="left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6514" w:type="dxa"/>
          </w:tcPr>
          <w:p w:rsidR="00C57E0D" w:rsidRDefault="00244C43">
            <w:pPr>
              <w:pStyle w:val="TableParagraph"/>
              <w:spacing w:before="77"/>
              <w:ind w:left="63" w:right="3603"/>
              <w:jc w:val="left"/>
              <w:rPr>
                <w:sz w:val="24"/>
              </w:rPr>
            </w:pPr>
            <w:r>
              <w:rPr>
                <w:sz w:val="24"/>
              </w:rPr>
              <w:t>Цивільний кодекс України;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Сімейний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C57E0D" w:rsidRDefault="00244C43">
            <w:pPr>
              <w:pStyle w:val="TableParagraph"/>
              <w:ind w:left="63" w:right="38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стану»;</w:t>
            </w:r>
          </w:p>
          <w:p w:rsidR="00C57E0D" w:rsidRDefault="00244C43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адміністративні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послуги».</w:t>
            </w:r>
          </w:p>
        </w:tc>
      </w:tr>
      <w:tr w:rsidR="00C57E0D">
        <w:trPr>
          <w:trHeight w:val="3150"/>
        </w:trPr>
        <w:tc>
          <w:tcPr>
            <w:tcW w:w="420" w:type="dxa"/>
          </w:tcPr>
          <w:p w:rsidR="00C57E0D" w:rsidRDefault="00244C43">
            <w:pPr>
              <w:pStyle w:val="TableParagraph"/>
              <w:spacing w:before="77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91" w:type="dxa"/>
            <w:gridSpan w:val="3"/>
          </w:tcPr>
          <w:p w:rsidR="00C57E0D" w:rsidRDefault="00244C43">
            <w:pPr>
              <w:pStyle w:val="TableParagraph"/>
              <w:spacing w:before="77"/>
              <w:ind w:right="553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6514" w:type="dxa"/>
          </w:tcPr>
          <w:p w:rsidR="00C57E0D" w:rsidRDefault="00244C43">
            <w:pPr>
              <w:pStyle w:val="TableParagraph"/>
              <w:spacing w:before="77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Декрет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січня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  <w:p w:rsidR="00C57E0D" w:rsidRDefault="00244C43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7-93 «Про державне мито»;</w:t>
            </w:r>
          </w:p>
          <w:p w:rsidR="00C57E0D" w:rsidRDefault="00244C43">
            <w:pPr>
              <w:pStyle w:val="TableParagraph"/>
              <w:tabs>
                <w:tab w:val="left" w:pos="1348"/>
                <w:tab w:val="left" w:pos="2469"/>
                <w:tab w:val="left" w:pos="3662"/>
                <w:tab w:val="left" w:pos="4705"/>
                <w:tab w:val="left" w:pos="5213"/>
                <w:tab w:val="left" w:pos="5659"/>
              </w:tabs>
              <w:ind w:left="63" w:right="40"/>
              <w:jc w:val="left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z w:val="24"/>
              </w:rPr>
              <w:tab/>
              <w:t>Кабінету</w:t>
            </w:r>
            <w:r>
              <w:rPr>
                <w:sz w:val="24"/>
              </w:rPr>
              <w:tab/>
              <w:t>Міністрів</w:t>
            </w:r>
            <w:r>
              <w:rPr>
                <w:sz w:val="24"/>
              </w:rPr>
              <w:tab/>
              <w:t>України</w:t>
            </w:r>
            <w:r>
              <w:rPr>
                <w:sz w:val="24"/>
              </w:rPr>
              <w:tab/>
              <w:t>від</w:t>
            </w:r>
            <w:r>
              <w:rPr>
                <w:sz w:val="24"/>
              </w:rPr>
              <w:tab/>
              <w:t>02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вересня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989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пункту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постанови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Кабінету Міністрів України від 07 березня 2022 року № 213»;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Розпорядження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травня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523-р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«Деякі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 через центри надання адміністративних послуг»;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Розпорядження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червня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669-р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реалізацію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пілотного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 реєстрації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актів цивільного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стану».</w:t>
            </w:r>
          </w:p>
        </w:tc>
      </w:tr>
      <w:tr w:rsidR="00C57E0D">
        <w:trPr>
          <w:trHeight w:val="2874"/>
        </w:trPr>
        <w:tc>
          <w:tcPr>
            <w:tcW w:w="420" w:type="dxa"/>
          </w:tcPr>
          <w:p w:rsidR="00C57E0D" w:rsidRDefault="00244C43">
            <w:pPr>
              <w:pStyle w:val="TableParagraph"/>
              <w:spacing w:before="77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91" w:type="dxa"/>
            <w:gridSpan w:val="3"/>
          </w:tcPr>
          <w:p w:rsidR="00C57E0D" w:rsidRDefault="00244C43">
            <w:pPr>
              <w:pStyle w:val="TableParagraph"/>
              <w:spacing w:before="77"/>
              <w:ind w:right="391"/>
              <w:jc w:val="left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  <w:p w:rsidR="00C57E0D" w:rsidRDefault="00C57E0D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C57E0D" w:rsidRDefault="00C57E0D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C57E0D" w:rsidRDefault="00C57E0D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C57E0D" w:rsidRDefault="00C57E0D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C57E0D" w:rsidRDefault="00C57E0D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C57E0D" w:rsidRDefault="00C57E0D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C57E0D" w:rsidRDefault="00C57E0D">
            <w:pPr>
              <w:pStyle w:val="TableParagraph"/>
              <w:spacing w:before="3"/>
              <w:ind w:left="0"/>
              <w:jc w:val="left"/>
              <w:rPr>
                <w:sz w:val="25"/>
              </w:rPr>
            </w:pPr>
          </w:p>
          <w:p w:rsidR="00C57E0D" w:rsidRDefault="00244C43">
            <w:pPr>
              <w:pStyle w:val="TableParagraph"/>
              <w:spacing w:line="141" w:lineRule="exact"/>
              <w:ind w:left="13"/>
              <w:jc w:val="left"/>
              <w:rPr>
                <w:sz w:val="14"/>
              </w:rPr>
            </w:pPr>
            <w:r>
              <w:rPr>
                <w:sz w:val="14"/>
              </w:rPr>
              <w:t>СЕД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АСКОД</w:t>
            </w:r>
          </w:p>
        </w:tc>
        <w:tc>
          <w:tcPr>
            <w:tcW w:w="6514" w:type="dxa"/>
          </w:tcPr>
          <w:p w:rsidR="00C57E0D" w:rsidRDefault="00244C43">
            <w:pPr>
              <w:pStyle w:val="TableParagraph"/>
              <w:spacing w:before="77"/>
              <w:ind w:left="63" w:right="4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Україні, затверджені наказом Міністерства юстиції 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жовтня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52/5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грудня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  <w:p w:rsidR="00C57E0D" w:rsidRDefault="00244C4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3307/5),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зареєстрованим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  <w:p w:rsidR="00C57E0D" w:rsidRDefault="00244C43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18 жовтня 2000 року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719/4940.</w:t>
            </w:r>
          </w:p>
          <w:p w:rsidR="00C57E0D" w:rsidRDefault="00244C43">
            <w:pPr>
              <w:pStyle w:val="TableParagraph"/>
              <w:ind w:left="63" w:right="4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пілотного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 державної реєстрації актів цивільного стану, 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мережу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Інтернет,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затверджений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наказом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</w:p>
        </w:tc>
      </w:tr>
    </w:tbl>
    <w:p w:rsidR="00C57E0D" w:rsidRDefault="00244C43">
      <w:pPr>
        <w:ind w:left="1570"/>
        <w:rPr>
          <w:b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98511</wp:posOffset>
            </wp:positionH>
            <wp:positionV relativeFrom="paragraph">
              <wp:posOffset>-89439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Міністерство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юстиції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України</w:t>
      </w:r>
    </w:p>
    <w:p w:rsidR="00C57E0D" w:rsidRDefault="00244C43">
      <w:pPr>
        <w:pStyle w:val="a3"/>
        <w:ind w:left="1570"/>
        <w:rPr>
          <w:u w:val="none"/>
        </w:rPr>
      </w:pPr>
      <w:r>
        <w:rPr>
          <w:u w:val="none"/>
        </w:rPr>
        <w:t>№</w:t>
      </w:r>
      <w:r>
        <w:rPr>
          <w:spacing w:val="-2"/>
          <w:u w:val="none"/>
        </w:rPr>
        <w:t xml:space="preserve"> </w:t>
      </w:r>
      <w:r>
        <w:rPr>
          <w:u w:val="none"/>
        </w:rPr>
        <w:t>531-19.3.2-23 від</w:t>
      </w:r>
      <w:r>
        <w:rPr>
          <w:spacing w:val="-2"/>
          <w:u w:val="none"/>
        </w:rPr>
        <w:t xml:space="preserve"> </w:t>
      </w:r>
      <w:r>
        <w:rPr>
          <w:u w:val="none"/>
        </w:rPr>
        <w:t>27.01.2023</w:t>
      </w:r>
    </w:p>
    <w:p w:rsidR="00C57E0D" w:rsidRDefault="00244C43">
      <w:pPr>
        <w:pStyle w:val="a3"/>
        <w:ind w:left="1570"/>
        <w:rPr>
          <w:u w:val="none"/>
        </w:rPr>
      </w:pPr>
      <w:proofErr w:type="spellStart"/>
      <w:r>
        <w:rPr>
          <w:u w:val="none"/>
        </w:rPr>
        <w:t>Підписувач</w:t>
      </w:r>
      <w:proofErr w:type="spellEnd"/>
      <w:r>
        <w:rPr>
          <w:spacing w:val="-5"/>
          <w:u w:val="none"/>
        </w:rPr>
        <w:t xml:space="preserve"> </w:t>
      </w:r>
      <w:proofErr w:type="spellStart"/>
      <w:r>
        <w:t>Хардіков</w:t>
      </w:r>
      <w:proofErr w:type="spellEnd"/>
      <w:r>
        <w:rPr>
          <w:spacing w:val="-4"/>
        </w:rPr>
        <w:t xml:space="preserve"> </w:t>
      </w:r>
      <w:r>
        <w:t>В'ячеслав</w:t>
      </w:r>
      <w:r>
        <w:rPr>
          <w:spacing w:val="-4"/>
        </w:rPr>
        <w:t xml:space="preserve"> </w:t>
      </w:r>
      <w:r>
        <w:t>В'ячеславович</w:t>
      </w:r>
    </w:p>
    <w:p w:rsidR="00C57E0D" w:rsidRDefault="00244C43">
      <w:pPr>
        <w:pStyle w:val="a3"/>
        <w:ind w:left="1570"/>
        <w:rPr>
          <w:u w:val="none"/>
        </w:rPr>
      </w:pPr>
      <w:r>
        <w:rPr>
          <w:spacing w:val="-1"/>
          <w:u w:val="none"/>
        </w:rPr>
        <w:t>Сертифікат</w:t>
      </w:r>
      <w:r>
        <w:rPr>
          <w:spacing w:val="6"/>
          <w:u w:val="none"/>
        </w:rPr>
        <w:t xml:space="preserve"> </w:t>
      </w:r>
      <w:r>
        <w:rPr>
          <w:spacing w:val="-1"/>
        </w:rPr>
        <w:t>26B2648ADD3032E104000000B8E43000FB43AF00</w:t>
      </w:r>
    </w:p>
    <w:p w:rsidR="00C57E0D" w:rsidRDefault="00244C43">
      <w:pPr>
        <w:pStyle w:val="a3"/>
        <w:spacing w:line="131" w:lineRule="exact"/>
        <w:ind w:left="1570"/>
        <w:rPr>
          <w:u w:val="none"/>
        </w:rPr>
      </w:pPr>
      <w:r>
        <w:rPr>
          <w:u w:val="none"/>
        </w:rPr>
        <w:t>Дійсний</w:t>
      </w:r>
      <w:r>
        <w:rPr>
          <w:spacing w:val="-2"/>
          <w:u w:val="none"/>
        </w:rPr>
        <w:t xml:space="preserve"> </w:t>
      </w:r>
      <w:r>
        <w:rPr>
          <w:u w:val="none"/>
        </w:rPr>
        <w:t>з</w:t>
      </w:r>
      <w:r>
        <w:rPr>
          <w:spacing w:val="-1"/>
          <w:u w:val="none"/>
        </w:rPr>
        <w:t xml:space="preserve"> </w:t>
      </w:r>
      <w:r>
        <w:t>09.01.2023</w:t>
      </w:r>
      <w:r>
        <w:rPr>
          <w:spacing w:val="-1"/>
        </w:rPr>
        <w:t xml:space="preserve"> </w:t>
      </w:r>
      <w:r>
        <w:t>9:26:47</w:t>
      </w:r>
      <w:r>
        <w:rPr>
          <w:spacing w:val="-1"/>
          <w:u w:val="none"/>
        </w:rPr>
        <w:t xml:space="preserve"> </w:t>
      </w:r>
      <w:r>
        <w:rPr>
          <w:u w:val="none"/>
        </w:rPr>
        <w:t>по</w:t>
      </w:r>
      <w:r>
        <w:rPr>
          <w:spacing w:val="-2"/>
          <w:u w:val="none"/>
        </w:rPr>
        <w:t xml:space="preserve"> </w:t>
      </w:r>
      <w:r>
        <w:t>09.01.2025</w:t>
      </w:r>
      <w:r>
        <w:rPr>
          <w:spacing w:val="-1"/>
        </w:rPr>
        <w:t xml:space="preserve"> </w:t>
      </w:r>
      <w:r>
        <w:t>9:26:47</w:t>
      </w:r>
    </w:p>
    <w:p w:rsidR="00C57E0D" w:rsidRDefault="00244C43">
      <w:pPr>
        <w:spacing w:line="179" w:lineRule="exact"/>
        <w:rPr>
          <w:sz w:val="18"/>
        </w:rPr>
      </w:pPr>
      <w:r>
        <w:rPr>
          <w:color w:val="F2F2F2"/>
          <w:sz w:val="18"/>
        </w:rPr>
        <w:t>.</w:t>
      </w:r>
    </w:p>
    <w:p w:rsidR="00C57E0D" w:rsidRDefault="00C57E0D">
      <w:pPr>
        <w:spacing w:line="179" w:lineRule="exact"/>
        <w:rPr>
          <w:sz w:val="18"/>
        </w:rPr>
        <w:sectPr w:rsidR="00C57E0D">
          <w:type w:val="continuous"/>
          <w:pgSz w:w="11910" w:h="16840"/>
          <w:pgMar w:top="620" w:right="520" w:bottom="0" w:left="0" w:header="720" w:footer="720" w:gutter="0"/>
          <w:cols w:space="720"/>
        </w:sectPr>
      </w:pPr>
    </w:p>
    <w:p w:rsidR="00C57E0D" w:rsidRDefault="00C57E0D">
      <w:pPr>
        <w:pStyle w:val="a3"/>
        <w:rPr>
          <w:sz w:val="28"/>
          <w:u w:val="none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92"/>
        <w:gridCol w:w="6515"/>
      </w:tblGrid>
      <w:tr w:rsidR="00C57E0D">
        <w:trPr>
          <w:trHeight w:val="2317"/>
        </w:trPr>
        <w:tc>
          <w:tcPr>
            <w:tcW w:w="420" w:type="dxa"/>
          </w:tcPr>
          <w:p w:rsidR="00C57E0D" w:rsidRDefault="00C57E0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92" w:type="dxa"/>
          </w:tcPr>
          <w:p w:rsidR="00C57E0D" w:rsidRDefault="00C57E0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15" w:type="dxa"/>
          </w:tcPr>
          <w:p w:rsidR="00C57E0D" w:rsidRDefault="00244C43">
            <w:pPr>
              <w:pStyle w:val="TableParagraph"/>
              <w:spacing w:before="55"/>
              <w:ind w:right="42"/>
              <w:rPr>
                <w:sz w:val="24"/>
              </w:rPr>
            </w:pP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липня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1187/5,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липня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 року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813/27258;</w:t>
            </w:r>
          </w:p>
          <w:p w:rsidR="00C57E0D" w:rsidRDefault="00244C43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Інструкція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обчислення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справляння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державного мита, затверджена наказом Міністерства фінансів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 від 07 липня 2012 року № 811, зареєстрованим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Міністерстві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юстиції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   20    вересня    2012    року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1623/21935.</w:t>
            </w:r>
          </w:p>
        </w:tc>
      </w:tr>
      <w:tr w:rsidR="00C57E0D">
        <w:trPr>
          <w:trHeight w:val="390"/>
        </w:trPr>
        <w:tc>
          <w:tcPr>
            <w:tcW w:w="10127" w:type="dxa"/>
            <w:gridSpan w:val="3"/>
          </w:tcPr>
          <w:p w:rsidR="00C57E0D" w:rsidRDefault="00244C43">
            <w:pPr>
              <w:pStyle w:val="TableParagraph"/>
              <w:spacing w:before="60"/>
              <w:ind w:left="2630" w:right="26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C57E0D">
        <w:trPr>
          <w:trHeight w:val="3702"/>
        </w:trPr>
        <w:tc>
          <w:tcPr>
            <w:tcW w:w="420" w:type="dxa"/>
          </w:tcPr>
          <w:p w:rsidR="00C57E0D" w:rsidRDefault="00244C43">
            <w:pPr>
              <w:pStyle w:val="TableParagraph"/>
              <w:spacing w:before="60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92" w:type="dxa"/>
          </w:tcPr>
          <w:p w:rsidR="00C57E0D" w:rsidRDefault="00244C43">
            <w:pPr>
              <w:pStyle w:val="TableParagraph"/>
              <w:spacing w:before="60"/>
              <w:ind w:right="479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C57E0D" w:rsidRDefault="00244C43">
            <w:pPr>
              <w:pStyle w:val="TableParagraph"/>
              <w:spacing w:before="60"/>
              <w:ind w:left="95" w:right="35" w:firstLine="426"/>
              <w:rPr>
                <w:sz w:val="24"/>
              </w:rPr>
            </w:pPr>
            <w:r>
              <w:rPr>
                <w:sz w:val="24"/>
              </w:rPr>
              <w:t>спільна заява подружжя, яке не має дітей, подана 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(стаття 106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Сімейного кодексу України);</w:t>
            </w:r>
          </w:p>
          <w:p w:rsidR="00C57E0D" w:rsidRDefault="00244C43">
            <w:pPr>
              <w:pStyle w:val="TableParagraph"/>
              <w:ind w:left="95" w:right="34" w:firstLine="426"/>
              <w:rPr>
                <w:sz w:val="24"/>
              </w:rPr>
            </w:pPr>
            <w:r>
              <w:rPr>
                <w:sz w:val="24"/>
              </w:rPr>
              <w:t>заява одного з подружжя про визнання за рішенням суду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подружжя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безвісно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відсутнім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недієздатним,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подана до органу державної реєстрації актів цивільного стану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(стаття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107 Сімейного кодексу України);</w:t>
            </w:r>
          </w:p>
          <w:p w:rsidR="00C57E0D" w:rsidRDefault="00244C43">
            <w:pPr>
              <w:pStyle w:val="TableParagraph"/>
              <w:ind w:left="95" w:right="35" w:firstLine="426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подружжя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розірвання шлюбу на підставі рішення суду, постановленого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липня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(статті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Сімейного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кодексу України).</w:t>
            </w:r>
          </w:p>
        </w:tc>
      </w:tr>
      <w:tr w:rsidR="00C57E0D">
        <w:trPr>
          <w:trHeight w:val="8394"/>
        </w:trPr>
        <w:tc>
          <w:tcPr>
            <w:tcW w:w="420" w:type="dxa"/>
          </w:tcPr>
          <w:p w:rsidR="00C57E0D" w:rsidRDefault="00244C43">
            <w:pPr>
              <w:pStyle w:val="TableParagraph"/>
              <w:spacing w:before="60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92" w:type="dxa"/>
          </w:tcPr>
          <w:p w:rsidR="00C57E0D" w:rsidRDefault="00244C43">
            <w:pPr>
              <w:pStyle w:val="TableParagraph"/>
              <w:spacing w:before="60"/>
              <w:ind w:right="356"/>
              <w:jc w:val="left"/>
              <w:rPr>
                <w:sz w:val="24"/>
              </w:rPr>
            </w:pPr>
            <w:r>
              <w:rPr>
                <w:sz w:val="24"/>
              </w:rPr>
              <w:t>Перелік документів,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C57E0D" w:rsidRDefault="00244C43">
            <w:pPr>
              <w:pStyle w:val="TableParagraph"/>
              <w:spacing w:before="60"/>
              <w:ind w:left="521"/>
              <w:jc w:val="left"/>
              <w:rPr>
                <w:sz w:val="24"/>
              </w:rPr>
            </w:pPr>
            <w:r>
              <w:rPr>
                <w:sz w:val="24"/>
              </w:rPr>
              <w:t>Суб’єктом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безпосередньо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подаються:</w:t>
            </w:r>
          </w:p>
          <w:p w:rsidR="00C57E0D" w:rsidRDefault="00244C43">
            <w:pPr>
              <w:pStyle w:val="TableParagraph"/>
              <w:tabs>
                <w:tab w:val="left" w:pos="1842"/>
                <w:tab w:val="left" w:pos="2962"/>
                <w:tab w:val="left" w:pos="4432"/>
                <w:tab w:val="left" w:pos="5884"/>
              </w:tabs>
              <w:ind w:left="1241" w:right="35" w:hanging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z w:val="24"/>
              </w:rPr>
              <w:tab/>
              <w:t>відділу</w:t>
            </w:r>
            <w:r>
              <w:rPr>
                <w:b/>
                <w:sz w:val="24"/>
              </w:rPr>
              <w:tab/>
              <w:t>державної</w:t>
            </w:r>
            <w:r>
              <w:rPr>
                <w:b/>
                <w:sz w:val="24"/>
              </w:rPr>
              <w:tab/>
              <w:t>реєстрації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актів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цивільного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стану:</w:t>
            </w:r>
          </w:p>
          <w:p w:rsidR="00C57E0D" w:rsidRDefault="00244C43">
            <w:pPr>
              <w:pStyle w:val="TableParagraph"/>
              <w:ind w:left="521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особисто:</w:t>
            </w:r>
          </w:p>
          <w:p w:rsidR="00C57E0D" w:rsidRDefault="00244C43">
            <w:pPr>
              <w:pStyle w:val="TableParagraph"/>
              <w:ind w:left="90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а)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разі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розірвання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шлюбу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спільною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заявою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подружжя,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яке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має дітей:</w:t>
            </w:r>
          </w:p>
          <w:p w:rsidR="00C57E0D" w:rsidRDefault="00244C43">
            <w:pPr>
              <w:pStyle w:val="TableParagraph"/>
              <w:ind w:right="35" w:firstLine="720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розірвання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подружжя,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стану громадян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(далі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Реєстр);</w:t>
            </w:r>
          </w:p>
          <w:p w:rsidR="00C57E0D" w:rsidRDefault="00244C43">
            <w:pPr>
              <w:pStyle w:val="TableParagraph"/>
              <w:ind w:right="35" w:firstLine="720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розірвання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або прирівняна до неї, у разі представництва інтересів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подружжя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 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подружжя;</w:t>
            </w:r>
          </w:p>
          <w:p w:rsidR="00C57E0D" w:rsidRDefault="00244C43">
            <w:pPr>
              <w:pStyle w:val="TableParagraph"/>
              <w:ind w:right="35" w:firstLine="720"/>
              <w:rPr>
                <w:sz w:val="24"/>
              </w:rPr>
            </w:pPr>
            <w:r>
              <w:rPr>
                <w:sz w:val="24"/>
              </w:rPr>
              <w:t>паспорт громадянина України (паспортний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 без громадянства);</w:t>
            </w:r>
          </w:p>
          <w:p w:rsidR="00C57E0D" w:rsidRDefault="00244C43">
            <w:pPr>
              <w:pStyle w:val="TableParagraph"/>
              <w:ind w:right="36" w:firstLine="720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громадянства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C57E0D" w:rsidRDefault="00244C43">
            <w:pPr>
              <w:pStyle w:val="TableParagraph"/>
              <w:ind w:left="782"/>
              <w:rPr>
                <w:sz w:val="24"/>
              </w:rPr>
            </w:pPr>
            <w:r>
              <w:rPr>
                <w:sz w:val="24"/>
              </w:rPr>
              <w:t>свідоцтво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шлюб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наявності);</w:t>
            </w:r>
          </w:p>
          <w:p w:rsidR="00C57E0D" w:rsidRDefault="00244C43">
            <w:pPr>
              <w:pStyle w:val="TableParagraph"/>
              <w:tabs>
                <w:tab w:val="left" w:pos="1238"/>
                <w:tab w:val="left" w:pos="2352"/>
                <w:tab w:val="left" w:pos="3548"/>
                <w:tab w:val="left" w:pos="3832"/>
                <w:tab w:val="left" w:pos="4466"/>
                <w:tab w:val="left" w:pos="5008"/>
              </w:tabs>
              <w:ind w:right="34" w:firstLine="720"/>
              <w:jc w:val="right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сплату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мита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розірвання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шлюбу,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підтверджує право на звільнення від сплати державного мита;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посвідчення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здійснених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межами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законами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z w:val="24"/>
              </w:rPr>
              <w:tab/>
              <w:t>України,</w:t>
            </w:r>
            <w:r>
              <w:rPr>
                <w:sz w:val="24"/>
              </w:rPr>
              <w:tab/>
              <w:t>іноземців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осіб</w:t>
            </w:r>
            <w:r>
              <w:rPr>
                <w:sz w:val="24"/>
              </w:rPr>
              <w:tab/>
              <w:t>без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громадянства,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належним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чином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легалізовані,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інше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міжнародними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договорами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згода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обов’язковість</w:t>
            </w:r>
          </w:p>
          <w:p w:rsidR="00C57E0D" w:rsidRDefault="00244C4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яких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Верховною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C57E0D" w:rsidRDefault="00244C43">
            <w:pPr>
              <w:pStyle w:val="TableParagraph"/>
              <w:ind w:firstLine="576"/>
              <w:jc w:val="left"/>
              <w:rPr>
                <w:sz w:val="24"/>
              </w:rPr>
            </w:pPr>
            <w:r>
              <w:rPr>
                <w:sz w:val="24"/>
              </w:rPr>
              <w:t>переклад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українську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мову,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вірність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засвідчується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установленому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</w:p>
        </w:tc>
      </w:tr>
    </w:tbl>
    <w:p w:rsidR="00C57E0D" w:rsidRDefault="00C57E0D">
      <w:pPr>
        <w:rPr>
          <w:sz w:val="24"/>
        </w:rPr>
        <w:sectPr w:rsidR="00C57E0D">
          <w:headerReference w:type="default" r:id="rId10"/>
          <w:pgSz w:w="11910" w:h="16840"/>
          <w:pgMar w:top="700" w:right="520" w:bottom="280" w:left="0" w:header="436" w:footer="0" w:gutter="0"/>
          <w:pgNumType w:start="2"/>
          <w:cols w:space="720"/>
        </w:sectPr>
      </w:pPr>
    </w:p>
    <w:p w:rsidR="00C57E0D" w:rsidRDefault="00C57E0D">
      <w:pPr>
        <w:pStyle w:val="a3"/>
        <w:rPr>
          <w:sz w:val="28"/>
          <w:u w:val="none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92"/>
        <w:gridCol w:w="6515"/>
      </w:tblGrid>
      <w:tr w:rsidR="00C57E0D">
        <w:trPr>
          <w:trHeight w:val="14736"/>
        </w:trPr>
        <w:tc>
          <w:tcPr>
            <w:tcW w:w="420" w:type="dxa"/>
          </w:tcPr>
          <w:p w:rsidR="00C57E0D" w:rsidRDefault="00C57E0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92" w:type="dxa"/>
          </w:tcPr>
          <w:p w:rsidR="00C57E0D" w:rsidRDefault="00C57E0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15" w:type="dxa"/>
          </w:tcPr>
          <w:p w:rsidR="00C57E0D" w:rsidRDefault="00244C43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складені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іноземною мовою;</w:t>
            </w:r>
          </w:p>
          <w:p w:rsidR="00C57E0D" w:rsidRDefault="00244C43">
            <w:pPr>
              <w:pStyle w:val="TableParagraph"/>
              <w:ind w:left="902" w:right="35"/>
              <w:rPr>
                <w:i/>
                <w:sz w:val="24"/>
              </w:rPr>
            </w:pPr>
            <w:r>
              <w:rPr>
                <w:i/>
                <w:sz w:val="24"/>
              </w:rPr>
              <w:t>б) у разі розірвання шлюбу за заявою про розірвання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шлюбу одного з подружжя про визнання за рішенням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суду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другого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подружжя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безвісно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відсутнім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або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недієздатним:</w:t>
            </w:r>
          </w:p>
          <w:p w:rsidR="00C57E0D" w:rsidRDefault="00244C43">
            <w:pPr>
              <w:pStyle w:val="TableParagraph"/>
              <w:ind w:right="35" w:firstLine="720"/>
              <w:rPr>
                <w:sz w:val="24"/>
              </w:rPr>
            </w:pPr>
            <w:r>
              <w:rPr>
                <w:sz w:val="24"/>
              </w:rPr>
              <w:t>заява про розірвання шлюбу відповідно до статті 107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Сімейного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кодексу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формується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реєструється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Реєстру;</w:t>
            </w:r>
          </w:p>
          <w:p w:rsidR="00C57E0D" w:rsidRDefault="00244C43">
            <w:pPr>
              <w:pStyle w:val="TableParagraph"/>
              <w:ind w:right="35" w:firstLine="720"/>
              <w:rPr>
                <w:sz w:val="24"/>
              </w:rPr>
            </w:pPr>
            <w:r>
              <w:rPr>
                <w:sz w:val="24"/>
              </w:rPr>
              <w:t>паспорт громадянина України (паспортний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 без громадянства);</w:t>
            </w:r>
          </w:p>
          <w:p w:rsidR="00C57E0D" w:rsidRDefault="00244C43">
            <w:pPr>
              <w:pStyle w:val="TableParagraph"/>
              <w:ind w:right="36" w:firstLine="720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громадянства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C57E0D" w:rsidRDefault="00244C43">
            <w:pPr>
              <w:pStyle w:val="TableParagraph"/>
              <w:ind w:right="35" w:firstLine="720"/>
              <w:rPr>
                <w:sz w:val="24"/>
              </w:rPr>
            </w:pPr>
            <w:r>
              <w:rPr>
                <w:sz w:val="24"/>
              </w:rPr>
              <w:t>копія рішення суду про визнання другого з подружжя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безвісно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відсутнім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недієздатним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реквізити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 суду;</w:t>
            </w:r>
          </w:p>
          <w:p w:rsidR="00C57E0D" w:rsidRDefault="00244C43">
            <w:pPr>
              <w:pStyle w:val="TableParagraph"/>
              <w:ind w:left="782"/>
              <w:rPr>
                <w:sz w:val="24"/>
              </w:rPr>
            </w:pPr>
            <w:r>
              <w:rPr>
                <w:sz w:val="24"/>
              </w:rPr>
              <w:t>свідоцтво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шлюб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наявності);</w:t>
            </w:r>
          </w:p>
          <w:p w:rsidR="00C57E0D" w:rsidRDefault="00244C43">
            <w:pPr>
              <w:pStyle w:val="TableParagraph"/>
              <w:tabs>
                <w:tab w:val="left" w:pos="1238"/>
                <w:tab w:val="left" w:pos="2352"/>
                <w:tab w:val="left" w:pos="3548"/>
                <w:tab w:val="left" w:pos="3832"/>
                <w:tab w:val="left" w:pos="4466"/>
                <w:tab w:val="left" w:pos="5008"/>
              </w:tabs>
              <w:ind w:right="34" w:firstLine="720"/>
              <w:jc w:val="right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сплату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мита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розірвання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шлюбу,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підтверджує право на звільнення від сплати державного мита;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видані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компетентними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посвідчення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здійснених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межами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законами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z w:val="24"/>
              </w:rPr>
              <w:tab/>
              <w:t>України,</w:t>
            </w:r>
            <w:r>
              <w:rPr>
                <w:sz w:val="24"/>
              </w:rPr>
              <w:tab/>
              <w:t>іноземців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осіб</w:t>
            </w:r>
            <w:r>
              <w:rPr>
                <w:sz w:val="24"/>
              </w:rPr>
              <w:tab/>
              <w:t>без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громадянства,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належним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чином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легалізовані,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інше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міжнародними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договорами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згода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обов’язковість</w:t>
            </w:r>
          </w:p>
          <w:p w:rsidR="00C57E0D" w:rsidRDefault="00244C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Верховною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C57E0D" w:rsidRDefault="00244C43">
            <w:pPr>
              <w:pStyle w:val="TableParagraph"/>
              <w:ind w:right="35" w:firstLine="696"/>
              <w:rPr>
                <w:sz w:val="24"/>
              </w:rPr>
            </w:pPr>
            <w:r>
              <w:rPr>
                <w:sz w:val="24"/>
              </w:rPr>
              <w:t>переклад документів на українську мову, вірність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іноземною мовою;</w:t>
            </w:r>
          </w:p>
          <w:p w:rsidR="00C57E0D" w:rsidRDefault="00244C43">
            <w:pPr>
              <w:pStyle w:val="TableParagraph"/>
              <w:ind w:left="902" w:right="35"/>
              <w:rPr>
                <w:i/>
                <w:sz w:val="24"/>
              </w:rPr>
            </w:pPr>
            <w:r>
              <w:rPr>
                <w:i/>
                <w:sz w:val="24"/>
              </w:rPr>
              <w:t>в) у разі розірвання шлюбу на підставі рішення суду,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постановленого до 27 липня 2010 року:</w:t>
            </w:r>
          </w:p>
          <w:p w:rsidR="00C57E0D" w:rsidRDefault="00244C43">
            <w:pPr>
              <w:pStyle w:val="TableParagraph"/>
              <w:ind w:right="35" w:firstLine="660"/>
              <w:rPr>
                <w:sz w:val="24"/>
              </w:rPr>
            </w:pPr>
            <w:r>
              <w:rPr>
                <w:sz w:val="24"/>
              </w:rPr>
              <w:t>заява про державну реєстрацію розірвання шлюбу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Реєстру;</w:t>
            </w:r>
          </w:p>
          <w:p w:rsidR="00C57E0D" w:rsidRDefault="00244C43">
            <w:pPr>
              <w:pStyle w:val="TableParagraph"/>
              <w:ind w:right="35" w:firstLine="720"/>
              <w:rPr>
                <w:sz w:val="24"/>
              </w:rPr>
            </w:pPr>
            <w:r>
              <w:rPr>
                <w:sz w:val="24"/>
              </w:rPr>
              <w:t>паспорт громадянина України (паспортний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 без громадянства);</w:t>
            </w:r>
          </w:p>
          <w:p w:rsidR="00C57E0D" w:rsidRDefault="00244C43">
            <w:pPr>
              <w:pStyle w:val="TableParagraph"/>
              <w:ind w:right="36" w:firstLine="720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громадянства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C57E0D" w:rsidRDefault="00244C43">
            <w:pPr>
              <w:pStyle w:val="TableParagraph"/>
              <w:ind w:right="35" w:firstLine="720"/>
              <w:rPr>
                <w:sz w:val="24"/>
              </w:rPr>
            </w:pPr>
            <w:r>
              <w:rPr>
                <w:sz w:val="24"/>
              </w:rPr>
              <w:t>копія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розірвання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реквізити такого рішення;</w:t>
            </w:r>
          </w:p>
          <w:p w:rsidR="00C57E0D" w:rsidRDefault="00244C43">
            <w:pPr>
              <w:pStyle w:val="TableParagraph"/>
              <w:ind w:left="782"/>
              <w:rPr>
                <w:sz w:val="24"/>
              </w:rPr>
            </w:pPr>
            <w:r>
              <w:rPr>
                <w:sz w:val="24"/>
              </w:rPr>
              <w:t>свідоцтво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шлюб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наявності);</w:t>
            </w:r>
          </w:p>
          <w:p w:rsidR="00C57E0D" w:rsidRDefault="00244C43">
            <w:pPr>
              <w:pStyle w:val="TableParagraph"/>
              <w:ind w:right="35" w:firstLine="720"/>
              <w:rPr>
                <w:sz w:val="24"/>
              </w:rPr>
            </w:pPr>
            <w:r>
              <w:rPr>
                <w:sz w:val="24"/>
              </w:rPr>
              <w:t>документ, що підтверджує сплату встановленої судом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державного мита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розірвання шлюбу;</w:t>
            </w:r>
          </w:p>
          <w:p w:rsidR="00C57E0D" w:rsidRDefault="00244C43">
            <w:pPr>
              <w:pStyle w:val="TableParagraph"/>
              <w:ind w:right="34" w:firstLine="696"/>
              <w:rPr>
                <w:sz w:val="24"/>
              </w:rPr>
            </w:pPr>
            <w:r>
              <w:rPr>
                <w:sz w:val="24"/>
              </w:rPr>
              <w:t>документи, видані компетентними органами іноземних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посвідчення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 межами України за законами відповідних держав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належним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легалізовані,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міжнародними договорами України, згода на обов’язковість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Верховною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C57E0D" w:rsidRDefault="00244C43">
            <w:pPr>
              <w:pStyle w:val="TableParagraph"/>
              <w:ind w:right="35" w:firstLine="696"/>
              <w:rPr>
                <w:sz w:val="24"/>
              </w:rPr>
            </w:pPr>
            <w:r>
              <w:rPr>
                <w:sz w:val="24"/>
              </w:rPr>
              <w:t>переклад документів на українську мову, вірність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засвідчується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установленому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</w:p>
        </w:tc>
      </w:tr>
    </w:tbl>
    <w:p w:rsidR="00C57E0D" w:rsidRDefault="00C57E0D">
      <w:pPr>
        <w:rPr>
          <w:sz w:val="24"/>
        </w:rPr>
        <w:sectPr w:rsidR="00C57E0D">
          <w:pgSz w:w="11910" w:h="16840"/>
          <w:pgMar w:top="700" w:right="520" w:bottom="280" w:left="0" w:header="436" w:footer="0" w:gutter="0"/>
          <w:cols w:space="720"/>
        </w:sectPr>
      </w:pPr>
    </w:p>
    <w:p w:rsidR="00C57E0D" w:rsidRDefault="00C57E0D">
      <w:pPr>
        <w:pStyle w:val="a3"/>
        <w:rPr>
          <w:sz w:val="28"/>
          <w:u w:val="none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92"/>
        <w:gridCol w:w="6515"/>
      </w:tblGrid>
      <w:tr w:rsidR="00C57E0D">
        <w:trPr>
          <w:trHeight w:val="14774"/>
        </w:trPr>
        <w:tc>
          <w:tcPr>
            <w:tcW w:w="420" w:type="dxa"/>
          </w:tcPr>
          <w:p w:rsidR="00C57E0D" w:rsidRDefault="00C57E0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92" w:type="dxa"/>
          </w:tcPr>
          <w:p w:rsidR="00C57E0D" w:rsidRDefault="00C57E0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15" w:type="dxa"/>
          </w:tcPr>
          <w:p w:rsidR="00C57E0D" w:rsidRDefault="00244C43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складені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іноземною мовою;</w:t>
            </w:r>
          </w:p>
          <w:p w:rsidR="00C57E0D" w:rsidRDefault="00244C43">
            <w:pPr>
              <w:pStyle w:val="TableParagraph"/>
              <w:spacing w:before="2" w:line="237" w:lineRule="auto"/>
              <w:ind w:left="71" w:right="35" w:firstLine="810"/>
              <w:rPr>
                <w:sz w:val="24"/>
              </w:rPr>
            </w:pPr>
            <w:r>
              <w:rPr>
                <w:b/>
                <w:sz w:val="28"/>
              </w:rPr>
              <w:t xml:space="preserve">2) </w:t>
            </w:r>
            <w:r>
              <w:rPr>
                <w:b/>
                <w:sz w:val="24"/>
              </w:rPr>
              <w:t>в електронному вигляді через мережу Інтернет: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 </w:t>
            </w:r>
            <w:r>
              <w:rPr>
                <w:sz w:val="24"/>
              </w:rPr>
              <w:t xml:space="preserve">використанням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z w:val="24"/>
              </w:rPr>
              <w:t xml:space="preserve"> «Звернення у сфері 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sz w:val="24"/>
                </w:rPr>
                <w:t>https://dracs.minjust.gov.ua;</w:t>
              </w:r>
            </w:hyperlink>
          </w:p>
          <w:p w:rsidR="00C57E0D" w:rsidRDefault="00244C43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Єдиний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державний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</w:p>
          <w:p w:rsidR="00C57E0D" w:rsidRDefault="00244C43">
            <w:pPr>
              <w:pStyle w:val="TableParagraph"/>
              <w:ind w:left="71" w:right="35"/>
              <w:rPr>
                <w:sz w:val="24"/>
              </w:rPr>
            </w:pPr>
            <w:r>
              <w:rPr>
                <w:sz w:val="24"/>
              </w:rPr>
              <w:t xml:space="preserve">– Портал Дія) </w:t>
            </w:r>
            <w:hyperlink r:id="rId12">
              <w:r>
                <w:rPr>
                  <w:sz w:val="24"/>
                </w:rPr>
                <w:t xml:space="preserve">https://diia.gov.ua </w:t>
              </w:r>
            </w:hyperlink>
            <w:r>
              <w:rPr>
                <w:sz w:val="24"/>
              </w:rPr>
              <w:t>(за умови технічної 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сервісів):</w:t>
            </w:r>
          </w:p>
          <w:p w:rsidR="00C57E0D" w:rsidRDefault="00244C43">
            <w:pPr>
              <w:pStyle w:val="TableParagraph"/>
              <w:ind w:left="521" w:right="33"/>
              <w:jc w:val="left"/>
              <w:rPr>
                <w:sz w:val="24"/>
              </w:rPr>
            </w:pPr>
            <w:r>
              <w:rPr>
                <w:sz w:val="24"/>
              </w:rPr>
              <w:t>одна із заяв,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передбачених підпунктами </w:t>
            </w:r>
            <w:r>
              <w:rPr>
                <w:b/>
                <w:i/>
                <w:sz w:val="24"/>
              </w:rPr>
              <w:t>а,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б, 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 1,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накладенням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підпису,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базується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кваліфікованому сертифікаті електронного підпису;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відскановані</w:t>
            </w:r>
            <w:proofErr w:type="spellEnd"/>
            <w:r>
              <w:rPr>
                <w:sz w:val="24"/>
              </w:rPr>
              <w:t xml:space="preserve"> копії необхідних документів (за наявності):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(паспортного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  <w:p w:rsidR="00C57E0D" w:rsidRDefault="00244C43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z w:val="24"/>
              </w:rPr>
              <w:t>іноземця,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громадянства);</w:t>
            </w:r>
          </w:p>
          <w:p w:rsidR="00C57E0D" w:rsidRDefault="00244C43">
            <w:pPr>
              <w:pStyle w:val="TableParagraph"/>
              <w:ind w:left="95" w:right="35" w:firstLine="426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громадянства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C57E0D" w:rsidRDefault="00244C43">
            <w:pPr>
              <w:pStyle w:val="TableParagraph"/>
              <w:ind w:left="521"/>
              <w:rPr>
                <w:sz w:val="24"/>
              </w:rPr>
            </w:pPr>
            <w:r>
              <w:rPr>
                <w:sz w:val="24"/>
              </w:rPr>
              <w:t>відповідного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реквізити;</w:t>
            </w:r>
          </w:p>
          <w:p w:rsidR="00C57E0D" w:rsidRDefault="00244C43">
            <w:pPr>
              <w:pStyle w:val="TableParagraph"/>
              <w:ind w:right="35" w:firstLine="450"/>
              <w:rPr>
                <w:sz w:val="24"/>
              </w:rPr>
            </w:pPr>
            <w:r>
              <w:rPr>
                <w:sz w:val="24"/>
              </w:rPr>
              <w:t>документа (квитанції) про сплату державного мита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здійсненні платежу без використання платіжних систем через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звільнення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 сплати державного мита.</w:t>
            </w:r>
          </w:p>
          <w:p w:rsidR="00C57E0D" w:rsidRDefault="00244C43">
            <w:pPr>
              <w:pStyle w:val="TableParagraph"/>
              <w:ind w:right="35" w:firstLine="576"/>
              <w:rPr>
                <w:sz w:val="24"/>
              </w:rPr>
            </w:pPr>
            <w:r>
              <w:rPr>
                <w:sz w:val="24"/>
              </w:rPr>
              <w:t>документів,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посвідчення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громадянства, належним чином легалізованих, якщо інше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яких надана Верховною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Радою України;</w:t>
            </w:r>
          </w:p>
          <w:p w:rsidR="00C57E0D" w:rsidRDefault="00244C43">
            <w:pPr>
              <w:pStyle w:val="TableParagraph"/>
              <w:ind w:right="35" w:firstLine="576"/>
              <w:rPr>
                <w:sz w:val="24"/>
              </w:rPr>
            </w:pPr>
            <w:r>
              <w:rPr>
                <w:sz w:val="24"/>
              </w:rPr>
              <w:t>переклад документів на українську мову, вірність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іноземною мовою;</w:t>
            </w:r>
          </w:p>
          <w:p w:rsidR="00C57E0D" w:rsidRDefault="00C57E0D">
            <w:pPr>
              <w:pStyle w:val="TableParagraph"/>
              <w:spacing w:before="11"/>
              <w:ind w:left="0"/>
              <w:jc w:val="left"/>
              <w:rPr>
                <w:sz w:val="23"/>
              </w:rPr>
            </w:pPr>
          </w:p>
          <w:p w:rsidR="00C57E0D" w:rsidRDefault="00244C43">
            <w:pPr>
              <w:pStyle w:val="TableParagraph"/>
              <w:ind w:left="881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послуг:</w:t>
            </w:r>
          </w:p>
          <w:p w:rsidR="00C57E0D" w:rsidRDefault="00244C43">
            <w:pPr>
              <w:pStyle w:val="TableParagraph"/>
              <w:ind w:right="35" w:firstLine="720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розірвання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подружжя,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засобів 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Реєстру;</w:t>
            </w:r>
          </w:p>
          <w:p w:rsidR="00C57E0D" w:rsidRDefault="00244C43">
            <w:pPr>
              <w:pStyle w:val="TableParagraph"/>
              <w:ind w:right="35" w:firstLine="720"/>
              <w:rPr>
                <w:sz w:val="24"/>
              </w:rPr>
            </w:pPr>
            <w:r>
              <w:rPr>
                <w:sz w:val="24"/>
              </w:rPr>
              <w:t>паспорт громадянина України (паспортний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 без громадянства);</w:t>
            </w:r>
          </w:p>
          <w:p w:rsidR="00C57E0D" w:rsidRDefault="00244C43">
            <w:pPr>
              <w:pStyle w:val="TableParagraph"/>
              <w:ind w:right="36" w:firstLine="720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громадянства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C57E0D" w:rsidRDefault="00244C43">
            <w:pPr>
              <w:pStyle w:val="TableParagraph"/>
              <w:ind w:left="782"/>
              <w:rPr>
                <w:sz w:val="24"/>
              </w:rPr>
            </w:pPr>
            <w:r>
              <w:rPr>
                <w:sz w:val="24"/>
              </w:rPr>
              <w:t>свідоцтво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шлюб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наявності);</w:t>
            </w:r>
          </w:p>
          <w:p w:rsidR="00C57E0D" w:rsidRDefault="00244C43">
            <w:pPr>
              <w:pStyle w:val="TableParagraph"/>
              <w:tabs>
                <w:tab w:val="left" w:pos="1238"/>
                <w:tab w:val="left" w:pos="2352"/>
                <w:tab w:val="left" w:pos="3548"/>
                <w:tab w:val="left" w:pos="3832"/>
                <w:tab w:val="left" w:pos="4466"/>
                <w:tab w:val="left" w:pos="5008"/>
              </w:tabs>
              <w:ind w:right="34" w:firstLine="720"/>
              <w:jc w:val="right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сплату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мита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розірвання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шлюбу,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підтверджує право на звільнення від сплати державного мита;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видані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компетентними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посвідчення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здійснених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межами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законами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z w:val="24"/>
              </w:rPr>
              <w:tab/>
              <w:t>України,</w:t>
            </w:r>
            <w:r>
              <w:rPr>
                <w:sz w:val="24"/>
              </w:rPr>
              <w:tab/>
              <w:t>іноземців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осіб</w:t>
            </w:r>
            <w:r>
              <w:rPr>
                <w:sz w:val="24"/>
              </w:rPr>
              <w:tab/>
              <w:t>без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громадянства,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належним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чином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легалізовані,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інше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міжнародними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договорами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згода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обов’язковість</w:t>
            </w:r>
          </w:p>
          <w:p w:rsidR="00C57E0D" w:rsidRDefault="00244C4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яких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Верховною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C57E0D" w:rsidRDefault="00244C43">
            <w:pPr>
              <w:pStyle w:val="TableParagraph"/>
              <w:ind w:right="35" w:firstLine="696"/>
              <w:rPr>
                <w:sz w:val="24"/>
              </w:rPr>
            </w:pPr>
            <w:r>
              <w:rPr>
                <w:sz w:val="24"/>
              </w:rPr>
              <w:t>переклад документів на українську мову, вірність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засвідчується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установленому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</w:p>
        </w:tc>
      </w:tr>
    </w:tbl>
    <w:p w:rsidR="00C57E0D" w:rsidRDefault="00C57E0D">
      <w:pPr>
        <w:rPr>
          <w:sz w:val="24"/>
        </w:rPr>
        <w:sectPr w:rsidR="00C57E0D">
          <w:pgSz w:w="11910" w:h="16840"/>
          <w:pgMar w:top="700" w:right="520" w:bottom="280" w:left="0" w:header="436" w:footer="0" w:gutter="0"/>
          <w:cols w:space="720"/>
        </w:sectPr>
      </w:pPr>
    </w:p>
    <w:p w:rsidR="00C57E0D" w:rsidRDefault="00C57E0D">
      <w:pPr>
        <w:pStyle w:val="a3"/>
        <w:rPr>
          <w:sz w:val="28"/>
          <w:u w:val="none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92"/>
        <w:gridCol w:w="6515"/>
      </w:tblGrid>
      <w:tr w:rsidR="00C57E0D">
        <w:trPr>
          <w:trHeight w:val="385"/>
        </w:trPr>
        <w:tc>
          <w:tcPr>
            <w:tcW w:w="420" w:type="dxa"/>
          </w:tcPr>
          <w:p w:rsidR="00C57E0D" w:rsidRDefault="00C57E0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92" w:type="dxa"/>
          </w:tcPr>
          <w:p w:rsidR="00C57E0D" w:rsidRDefault="00C57E0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15" w:type="dxa"/>
          </w:tcPr>
          <w:p w:rsidR="00C57E0D" w:rsidRDefault="00244C43">
            <w:pPr>
              <w:pStyle w:val="TableParagraph"/>
              <w:spacing w:before="55"/>
              <w:jc w:val="left"/>
              <w:rPr>
                <w:sz w:val="24"/>
              </w:rPr>
            </w:pPr>
            <w:r>
              <w:rPr>
                <w:sz w:val="24"/>
              </w:rPr>
              <w:t>складені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іноземною мовою.</w:t>
            </w:r>
          </w:p>
        </w:tc>
      </w:tr>
      <w:tr w:rsidR="00C57E0D">
        <w:trPr>
          <w:trHeight w:val="4024"/>
        </w:trPr>
        <w:tc>
          <w:tcPr>
            <w:tcW w:w="420" w:type="dxa"/>
          </w:tcPr>
          <w:p w:rsidR="00C57E0D" w:rsidRDefault="00244C43"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92" w:type="dxa"/>
          </w:tcPr>
          <w:p w:rsidR="00C57E0D" w:rsidRDefault="00244C43">
            <w:pPr>
              <w:pStyle w:val="TableParagraph"/>
              <w:spacing w:before="60"/>
              <w:ind w:right="211"/>
              <w:jc w:val="left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C57E0D" w:rsidRDefault="00244C43">
            <w:pPr>
              <w:pStyle w:val="TableParagraph"/>
              <w:numPr>
                <w:ilvl w:val="0"/>
                <w:numId w:val="4"/>
              </w:numPr>
              <w:tabs>
                <w:tab w:val="left" w:pos="536"/>
              </w:tabs>
              <w:spacing w:before="60"/>
              <w:ind w:hanging="182"/>
              <w:jc w:val="both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подружжям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особисто.</w:t>
            </w:r>
          </w:p>
          <w:p w:rsidR="00C57E0D" w:rsidRDefault="00244C43">
            <w:pPr>
              <w:pStyle w:val="TableParagraph"/>
              <w:numPr>
                <w:ilvl w:val="0"/>
                <w:numId w:val="4"/>
              </w:numPr>
              <w:tabs>
                <w:tab w:val="left" w:pos="603"/>
              </w:tabs>
              <w:ind w:left="62" w:right="35" w:firstLine="292"/>
              <w:jc w:val="both"/>
              <w:rPr>
                <w:sz w:val="24"/>
              </w:rPr>
            </w:pPr>
            <w:r>
              <w:rPr>
                <w:sz w:val="24"/>
              </w:rPr>
              <w:t>Якщо один з подружжя через поважну причину не 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 подати заяву про розірвання шлюбу подружжя, яке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прирівняну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 державної реєстрації актів цивільного стану або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центру надання адміністративних послуг може подати другий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подружжя.</w:t>
            </w:r>
          </w:p>
          <w:p w:rsidR="00C57E0D" w:rsidRDefault="00244C43">
            <w:pPr>
              <w:pStyle w:val="TableParagraph"/>
              <w:numPr>
                <w:ilvl w:val="0"/>
                <w:numId w:val="4"/>
              </w:numPr>
              <w:tabs>
                <w:tab w:val="left" w:pos="744"/>
              </w:tabs>
              <w:ind w:left="62" w:right="34" w:firstLine="292"/>
              <w:jc w:val="both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однієї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підпунктами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підписів,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кваліфікованих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сертифікатах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підпису,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 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технічної реалізації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таких сервісів).</w:t>
            </w:r>
          </w:p>
        </w:tc>
      </w:tr>
      <w:tr w:rsidR="00C57E0D">
        <w:trPr>
          <w:trHeight w:val="10326"/>
        </w:trPr>
        <w:tc>
          <w:tcPr>
            <w:tcW w:w="420" w:type="dxa"/>
          </w:tcPr>
          <w:p w:rsidR="00C57E0D" w:rsidRDefault="00244C43">
            <w:pPr>
              <w:pStyle w:val="TableParagraph"/>
              <w:spacing w:before="60"/>
              <w:ind w:left="70" w:right="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92" w:type="dxa"/>
          </w:tcPr>
          <w:p w:rsidR="00C57E0D" w:rsidRDefault="00244C43">
            <w:pPr>
              <w:pStyle w:val="TableParagraph"/>
              <w:spacing w:before="60"/>
              <w:ind w:right="448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C57E0D" w:rsidRDefault="00244C43">
            <w:pPr>
              <w:pStyle w:val="TableParagraph"/>
              <w:spacing w:before="60"/>
              <w:ind w:left="782"/>
              <w:rPr>
                <w:sz w:val="24"/>
              </w:rPr>
            </w:pPr>
            <w:r>
              <w:rPr>
                <w:sz w:val="24"/>
              </w:rPr>
              <w:t>Суб’єкт звернення сплачує державне мито:</w:t>
            </w:r>
          </w:p>
          <w:p w:rsidR="00C57E0D" w:rsidRDefault="00244C43">
            <w:pPr>
              <w:pStyle w:val="TableParagraph"/>
              <w:ind w:right="35" w:firstLine="72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неоподаткованого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мінімуму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(8,50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грн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розірвання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шлюбу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взаємною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згодою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подружжя,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дітей;</w:t>
            </w:r>
          </w:p>
          <w:p w:rsidR="00C57E0D" w:rsidRDefault="00244C43">
            <w:pPr>
              <w:pStyle w:val="TableParagraph"/>
              <w:ind w:right="35" w:firstLine="72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0,03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неоподаткованого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мінімуму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(0,51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грн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розірвання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шлюбу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безвісно відсутніми або недієздатними (стаття 107 Сімейного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України).</w:t>
            </w:r>
          </w:p>
          <w:p w:rsidR="00C57E0D" w:rsidRDefault="00244C43">
            <w:pPr>
              <w:pStyle w:val="TableParagraph"/>
              <w:ind w:right="35" w:firstLine="718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розмірі,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розірвання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липня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(стаття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Сімейного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кодексу України).</w:t>
            </w:r>
          </w:p>
          <w:p w:rsidR="00C57E0D" w:rsidRDefault="00244C43">
            <w:pPr>
              <w:pStyle w:val="TableParagraph"/>
              <w:ind w:right="35" w:firstLine="718"/>
              <w:rPr>
                <w:sz w:val="24"/>
              </w:rPr>
            </w:pPr>
            <w:r>
              <w:rPr>
                <w:sz w:val="24"/>
              </w:rPr>
              <w:t>Державне мито сплачується через фінансові установи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 внесення коштів у готівковій формі або їх переказу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безготівковій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подання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заяви.</w:t>
            </w:r>
          </w:p>
          <w:p w:rsidR="00C57E0D" w:rsidRDefault="00244C43">
            <w:pPr>
              <w:pStyle w:val="TableParagraph"/>
              <w:ind w:left="782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звільняються:</w:t>
            </w:r>
          </w:p>
          <w:p w:rsidR="00C57E0D" w:rsidRDefault="00244C43">
            <w:pPr>
              <w:pStyle w:val="TableParagraph"/>
              <w:ind w:right="35" w:firstLine="720"/>
              <w:rPr>
                <w:sz w:val="24"/>
              </w:rPr>
            </w:pPr>
            <w:r>
              <w:rPr>
                <w:sz w:val="24"/>
              </w:rPr>
              <w:t>громадяни,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віднесені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постраждалих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внаслідок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Чорнобильської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катастрофи;</w:t>
            </w:r>
          </w:p>
          <w:p w:rsidR="00C57E0D" w:rsidRDefault="00244C43">
            <w:pPr>
              <w:pStyle w:val="TableParagraph"/>
              <w:ind w:right="34" w:firstLine="720"/>
              <w:rPr>
                <w:sz w:val="24"/>
              </w:rPr>
            </w:pPr>
            <w:r>
              <w:rPr>
                <w:sz w:val="24"/>
              </w:rPr>
              <w:t>громадяни,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віднесені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третьої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категорії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постраждалих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внаслідок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Чорнобильської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катастрофи,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відчуження,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безумовного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(обов’язкового)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гарантованого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добровільного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відселення,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умови,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станом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57E0D" w:rsidRDefault="00244C43"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безумовного (обов’язкового) відселення не менше двох років,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у зоні гарантованого добровільного відселення не 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трьох років;</w:t>
            </w:r>
          </w:p>
          <w:p w:rsidR="00C57E0D" w:rsidRDefault="00244C43">
            <w:pPr>
              <w:pStyle w:val="TableParagraph"/>
              <w:ind w:right="34" w:firstLine="720"/>
              <w:rPr>
                <w:sz w:val="24"/>
              </w:rPr>
            </w:pPr>
            <w:r>
              <w:rPr>
                <w:sz w:val="24"/>
              </w:rPr>
              <w:t>громадяни, віднесені до четвертої категорії потерпілих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внаслідок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Чорнобильської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катастрофи,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радіоекологічного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умови, що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станом на 1 січня 1993 року вони прожили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зоні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менше чотирьох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років;</w:t>
            </w:r>
          </w:p>
          <w:p w:rsidR="00C57E0D" w:rsidRDefault="00244C43">
            <w:pPr>
              <w:pStyle w:val="TableParagraph"/>
              <w:ind w:right="35" w:firstLine="720"/>
              <w:rPr>
                <w:sz w:val="24"/>
              </w:rPr>
            </w:pPr>
            <w:r>
              <w:rPr>
                <w:sz w:val="24"/>
              </w:rPr>
              <w:t>особи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внаслідок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Другої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сім’ї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воїнів (партизанів),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 загинули 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безвісті, і</w:t>
            </w:r>
          </w:p>
        </w:tc>
      </w:tr>
    </w:tbl>
    <w:p w:rsidR="00C57E0D" w:rsidRDefault="00C57E0D">
      <w:pPr>
        <w:rPr>
          <w:sz w:val="24"/>
        </w:rPr>
        <w:sectPr w:rsidR="00C57E0D">
          <w:pgSz w:w="11910" w:h="16840"/>
          <w:pgMar w:top="700" w:right="520" w:bottom="280" w:left="0" w:header="436" w:footer="0" w:gutter="0"/>
          <w:cols w:space="720"/>
        </w:sectPr>
      </w:pPr>
    </w:p>
    <w:p w:rsidR="00C57E0D" w:rsidRDefault="00C57E0D">
      <w:pPr>
        <w:pStyle w:val="a3"/>
        <w:rPr>
          <w:sz w:val="28"/>
          <w:u w:val="none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92"/>
        <w:gridCol w:w="6515"/>
      </w:tblGrid>
      <w:tr w:rsidR="00C57E0D">
        <w:trPr>
          <w:trHeight w:val="2869"/>
        </w:trPr>
        <w:tc>
          <w:tcPr>
            <w:tcW w:w="420" w:type="dxa"/>
          </w:tcPr>
          <w:p w:rsidR="00C57E0D" w:rsidRDefault="00C57E0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92" w:type="dxa"/>
          </w:tcPr>
          <w:p w:rsidR="00C57E0D" w:rsidRDefault="00C57E0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15" w:type="dxa"/>
          </w:tcPr>
          <w:p w:rsidR="00C57E0D" w:rsidRDefault="00244C43">
            <w:pPr>
              <w:pStyle w:val="TableParagraph"/>
              <w:spacing w:before="55"/>
              <w:ind w:left="780" w:right="1180" w:hanging="718"/>
              <w:rPr>
                <w:sz w:val="24"/>
              </w:rPr>
            </w:pPr>
            <w:r>
              <w:rPr>
                <w:sz w:val="24"/>
              </w:rPr>
              <w:t>прирівняні до них у встановленому порядку особи;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інвалідністю I та 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груп.</w:t>
            </w:r>
          </w:p>
          <w:p w:rsidR="00C57E0D" w:rsidRDefault="00244C43">
            <w:pPr>
              <w:pStyle w:val="TableParagraph"/>
              <w:ind w:right="34" w:firstLine="7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воєнного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адміністративно-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одиниці,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адміністративно-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територіальних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одиниць,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припиняється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користувачів до єдиних та державних реєстрів, держателем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внутрішньо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переміщеної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розірвання</w:t>
            </w:r>
            <w:r>
              <w:rPr>
                <w:color w:val="1C1C1A"/>
                <w:spacing w:val="-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шлюбу державне</w:t>
            </w:r>
            <w:r>
              <w:rPr>
                <w:color w:val="1C1C1A"/>
                <w:spacing w:val="-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мито не</w:t>
            </w:r>
            <w:r>
              <w:rPr>
                <w:color w:val="1C1C1A"/>
                <w:spacing w:val="-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справляється.</w:t>
            </w:r>
          </w:p>
        </w:tc>
      </w:tr>
      <w:tr w:rsidR="00C57E0D">
        <w:trPr>
          <w:trHeight w:val="5082"/>
        </w:trPr>
        <w:tc>
          <w:tcPr>
            <w:tcW w:w="420" w:type="dxa"/>
          </w:tcPr>
          <w:p w:rsidR="00C57E0D" w:rsidRDefault="00244C43">
            <w:pPr>
              <w:pStyle w:val="TableParagraph"/>
              <w:spacing w:before="60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92" w:type="dxa"/>
          </w:tcPr>
          <w:p w:rsidR="00C57E0D" w:rsidRDefault="00244C43">
            <w:pPr>
              <w:pStyle w:val="TableParagraph"/>
              <w:spacing w:before="60"/>
              <w:ind w:right="479"/>
              <w:jc w:val="left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C57E0D" w:rsidRDefault="00244C43">
            <w:pPr>
              <w:pStyle w:val="TableParagraph"/>
              <w:spacing w:before="60"/>
              <w:ind w:right="36" w:firstLine="851"/>
              <w:rPr>
                <w:sz w:val="24"/>
              </w:rPr>
            </w:pPr>
            <w:r>
              <w:rPr>
                <w:sz w:val="24"/>
              </w:rPr>
              <w:t>Державна реєстрація розірвання шлюбу проводиться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 актів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стану:</w:t>
            </w:r>
          </w:p>
          <w:p w:rsidR="00C57E0D" w:rsidRDefault="00244C43">
            <w:pPr>
              <w:pStyle w:val="TableParagraph"/>
              <w:ind w:right="34" w:firstLine="851"/>
              <w:rPr>
                <w:sz w:val="24"/>
              </w:rPr>
            </w:pPr>
            <w:r>
              <w:rPr>
                <w:sz w:val="24"/>
              </w:rPr>
              <w:t>за заявою про розірвання шлюбу подружжя, яке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місяця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якщо вона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відкликана;</w:t>
            </w:r>
          </w:p>
          <w:p w:rsidR="00C57E0D" w:rsidRDefault="00244C43">
            <w:pPr>
              <w:pStyle w:val="TableParagraph"/>
              <w:ind w:right="35" w:firstLine="851"/>
              <w:rPr>
                <w:sz w:val="24"/>
              </w:rPr>
            </w:pPr>
            <w:r>
              <w:rPr>
                <w:sz w:val="24"/>
              </w:rPr>
              <w:t>за заявою про розірвання шлюбу відповідно до статті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107 Сімейного кодексу України – у день подання відповідної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 суб’єктом звернення;</w:t>
            </w:r>
          </w:p>
          <w:p w:rsidR="00C57E0D" w:rsidRDefault="00244C43">
            <w:pPr>
              <w:pStyle w:val="TableParagraph"/>
              <w:ind w:right="35" w:firstLine="91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розірвання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шлюбу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підставі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рішення суду:</w:t>
            </w:r>
          </w:p>
          <w:p w:rsidR="00C57E0D" w:rsidRDefault="00244C43">
            <w:pPr>
              <w:pStyle w:val="TableParagraph"/>
              <w:numPr>
                <w:ilvl w:val="0"/>
                <w:numId w:val="3"/>
              </w:numPr>
              <w:tabs>
                <w:tab w:val="left" w:pos="1242"/>
              </w:tabs>
              <w:ind w:right="35" w:firstLine="851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заявника;</w:t>
            </w:r>
          </w:p>
          <w:p w:rsidR="00C57E0D" w:rsidRDefault="00244C43">
            <w:pPr>
              <w:pStyle w:val="TableParagraph"/>
              <w:numPr>
                <w:ilvl w:val="0"/>
                <w:numId w:val="3"/>
              </w:numPr>
              <w:tabs>
                <w:tab w:val="left" w:pos="1169"/>
              </w:tabs>
              <w:ind w:right="35" w:firstLine="851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 актів цивільного стану за місцем реєстрації шлюбу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відповіді.</w:t>
            </w:r>
          </w:p>
        </w:tc>
      </w:tr>
      <w:tr w:rsidR="00C57E0D">
        <w:trPr>
          <w:trHeight w:val="1494"/>
        </w:trPr>
        <w:tc>
          <w:tcPr>
            <w:tcW w:w="420" w:type="dxa"/>
          </w:tcPr>
          <w:p w:rsidR="00C57E0D" w:rsidRDefault="00244C43">
            <w:pPr>
              <w:pStyle w:val="TableParagraph"/>
              <w:spacing w:before="60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92" w:type="dxa"/>
          </w:tcPr>
          <w:p w:rsidR="00C57E0D" w:rsidRDefault="00244C43">
            <w:pPr>
              <w:pStyle w:val="TableParagraph"/>
              <w:spacing w:before="60"/>
              <w:ind w:right="184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515" w:type="dxa"/>
          </w:tcPr>
          <w:p w:rsidR="00C57E0D" w:rsidRDefault="00244C43">
            <w:pPr>
              <w:pStyle w:val="TableParagraph"/>
              <w:numPr>
                <w:ilvl w:val="0"/>
                <w:numId w:val="2"/>
              </w:numPr>
              <w:tabs>
                <w:tab w:val="left" w:pos="571"/>
              </w:tabs>
              <w:spacing w:before="6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державна реєстрація суперечить вимогам законодавства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C57E0D" w:rsidRDefault="00244C43">
            <w:pPr>
              <w:pStyle w:val="TableParagraph"/>
              <w:numPr>
                <w:ilvl w:val="0"/>
                <w:numId w:val="2"/>
              </w:numPr>
              <w:tabs>
                <w:tab w:val="left" w:pos="671"/>
              </w:tabs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звернулася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недієздатна особа або особа, яка не має необхідних для 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повноважень.</w:t>
            </w:r>
          </w:p>
        </w:tc>
      </w:tr>
      <w:tr w:rsidR="00C57E0D">
        <w:trPr>
          <w:trHeight w:val="1770"/>
        </w:trPr>
        <w:tc>
          <w:tcPr>
            <w:tcW w:w="420" w:type="dxa"/>
          </w:tcPr>
          <w:p w:rsidR="00C57E0D" w:rsidRDefault="00244C43">
            <w:pPr>
              <w:pStyle w:val="TableParagraph"/>
              <w:spacing w:before="60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92" w:type="dxa"/>
          </w:tcPr>
          <w:p w:rsidR="00C57E0D" w:rsidRDefault="00244C43">
            <w:pPr>
              <w:pStyle w:val="TableParagraph"/>
              <w:spacing w:before="60"/>
              <w:ind w:right="479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C57E0D" w:rsidRDefault="00244C43">
            <w:pPr>
              <w:pStyle w:val="TableParagraph"/>
              <w:numPr>
                <w:ilvl w:val="0"/>
                <w:numId w:val="1"/>
              </w:numPr>
              <w:tabs>
                <w:tab w:val="left" w:pos="546"/>
              </w:tabs>
              <w:spacing w:before="60"/>
              <w:ind w:right="35" w:firstLine="151"/>
              <w:jc w:val="both"/>
              <w:rPr>
                <w:sz w:val="24"/>
              </w:rPr>
            </w:pPr>
            <w:r>
              <w:rPr>
                <w:sz w:val="24"/>
              </w:rPr>
              <w:t>Складання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розірвання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носіях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подружжя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розірвання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шлюбу.</w:t>
            </w:r>
          </w:p>
          <w:p w:rsidR="00C57E0D" w:rsidRDefault="00244C43">
            <w:pPr>
              <w:pStyle w:val="TableParagraph"/>
              <w:numPr>
                <w:ilvl w:val="0"/>
                <w:numId w:val="1"/>
              </w:numPr>
              <w:tabs>
                <w:tab w:val="left" w:pos="549"/>
              </w:tabs>
              <w:ind w:right="36" w:firstLine="151"/>
              <w:jc w:val="both"/>
              <w:rPr>
                <w:sz w:val="24"/>
              </w:rPr>
            </w:pPr>
            <w:r>
              <w:rPr>
                <w:sz w:val="24"/>
              </w:rPr>
              <w:t>Письмова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розірвання шлюбу.</w:t>
            </w:r>
          </w:p>
        </w:tc>
      </w:tr>
      <w:tr w:rsidR="00C57E0D">
        <w:trPr>
          <w:trHeight w:val="3426"/>
        </w:trPr>
        <w:tc>
          <w:tcPr>
            <w:tcW w:w="420" w:type="dxa"/>
          </w:tcPr>
          <w:p w:rsidR="00C57E0D" w:rsidRDefault="00244C43">
            <w:pPr>
              <w:pStyle w:val="TableParagraph"/>
              <w:spacing w:before="60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92" w:type="dxa"/>
          </w:tcPr>
          <w:p w:rsidR="00C57E0D" w:rsidRDefault="00244C43">
            <w:pPr>
              <w:pStyle w:val="TableParagraph"/>
              <w:spacing w:before="60"/>
              <w:ind w:right="111"/>
              <w:jc w:val="left"/>
              <w:rPr>
                <w:sz w:val="24"/>
              </w:rPr>
            </w:pPr>
            <w:r>
              <w:rPr>
                <w:sz w:val="24"/>
              </w:rPr>
              <w:t>Можливі способи отримання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515" w:type="dxa"/>
          </w:tcPr>
          <w:p w:rsidR="00C57E0D" w:rsidRDefault="00244C43">
            <w:pPr>
              <w:pStyle w:val="TableParagraph"/>
              <w:spacing w:before="60"/>
              <w:ind w:right="35" w:firstLine="459"/>
              <w:rPr>
                <w:sz w:val="24"/>
              </w:rPr>
            </w:pPr>
            <w:r>
              <w:rPr>
                <w:sz w:val="24"/>
              </w:rPr>
              <w:t>Суб’єкт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розірвання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розірвання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відповідної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 до органу державної реєстрації актів цивільного стану)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безпосередньо у відділі державної реєстрації актів цивільного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стану.</w:t>
            </w:r>
          </w:p>
          <w:p w:rsidR="00C57E0D" w:rsidRDefault="00244C43">
            <w:pPr>
              <w:pStyle w:val="TableParagraph"/>
              <w:ind w:right="35" w:firstLine="459"/>
              <w:rPr>
                <w:sz w:val="24"/>
              </w:rPr>
            </w:pPr>
            <w:r>
              <w:rPr>
                <w:sz w:val="24"/>
              </w:rPr>
              <w:t>Письмова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розірвання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заяву.</w:t>
            </w:r>
          </w:p>
          <w:p w:rsidR="00C57E0D" w:rsidRDefault="00244C43">
            <w:pPr>
              <w:pStyle w:val="TableParagraph"/>
              <w:ind w:right="35" w:firstLine="434"/>
              <w:rPr>
                <w:sz w:val="24"/>
              </w:rPr>
            </w:pPr>
            <w:r>
              <w:rPr>
                <w:sz w:val="24"/>
              </w:rPr>
              <w:t>У разі неотримання у центрі надання адміністративних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відповідну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заяву,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проведенні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розірвання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шлюбу</w:t>
            </w:r>
          </w:p>
        </w:tc>
      </w:tr>
    </w:tbl>
    <w:p w:rsidR="00C57E0D" w:rsidRDefault="00C57E0D">
      <w:pPr>
        <w:rPr>
          <w:sz w:val="24"/>
        </w:rPr>
        <w:sectPr w:rsidR="00C57E0D">
          <w:pgSz w:w="11910" w:h="16840"/>
          <w:pgMar w:top="700" w:right="520" w:bottom="280" w:left="0" w:header="436" w:footer="0" w:gutter="0"/>
          <w:cols w:space="720"/>
        </w:sectPr>
      </w:pPr>
    </w:p>
    <w:p w:rsidR="00C57E0D" w:rsidRDefault="00C57E0D">
      <w:pPr>
        <w:pStyle w:val="a3"/>
        <w:rPr>
          <w:sz w:val="28"/>
          <w:u w:val="none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92"/>
        <w:gridCol w:w="6515"/>
      </w:tblGrid>
      <w:tr w:rsidR="00C57E0D">
        <w:trPr>
          <w:trHeight w:val="1213"/>
        </w:trPr>
        <w:tc>
          <w:tcPr>
            <w:tcW w:w="420" w:type="dxa"/>
          </w:tcPr>
          <w:p w:rsidR="00C57E0D" w:rsidRDefault="00C57E0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92" w:type="dxa"/>
          </w:tcPr>
          <w:p w:rsidR="00C57E0D" w:rsidRDefault="00C57E0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15" w:type="dxa"/>
          </w:tcPr>
          <w:p w:rsidR="00C57E0D" w:rsidRDefault="00244C43">
            <w:pPr>
              <w:pStyle w:val="TableParagraph"/>
              <w:spacing w:before="55"/>
              <w:ind w:right="35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місяця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повертається до відділу державної реєстрації актів цивільного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надсилається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зв’язком.</w:t>
            </w:r>
          </w:p>
        </w:tc>
      </w:tr>
    </w:tbl>
    <w:p w:rsidR="00C57E0D" w:rsidRDefault="00C57E0D">
      <w:pPr>
        <w:pStyle w:val="a3"/>
        <w:rPr>
          <w:sz w:val="20"/>
          <w:u w:val="none"/>
        </w:rPr>
      </w:pPr>
    </w:p>
    <w:p w:rsidR="00C57E0D" w:rsidRDefault="00C57E0D">
      <w:pPr>
        <w:pStyle w:val="a3"/>
        <w:spacing w:before="3"/>
        <w:rPr>
          <w:sz w:val="28"/>
          <w:u w:val="none"/>
        </w:rPr>
      </w:pPr>
    </w:p>
    <w:p w:rsidR="00C57E0D" w:rsidRDefault="00C57E0D">
      <w:pPr>
        <w:rPr>
          <w:sz w:val="28"/>
        </w:rPr>
        <w:sectPr w:rsidR="00C57E0D">
          <w:pgSz w:w="11910" w:h="16840"/>
          <w:pgMar w:top="700" w:right="520" w:bottom="280" w:left="0" w:header="436" w:footer="0" w:gutter="0"/>
          <w:cols w:space="720"/>
        </w:sectPr>
      </w:pPr>
    </w:p>
    <w:p w:rsidR="00C57E0D" w:rsidRDefault="00244C43">
      <w:pPr>
        <w:pStyle w:val="1"/>
        <w:ind w:left="1242" w:right="35"/>
        <w:jc w:val="left"/>
      </w:pPr>
      <w:r>
        <w:lastRenderedPageBreak/>
        <w:t>Директор</w:t>
      </w:r>
      <w:r>
        <w:rPr>
          <w:spacing w:val="6"/>
        </w:rPr>
        <w:t xml:space="preserve"> </w:t>
      </w:r>
      <w:r>
        <w:t>Департаменту</w:t>
      </w:r>
      <w:r>
        <w:rPr>
          <w:spacing w:val="-62"/>
        </w:rPr>
        <w:t xml:space="preserve"> </w:t>
      </w:r>
      <w:r>
        <w:t>державної</w:t>
      </w:r>
      <w:r>
        <w:rPr>
          <w:spacing w:val="-1"/>
        </w:rPr>
        <w:t xml:space="preserve"> </w:t>
      </w:r>
      <w:r>
        <w:t>реєстрації</w:t>
      </w:r>
    </w:p>
    <w:p w:rsidR="00C57E0D" w:rsidRDefault="00244C43">
      <w:pPr>
        <w:spacing w:before="89"/>
        <w:ind w:left="1242"/>
        <w:rPr>
          <w:b/>
          <w:sz w:val="26"/>
        </w:rPr>
      </w:pPr>
      <w:r>
        <w:br w:type="column"/>
      </w:r>
      <w:r>
        <w:rPr>
          <w:b/>
          <w:sz w:val="26"/>
        </w:rPr>
        <w:lastRenderedPageBreak/>
        <w:t>В’ячеслав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ХАРДІКОВ</w:t>
      </w:r>
    </w:p>
    <w:sectPr w:rsidR="00C57E0D">
      <w:type w:val="continuous"/>
      <w:pgSz w:w="11910" w:h="16840"/>
      <w:pgMar w:top="620" w:right="520" w:bottom="0" w:left="0" w:header="720" w:footer="720" w:gutter="0"/>
      <w:cols w:num="2" w:space="720" w:equalWidth="0">
        <w:col w:w="4186" w:space="2985"/>
        <w:col w:w="421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B35" w:rsidRDefault="008E3B35">
      <w:r>
        <w:separator/>
      </w:r>
    </w:p>
  </w:endnote>
  <w:endnote w:type="continuationSeparator" w:id="0">
    <w:p w:rsidR="008E3B35" w:rsidRDefault="008E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B35" w:rsidRDefault="008E3B35">
      <w:r>
        <w:separator/>
      </w:r>
    </w:p>
  </w:footnote>
  <w:footnote w:type="continuationSeparator" w:id="0">
    <w:p w:rsidR="008E3B35" w:rsidRDefault="008E3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E0D" w:rsidRDefault="00D960A3">
    <w:pPr>
      <w:pStyle w:val="a3"/>
      <w:spacing w:line="14" w:lineRule="auto"/>
      <w:rPr>
        <w:sz w:val="20"/>
        <w:u w:val="none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35pt;margin-top:20.8pt;width:12pt;height:15.3pt;z-index:-251658752;mso-position-horizontal-relative:page;mso-position-vertical-relative:page" filled="f" stroked="f">
          <v:textbox inset="0,0,0,0">
            <w:txbxContent>
              <w:p w:rsidR="00C57E0D" w:rsidRDefault="00244C4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960A3">
                  <w:rPr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6217D"/>
    <w:multiLevelType w:val="hybridMultilevel"/>
    <w:tmpl w:val="C6FE71AE"/>
    <w:lvl w:ilvl="0" w:tplc="A4C83C88">
      <w:start w:val="1"/>
      <w:numFmt w:val="decimal"/>
      <w:lvlText w:val="%1)"/>
      <w:lvlJc w:val="left"/>
      <w:pPr>
        <w:ind w:left="62" w:hanging="2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B3E011C">
      <w:numFmt w:val="bullet"/>
      <w:lvlText w:val="•"/>
      <w:lvlJc w:val="left"/>
      <w:pPr>
        <w:ind w:left="703" w:hanging="291"/>
      </w:pPr>
      <w:rPr>
        <w:rFonts w:hint="default"/>
        <w:lang w:val="uk-UA" w:eastAsia="en-US" w:bidi="ar-SA"/>
      </w:rPr>
    </w:lvl>
    <w:lvl w:ilvl="2" w:tplc="FEBAF468">
      <w:numFmt w:val="bullet"/>
      <w:lvlText w:val="•"/>
      <w:lvlJc w:val="left"/>
      <w:pPr>
        <w:ind w:left="1347" w:hanging="291"/>
      </w:pPr>
      <w:rPr>
        <w:rFonts w:hint="default"/>
        <w:lang w:val="uk-UA" w:eastAsia="en-US" w:bidi="ar-SA"/>
      </w:rPr>
    </w:lvl>
    <w:lvl w:ilvl="3" w:tplc="DFAED720">
      <w:numFmt w:val="bullet"/>
      <w:lvlText w:val="•"/>
      <w:lvlJc w:val="left"/>
      <w:pPr>
        <w:ind w:left="1990" w:hanging="291"/>
      </w:pPr>
      <w:rPr>
        <w:rFonts w:hint="default"/>
        <w:lang w:val="uk-UA" w:eastAsia="en-US" w:bidi="ar-SA"/>
      </w:rPr>
    </w:lvl>
    <w:lvl w:ilvl="4" w:tplc="7C6CCF5A">
      <w:numFmt w:val="bullet"/>
      <w:lvlText w:val="•"/>
      <w:lvlJc w:val="left"/>
      <w:pPr>
        <w:ind w:left="2634" w:hanging="291"/>
      </w:pPr>
      <w:rPr>
        <w:rFonts w:hint="default"/>
        <w:lang w:val="uk-UA" w:eastAsia="en-US" w:bidi="ar-SA"/>
      </w:rPr>
    </w:lvl>
    <w:lvl w:ilvl="5" w:tplc="5B4A8968">
      <w:numFmt w:val="bullet"/>
      <w:lvlText w:val="•"/>
      <w:lvlJc w:val="left"/>
      <w:pPr>
        <w:ind w:left="3277" w:hanging="291"/>
      </w:pPr>
      <w:rPr>
        <w:rFonts w:hint="default"/>
        <w:lang w:val="uk-UA" w:eastAsia="en-US" w:bidi="ar-SA"/>
      </w:rPr>
    </w:lvl>
    <w:lvl w:ilvl="6" w:tplc="EEA85150">
      <w:numFmt w:val="bullet"/>
      <w:lvlText w:val="•"/>
      <w:lvlJc w:val="left"/>
      <w:pPr>
        <w:ind w:left="3921" w:hanging="291"/>
      </w:pPr>
      <w:rPr>
        <w:rFonts w:hint="default"/>
        <w:lang w:val="uk-UA" w:eastAsia="en-US" w:bidi="ar-SA"/>
      </w:rPr>
    </w:lvl>
    <w:lvl w:ilvl="7" w:tplc="BFCEF7B0">
      <w:numFmt w:val="bullet"/>
      <w:lvlText w:val="•"/>
      <w:lvlJc w:val="left"/>
      <w:pPr>
        <w:ind w:left="4564" w:hanging="291"/>
      </w:pPr>
      <w:rPr>
        <w:rFonts w:hint="default"/>
        <w:lang w:val="uk-UA" w:eastAsia="en-US" w:bidi="ar-SA"/>
      </w:rPr>
    </w:lvl>
    <w:lvl w:ilvl="8" w:tplc="D410F19C">
      <w:numFmt w:val="bullet"/>
      <w:lvlText w:val="•"/>
      <w:lvlJc w:val="left"/>
      <w:pPr>
        <w:ind w:left="5208" w:hanging="291"/>
      </w:pPr>
      <w:rPr>
        <w:rFonts w:hint="default"/>
        <w:lang w:val="uk-UA" w:eastAsia="en-US" w:bidi="ar-SA"/>
      </w:rPr>
    </w:lvl>
  </w:abstractNum>
  <w:abstractNum w:abstractNumId="1">
    <w:nsid w:val="2CDF2C8B"/>
    <w:multiLevelType w:val="hybridMultilevel"/>
    <w:tmpl w:val="F3A6ABC2"/>
    <w:lvl w:ilvl="0" w:tplc="C4940C04">
      <w:start w:val="1"/>
      <w:numFmt w:val="decimal"/>
      <w:lvlText w:val="%1."/>
      <w:lvlJc w:val="left"/>
      <w:pPr>
        <w:ind w:left="62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EDE482C">
      <w:numFmt w:val="bullet"/>
      <w:lvlText w:val="•"/>
      <w:lvlJc w:val="left"/>
      <w:pPr>
        <w:ind w:left="703" w:hanging="332"/>
      </w:pPr>
      <w:rPr>
        <w:rFonts w:hint="default"/>
        <w:lang w:val="uk-UA" w:eastAsia="en-US" w:bidi="ar-SA"/>
      </w:rPr>
    </w:lvl>
    <w:lvl w:ilvl="2" w:tplc="23CA51FA">
      <w:numFmt w:val="bullet"/>
      <w:lvlText w:val="•"/>
      <w:lvlJc w:val="left"/>
      <w:pPr>
        <w:ind w:left="1347" w:hanging="332"/>
      </w:pPr>
      <w:rPr>
        <w:rFonts w:hint="default"/>
        <w:lang w:val="uk-UA" w:eastAsia="en-US" w:bidi="ar-SA"/>
      </w:rPr>
    </w:lvl>
    <w:lvl w:ilvl="3" w:tplc="59BACF94">
      <w:numFmt w:val="bullet"/>
      <w:lvlText w:val="•"/>
      <w:lvlJc w:val="left"/>
      <w:pPr>
        <w:ind w:left="1990" w:hanging="332"/>
      </w:pPr>
      <w:rPr>
        <w:rFonts w:hint="default"/>
        <w:lang w:val="uk-UA" w:eastAsia="en-US" w:bidi="ar-SA"/>
      </w:rPr>
    </w:lvl>
    <w:lvl w:ilvl="4" w:tplc="DB12EA8E">
      <w:numFmt w:val="bullet"/>
      <w:lvlText w:val="•"/>
      <w:lvlJc w:val="left"/>
      <w:pPr>
        <w:ind w:left="2634" w:hanging="332"/>
      </w:pPr>
      <w:rPr>
        <w:rFonts w:hint="default"/>
        <w:lang w:val="uk-UA" w:eastAsia="en-US" w:bidi="ar-SA"/>
      </w:rPr>
    </w:lvl>
    <w:lvl w:ilvl="5" w:tplc="F98E58DC">
      <w:numFmt w:val="bullet"/>
      <w:lvlText w:val="•"/>
      <w:lvlJc w:val="left"/>
      <w:pPr>
        <w:ind w:left="3277" w:hanging="332"/>
      </w:pPr>
      <w:rPr>
        <w:rFonts w:hint="default"/>
        <w:lang w:val="uk-UA" w:eastAsia="en-US" w:bidi="ar-SA"/>
      </w:rPr>
    </w:lvl>
    <w:lvl w:ilvl="6" w:tplc="4D702A66">
      <w:numFmt w:val="bullet"/>
      <w:lvlText w:val="•"/>
      <w:lvlJc w:val="left"/>
      <w:pPr>
        <w:ind w:left="3921" w:hanging="332"/>
      </w:pPr>
      <w:rPr>
        <w:rFonts w:hint="default"/>
        <w:lang w:val="uk-UA" w:eastAsia="en-US" w:bidi="ar-SA"/>
      </w:rPr>
    </w:lvl>
    <w:lvl w:ilvl="7" w:tplc="00AC3AD4">
      <w:numFmt w:val="bullet"/>
      <w:lvlText w:val="•"/>
      <w:lvlJc w:val="left"/>
      <w:pPr>
        <w:ind w:left="4564" w:hanging="332"/>
      </w:pPr>
      <w:rPr>
        <w:rFonts w:hint="default"/>
        <w:lang w:val="uk-UA" w:eastAsia="en-US" w:bidi="ar-SA"/>
      </w:rPr>
    </w:lvl>
    <w:lvl w:ilvl="8" w:tplc="3CBC745C">
      <w:numFmt w:val="bullet"/>
      <w:lvlText w:val="•"/>
      <w:lvlJc w:val="left"/>
      <w:pPr>
        <w:ind w:left="5208" w:hanging="332"/>
      </w:pPr>
      <w:rPr>
        <w:rFonts w:hint="default"/>
        <w:lang w:val="uk-UA" w:eastAsia="en-US" w:bidi="ar-SA"/>
      </w:rPr>
    </w:lvl>
  </w:abstractNum>
  <w:abstractNum w:abstractNumId="2">
    <w:nsid w:val="38804548"/>
    <w:multiLevelType w:val="hybridMultilevel"/>
    <w:tmpl w:val="4580BCEA"/>
    <w:lvl w:ilvl="0" w:tplc="E82EDAC8">
      <w:start w:val="1"/>
      <w:numFmt w:val="decimal"/>
      <w:lvlText w:val="%1."/>
      <w:lvlJc w:val="left"/>
      <w:pPr>
        <w:ind w:left="53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7CCC9F8">
      <w:numFmt w:val="bullet"/>
      <w:lvlText w:val="•"/>
      <w:lvlJc w:val="left"/>
      <w:pPr>
        <w:ind w:left="1135" w:hanging="181"/>
      </w:pPr>
      <w:rPr>
        <w:rFonts w:hint="default"/>
        <w:lang w:val="uk-UA" w:eastAsia="en-US" w:bidi="ar-SA"/>
      </w:rPr>
    </w:lvl>
    <w:lvl w:ilvl="2" w:tplc="C02E1EF2">
      <w:numFmt w:val="bullet"/>
      <w:lvlText w:val="•"/>
      <w:lvlJc w:val="left"/>
      <w:pPr>
        <w:ind w:left="1731" w:hanging="181"/>
      </w:pPr>
      <w:rPr>
        <w:rFonts w:hint="default"/>
        <w:lang w:val="uk-UA" w:eastAsia="en-US" w:bidi="ar-SA"/>
      </w:rPr>
    </w:lvl>
    <w:lvl w:ilvl="3" w:tplc="743EF18A">
      <w:numFmt w:val="bullet"/>
      <w:lvlText w:val="•"/>
      <w:lvlJc w:val="left"/>
      <w:pPr>
        <w:ind w:left="2326" w:hanging="181"/>
      </w:pPr>
      <w:rPr>
        <w:rFonts w:hint="default"/>
        <w:lang w:val="uk-UA" w:eastAsia="en-US" w:bidi="ar-SA"/>
      </w:rPr>
    </w:lvl>
    <w:lvl w:ilvl="4" w:tplc="C9E4C190">
      <w:numFmt w:val="bullet"/>
      <w:lvlText w:val="•"/>
      <w:lvlJc w:val="left"/>
      <w:pPr>
        <w:ind w:left="2922" w:hanging="181"/>
      </w:pPr>
      <w:rPr>
        <w:rFonts w:hint="default"/>
        <w:lang w:val="uk-UA" w:eastAsia="en-US" w:bidi="ar-SA"/>
      </w:rPr>
    </w:lvl>
    <w:lvl w:ilvl="5" w:tplc="60CAB642">
      <w:numFmt w:val="bullet"/>
      <w:lvlText w:val="•"/>
      <w:lvlJc w:val="left"/>
      <w:pPr>
        <w:ind w:left="3517" w:hanging="181"/>
      </w:pPr>
      <w:rPr>
        <w:rFonts w:hint="default"/>
        <w:lang w:val="uk-UA" w:eastAsia="en-US" w:bidi="ar-SA"/>
      </w:rPr>
    </w:lvl>
    <w:lvl w:ilvl="6" w:tplc="B550770A">
      <w:numFmt w:val="bullet"/>
      <w:lvlText w:val="•"/>
      <w:lvlJc w:val="left"/>
      <w:pPr>
        <w:ind w:left="4113" w:hanging="181"/>
      </w:pPr>
      <w:rPr>
        <w:rFonts w:hint="default"/>
        <w:lang w:val="uk-UA" w:eastAsia="en-US" w:bidi="ar-SA"/>
      </w:rPr>
    </w:lvl>
    <w:lvl w:ilvl="7" w:tplc="31166578">
      <w:numFmt w:val="bullet"/>
      <w:lvlText w:val="•"/>
      <w:lvlJc w:val="left"/>
      <w:pPr>
        <w:ind w:left="4708" w:hanging="181"/>
      </w:pPr>
      <w:rPr>
        <w:rFonts w:hint="default"/>
        <w:lang w:val="uk-UA" w:eastAsia="en-US" w:bidi="ar-SA"/>
      </w:rPr>
    </w:lvl>
    <w:lvl w:ilvl="8" w:tplc="193ED986">
      <w:numFmt w:val="bullet"/>
      <w:lvlText w:val="•"/>
      <w:lvlJc w:val="left"/>
      <w:pPr>
        <w:ind w:left="5304" w:hanging="181"/>
      </w:pPr>
      <w:rPr>
        <w:rFonts w:hint="default"/>
        <w:lang w:val="uk-UA" w:eastAsia="en-US" w:bidi="ar-SA"/>
      </w:rPr>
    </w:lvl>
  </w:abstractNum>
  <w:abstractNum w:abstractNumId="3">
    <w:nsid w:val="3C612899"/>
    <w:multiLevelType w:val="hybridMultilevel"/>
    <w:tmpl w:val="60C85884"/>
    <w:lvl w:ilvl="0" w:tplc="54EC6CC0">
      <w:numFmt w:val="bullet"/>
      <w:lvlText w:val="–"/>
      <w:lvlJc w:val="left"/>
      <w:pPr>
        <w:ind w:left="62" w:hanging="3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CD88D1E">
      <w:numFmt w:val="bullet"/>
      <w:lvlText w:val="•"/>
      <w:lvlJc w:val="left"/>
      <w:pPr>
        <w:ind w:left="703" w:hanging="328"/>
      </w:pPr>
      <w:rPr>
        <w:rFonts w:hint="default"/>
        <w:lang w:val="uk-UA" w:eastAsia="en-US" w:bidi="ar-SA"/>
      </w:rPr>
    </w:lvl>
    <w:lvl w:ilvl="2" w:tplc="406CDB8A">
      <w:numFmt w:val="bullet"/>
      <w:lvlText w:val="•"/>
      <w:lvlJc w:val="left"/>
      <w:pPr>
        <w:ind w:left="1347" w:hanging="328"/>
      </w:pPr>
      <w:rPr>
        <w:rFonts w:hint="default"/>
        <w:lang w:val="uk-UA" w:eastAsia="en-US" w:bidi="ar-SA"/>
      </w:rPr>
    </w:lvl>
    <w:lvl w:ilvl="3" w:tplc="C152E1FC">
      <w:numFmt w:val="bullet"/>
      <w:lvlText w:val="•"/>
      <w:lvlJc w:val="left"/>
      <w:pPr>
        <w:ind w:left="1990" w:hanging="328"/>
      </w:pPr>
      <w:rPr>
        <w:rFonts w:hint="default"/>
        <w:lang w:val="uk-UA" w:eastAsia="en-US" w:bidi="ar-SA"/>
      </w:rPr>
    </w:lvl>
    <w:lvl w:ilvl="4" w:tplc="1F0C96E8">
      <w:numFmt w:val="bullet"/>
      <w:lvlText w:val="•"/>
      <w:lvlJc w:val="left"/>
      <w:pPr>
        <w:ind w:left="2634" w:hanging="328"/>
      </w:pPr>
      <w:rPr>
        <w:rFonts w:hint="default"/>
        <w:lang w:val="uk-UA" w:eastAsia="en-US" w:bidi="ar-SA"/>
      </w:rPr>
    </w:lvl>
    <w:lvl w:ilvl="5" w:tplc="E624A730">
      <w:numFmt w:val="bullet"/>
      <w:lvlText w:val="•"/>
      <w:lvlJc w:val="left"/>
      <w:pPr>
        <w:ind w:left="3277" w:hanging="328"/>
      </w:pPr>
      <w:rPr>
        <w:rFonts w:hint="default"/>
        <w:lang w:val="uk-UA" w:eastAsia="en-US" w:bidi="ar-SA"/>
      </w:rPr>
    </w:lvl>
    <w:lvl w:ilvl="6" w:tplc="5732AE66">
      <w:numFmt w:val="bullet"/>
      <w:lvlText w:val="•"/>
      <w:lvlJc w:val="left"/>
      <w:pPr>
        <w:ind w:left="3921" w:hanging="328"/>
      </w:pPr>
      <w:rPr>
        <w:rFonts w:hint="default"/>
        <w:lang w:val="uk-UA" w:eastAsia="en-US" w:bidi="ar-SA"/>
      </w:rPr>
    </w:lvl>
    <w:lvl w:ilvl="7" w:tplc="35B8623A">
      <w:numFmt w:val="bullet"/>
      <w:lvlText w:val="•"/>
      <w:lvlJc w:val="left"/>
      <w:pPr>
        <w:ind w:left="4564" w:hanging="328"/>
      </w:pPr>
      <w:rPr>
        <w:rFonts w:hint="default"/>
        <w:lang w:val="uk-UA" w:eastAsia="en-US" w:bidi="ar-SA"/>
      </w:rPr>
    </w:lvl>
    <w:lvl w:ilvl="8" w:tplc="B2E0DAC6">
      <w:numFmt w:val="bullet"/>
      <w:lvlText w:val="•"/>
      <w:lvlJc w:val="left"/>
      <w:pPr>
        <w:ind w:left="5208" w:hanging="32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7E0D"/>
    <w:rsid w:val="00244C43"/>
    <w:rsid w:val="005A5AA4"/>
    <w:rsid w:val="00686D57"/>
    <w:rsid w:val="008E3B35"/>
    <w:rsid w:val="00C57E0D"/>
    <w:rsid w:val="00D9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89"/>
      <w:ind w:left="3715" w:right="2769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2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686D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D57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89"/>
      <w:ind w:left="3715" w:right="2769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2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686D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D57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iia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racs.minjust.gov.ua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2356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4</cp:revision>
  <dcterms:created xsi:type="dcterms:W3CDTF">2023-03-14T10:01:00Z</dcterms:created>
  <dcterms:modified xsi:type="dcterms:W3CDTF">2025-04-09T09:44:00Z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2023-03-14T00:00:00Z</vt:filetime>
  </property>
</Properties>
</file>