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B7" w:rsidRPr="001E6FC5" w:rsidRDefault="000849B7" w:rsidP="000849B7">
      <w:pPr>
        <w:ind w:left="5103"/>
        <w:jc w:val="both"/>
        <w:rPr>
          <w:bCs/>
          <w:lang w:eastAsia="uk-UA"/>
        </w:rPr>
      </w:pPr>
      <w:r w:rsidRPr="001E6FC5">
        <w:rPr>
          <w:bCs/>
          <w:lang w:eastAsia="uk-UA"/>
        </w:rPr>
        <w:t>ЗАТВЕРДЖЕНО</w:t>
      </w:r>
    </w:p>
    <w:p w:rsidR="000849B7" w:rsidRPr="001E6FC5" w:rsidRDefault="000849B7" w:rsidP="000849B7">
      <w:pPr>
        <w:ind w:left="5103"/>
        <w:jc w:val="both"/>
        <w:rPr>
          <w:bCs/>
          <w:lang w:eastAsia="uk-UA"/>
        </w:rPr>
      </w:pPr>
      <w:r w:rsidRPr="001E6FC5">
        <w:rPr>
          <w:bCs/>
          <w:lang w:eastAsia="uk-UA"/>
        </w:rPr>
        <w:t>Наказ Головного управління</w:t>
      </w:r>
    </w:p>
    <w:p w:rsidR="000849B7" w:rsidRPr="001E6FC5" w:rsidRDefault="000849B7" w:rsidP="000849B7">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0849B7" w:rsidRPr="001E6FC5" w:rsidRDefault="000849B7" w:rsidP="000849B7">
      <w:pPr>
        <w:ind w:left="5103"/>
        <w:jc w:val="both"/>
        <w:rPr>
          <w:bCs/>
          <w:lang w:eastAsia="uk-UA"/>
        </w:rPr>
      </w:pPr>
      <w:r w:rsidRPr="001E6FC5">
        <w:rPr>
          <w:bCs/>
          <w:lang w:eastAsia="uk-UA"/>
        </w:rPr>
        <w:t>у Волинській області</w:t>
      </w:r>
    </w:p>
    <w:p w:rsidR="000849B7" w:rsidRPr="001E6FC5" w:rsidRDefault="000849B7" w:rsidP="000849B7">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0849B7" w:rsidRPr="001E6FC5" w:rsidRDefault="000849B7" w:rsidP="000849B7">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0849B7" w:rsidRPr="001E6FC5" w:rsidRDefault="000849B7" w:rsidP="000849B7">
      <w:pPr>
        <w:ind w:left="5103"/>
        <w:jc w:val="both"/>
        <w:rPr>
          <w:bCs/>
          <w:lang w:eastAsia="uk-UA"/>
        </w:rPr>
      </w:pPr>
      <w:r w:rsidRPr="001E6FC5">
        <w:rPr>
          <w:bCs/>
          <w:lang w:eastAsia="uk-UA"/>
        </w:rPr>
        <w:t>у Волинській області</w:t>
      </w:r>
    </w:p>
    <w:p w:rsidR="000849B7" w:rsidRPr="001E6FC5" w:rsidRDefault="000849B7" w:rsidP="000849B7">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0849B7" w:rsidRPr="00D27CE5" w:rsidRDefault="000849B7" w:rsidP="000849B7">
      <w:pPr>
        <w:pStyle w:val="rvps14"/>
        <w:shd w:val="clear" w:color="auto" w:fill="FFFFFF"/>
        <w:spacing w:before="150" w:beforeAutospacing="0" w:after="150" w:afterAutospacing="0"/>
        <w:jc w:val="center"/>
      </w:pPr>
    </w:p>
    <w:p w:rsidR="000849B7" w:rsidRPr="00E1582B" w:rsidRDefault="000849B7" w:rsidP="000849B7">
      <w:pPr>
        <w:pStyle w:val="rvps14"/>
        <w:shd w:val="clear" w:color="auto" w:fill="FFFFFF"/>
        <w:spacing w:before="0" w:beforeAutospacing="0" w:after="0" w:afterAutospacing="0"/>
        <w:jc w:val="center"/>
        <w:rPr>
          <w:rStyle w:val="a5"/>
        </w:rPr>
      </w:pPr>
      <w:r w:rsidRPr="00E1582B">
        <w:rPr>
          <w:rStyle w:val="a5"/>
        </w:rPr>
        <w:t>ІНФОРМАЦІЙНА КАРТКА АДМІНІСТРАТИВНОЇ ПОСЛУГИ</w:t>
      </w:r>
    </w:p>
    <w:p w:rsidR="000849B7" w:rsidRPr="00085BB4" w:rsidRDefault="000849B7" w:rsidP="000849B7">
      <w:pPr>
        <w:pStyle w:val="rvps14"/>
        <w:shd w:val="clear" w:color="auto" w:fill="FFFFFF"/>
        <w:spacing w:before="0" w:beforeAutospacing="0" w:after="0" w:afterAutospacing="0"/>
        <w:jc w:val="center"/>
        <w:rPr>
          <w:u w:val="single"/>
          <w:lang w:val="ru-RU"/>
        </w:rPr>
      </w:pPr>
      <w:r w:rsidRPr="00E1582B">
        <w:rPr>
          <w:u w:val="single"/>
        </w:rPr>
        <w:t>ДЕРЖАВНА РЕЄСТРАЦІЯ ЗЕМЕЛЬНОЇ ДІЛЯНКИ</w:t>
      </w:r>
      <w:r w:rsidRPr="00E1582B">
        <w:t> </w:t>
      </w:r>
      <w:r w:rsidRPr="00E1582B">
        <w:rPr>
          <w:u w:val="single"/>
        </w:rPr>
        <w:t>З ВИДАЧЕЮ ВИТЯГУ З ДЕРЖАВНОГО ЗЕМЕЛЬНОГО КАДАСТРУ</w:t>
      </w:r>
      <w:r w:rsidRPr="00085BB4">
        <w:rPr>
          <w:u w:val="single"/>
          <w:lang w:val="ru-RU"/>
        </w:rPr>
        <w:t xml:space="preserve"> 00069</w:t>
      </w:r>
    </w:p>
    <w:p w:rsidR="000849B7" w:rsidRPr="00E1582B" w:rsidRDefault="000849B7" w:rsidP="000849B7">
      <w:pPr>
        <w:jc w:val="center"/>
        <w:rPr>
          <w:sz w:val="16"/>
          <w:szCs w:val="16"/>
        </w:rPr>
      </w:pPr>
      <w:r w:rsidRPr="00E1582B">
        <w:rPr>
          <w:sz w:val="16"/>
          <w:szCs w:val="16"/>
        </w:rPr>
        <w:t>(назва адміністративної послуги)</w:t>
      </w:r>
    </w:p>
    <w:p w:rsidR="000849B7" w:rsidRPr="00E1582B" w:rsidRDefault="000849B7" w:rsidP="000849B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0849B7" w:rsidRPr="00E1582B" w:rsidRDefault="000849B7" w:rsidP="000849B7">
      <w:pPr>
        <w:pStyle w:val="a3"/>
        <w:spacing w:before="0" w:beforeAutospacing="0" w:after="0" w:afterAutospacing="0"/>
        <w:jc w:val="center"/>
        <w:rPr>
          <w:sz w:val="16"/>
          <w:szCs w:val="16"/>
        </w:rPr>
      </w:pPr>
      <w:r w:rsidRPr="00E1582B">
        <w:rPr>
          <w:sz w:val="16"/>
          <w:szCs w:val="16"/>
          <w:lang w:val="uk-UA"/>
        </w:rPr>
        <w:t xml:space="preserve"> </w:t>
      </w:r>
      <w:r w:rsidRPr="00E1582B">
        <w:rPr>
          <w:sz w:val="16"/>
          <w:szCs w:val="16"/>
        </w:rPr>
        <w:t>(</w:t>
      </w:r>
      <w:proofErr w:type="spellStart"/>
      <w:r w:rsidRPr="00E1582B">
        <w:rPr>
          <w:sz w:val="16"/>
          <w:szCs w:val="16"/>
        </w:rPr>
        <w:t>найменування</w:t>
      </w:r>
      <w:proofErr w:type="spellEnd"/>
      <w:r w:rsidRPr="00E1582B">
        <w:rPr>
          <w:sz w:val="16"/>
          <w:szCs w:val="16"/>
        </w:rPr>
        <w:t xml:space="preserve"> </w:t>
      </w:r>
      <w:proofErr w:type="spellStart"/>
      <w:r w:rsidRPr="00E1582B">
        <w:rPr>
          <w:sz w:val="16"/>
          <w:szCs w:val="16"/>
        </w:rPr>
        <w:t>суб’єкта</w:t>
      </w:r>
      <w:proofErr w:type="spellEnd"/>
      <w:r w:rsidRPr="00E1582B">
        <w:rPr>
          <w:sz w:val="16"/>
          <w:szCs w:val="16"/>
        </w:rPr>
        <w:t xml:space="preserve"> </w:t>
      </w:r>
      <w:proofErr w:type="spellStart"/>
      <w:r w:rsidRPr="00E1582B">
        <w:rPr>
          <w:sz w:val="16"/>
          <w:szCs w:val="16"/>
        </w:rPr>
        <w:t>надання</w:t>
      </w:r>
      <w:proofErr w:type="spellEnd"/>
      <w:r w:rsidRPr="00E1582B">
        <w:rPr>
          <w:sz w:val="16"/>
          <w:szCs w:val="16"/>
        </w:rPr>
        <w:t xml:space="preserve"> </w:t>
      </w:r>
      <w:proofErr w:type="spellStart"/>
      <w:r w:rsidRPr="00E1582B">
        <w:rPr>
          <w:sz w:val="16"/>
          <w:szCs w:val="16"/>
        </w:rPr>
        <w:t>послуги</w:t>
      </w:r>
      <w:proofErr w:type="spellEnd"/>
      <w:r w:rsidRPr="00E1582B">
        <w:rPr>
          <w:sz w:val="16"/>
          <w:szCs w:val="16"/>
        </w:rPr>
        <w:t>)</w:t>
      </w:r>
    </w:p>
    <w:p w:rsidR="000849B7" w:rsidRPr="00E1582B" w:rsidRDefault="000849B7" w:rsidP="000849B7">
      <w:pPr>
        <w:pStyle w:val="a3"/>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096"/>
      </w:tblGrid>
      <w:tr w:rsidR="000849B7" w:rsidRPr="00E1582B" w:rsidTr="00833F9A">
        <w:tc>
          <w:tcPr>
            <w:tcW w:w="9634" w:type="dxa"/>
            <w:gridSpan w:val="3"/>
            <w:shd w:val="clear" w:color="auto" w:fill="auto"/>
            <w:tcMar>
              <w:top w:w="150" w:type="dxa"/>
              <w:left w:w="150" w:type="dxa"/>
              <w:bottom w:w="150" w:type="dxa"/>
              <w:right w:w="150" w:type="dxa"/>
            </w:tcMar>
            <w:vAlign w:val="center"/>
            <w:hideMark/>
          </w:tcPr>
          <w:p w:rsidR="000849B7" w:rsidRPr="00E1582B" w:rsidRDefault="000849B7" w:rsidP="00833F9A">
            <w:pPr>
              <w:pStyle w:val="a3"/>
              <w:spacing w:before="0" w:beforeAutospacing="0" w:after="0" w:afterAutospacing="0"/>
              <w:jc w:val="center"/>
              <w:rPr>
                <w:sz w:val="20"/>
                <w:szCs w:val="20"/>
              </w:rPr>
            </w:pPr>
            <w:proofErr w:type="spellStart"/>
            <w:r w:rsidRPr="00E1582B">
              <w:rPr>
                <w:rStyle w:val="a5"/>
                <w:sz w:val="20"/>
                <w:szCs w:val="20"/>
              </w:rPr>
              <w:t>Інформація</w:t>
            </w:r>
            <w:proofErr w:type="spellEnd"/>
            <w:r w:rsidRPr="00E1582B">
              <w:rPr>
                <w:rStyle w:val="a5"/>
                <w:sz w:val="20"/>
                <w:szCs w:val="20"/>
              </w:rPr>
              <w:t xml:space="preserve"> про центр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іністративних</w:t>
            </w:r>
            <w:proofErr w:type="spellEnd"/>
            <w:r w:rsidRPr="00E1582B">
              <w:rPr>
                <w:rStyle w:val="a5"/>
                <w:sz w:val="20"/>
                <w:szCs w:val="20"/>
              </w:rPr>
              <w:t xml:space="preserve"> </w:t>
            </w:r>
            <w:proofErr w:type="spellStart"/>
            <w:r w:rsidRPr="00E1582B">
              <w:rPr>
                <w:rStyle w:val="a5"/>
                <w:sz w:val="20"/>
                <w:szCs w:val="20"/>
              </w:rPr>
              <w:t>послуг</w:t>
            </w:r>
            <w:proofErr w:type="spellEnd"/>
          </w:p>
        </w:tc>
      </w:tr>
      <w:tr w:rsidR="000849B7" w:rsidRPr="00E1582B" w:rsidTr="00833F9A">
        <w:tc>
          <w:tcPr>
            <w:tcW w:w="4538" w:type="dxa"/>
            <w:gridSpan w:val="2"/>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096" w:type="dxa"/>
            <w:shd w:val="clear" w:color="auto" w:fill="auto"/>
            <w:tcMar>
              <w:top w:w="150" w:type="dxa"/>
              <w:left w:w="150" w:type="dxa"/>
              <w:bottom w:w="150" w:type="dxa"/>
              <w:right w:w="150" w:type="dxa"/>
            </w:tcMar>
            <w:vAlign w:val="center"/>
          </w:tcPr>
          <w:p w:rsidR="000849B7" w:rsidRPr="00295B12" w:rsidRDefault="000849B7" w:rsidP="00833F9A">
            <w:pPr>
              <w:jc w:val="center"/>
              <w:rPr>
                <w:sz w:val="20"/>
                <w:szCs w:val="20"/>
              </w:rPr>
            </w:pPr>
            <w:r w:rsidRPr="00295B12">
              <w:rPr>
                <w:sz w:val="20"/>
                <w:szCs w:val="20"/>
              </w:rPr>
              <w:t xml:space="preserve">Центр надання адміністративних послуг у виконавчому комітеті </w:t>
            </w:r>
            <w:proofErr w:type="spellStart"/>
            <w:r w:rsidRPr="00295B12">
              <w:rPr>
                <w:sz w:val="20"/>
                <w:szCs w:val="20"/>
              </w:rPr>
              <w:t>Литовезької</w:t>
            </w:r>
            <w:proofErr w:type="spellEnd"/>
            <w:r w:rsidRPr="00295B12">
              <w:rPr>
                <w:sz w:val="20"/>
                <w:szCs w:val="20"/>
              </w:rPr>
              <w:t xml:space="preserve"> сільської ради</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Місцезнаходження центру надання адміністративних послуг</w:t>
            </w:r>
          </w:p>
        </w:tc>
        <w:tc>
          <w:tcPr>
            <w:tcW w:w="5096" w:type="dxa"/>
            <w:shd w:val="clear" w:color="auto" w:fill="auto"/>
            <w:tcMar>
              <w:top w:w="150" w:type="dxa"/>
              <w:left w:w="150" w:type="dxa"/>
              <w:bottom w:w="150" w:type="dxa"/>
              <w:right w:w="150" w:type="dxa"/>
            </w:tcMar>
            <w:vAlign w:val="center"/>
          </w:tcPr>
          <w:p w:rsidR="000849B7" w:rsidRPr="00295B12" w:rsidRDefault="000849B7" w:rsidP="00833F9A">
            <w:pPr>
              <w:jc w:val="center"/>
              <w:rPr>
                <w:sz w:val="20"/>
                <w:szCs w:val="20"/>
              </w:rPr>
            </w:pPr>
            <w:r w:rsidRPr="00295B12">
              <w:rPr>
                <w:sz w:val="20"/>
                <w:szCs w:val="20"/>
              </w:rPr>
              <w:t xml:space="preserve">45325, Волинська область, Володимирський район, с. </w:t>
            </w:r>
            <w:proofErr w:type="spellStart"/>
            <w:r w:rsidRPr="00295B12">
              <w:rPr>
                <w:sz w:val="20"/>
                <w:szCs w:val="20"/>
              </w:rPr>
              <w:t>Литовеж</w:t>
            </w:r>
            <w:proofErr w:type="spellEnd"/>
            <w:r w:rsidRPr="00295B12">
              <w:rPr>
                <w:sz w:val="20"/>
                <w:szCs w:val="20"/>
              </w:rPr>
              <w:t xml:space="preserve">, вул. Володимира </w:t>
            </w:r>
            <w:proofErr w:type="spellStart"/>
            <w:r w:rsidRPr="00295B12">
              <w:rPr>
                <w:sz w:val="20"/>
                <w:szCs w:val="20"/>
              </w:rPr>
              <w:t>Якобчука</w:t>
            </w:r>
            <w:proofErr w:type="spellEnd"/>
            <w:r w:rsidRPr="00295B12">
              <w:rPr>
                <w:sz w:val="20"/>
                <w:szCs w:val="20"/>
              </w:rPr>
              <w:t>, 11</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2.</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Інформація щодо режиму роботи центру надання адміністративних послуг</w:t>
            </w:r>
          </w:p>
        </w:tc>
        <w:tc>
          <w:tcPr>
            <w:tcW w:w="5096" w:type="dxa"/>
            <w:shd w:val="clear" w:color="auto" w:fill="auto"/>
            <w:tcMar>
              <w:top w:w="150" w:type="dxa"/>
              <w:left w:w="150" w:type="dxa"/>
              <w:bottom w:w="150" w:type="dxa"/>
              <w:right w:w="150" w:type="dxa"/>
            </w:tcMar>
            <w:vAlign w:val="center"/>
          </w:tcPr>
          <w:p w:rsidR="000849B7" w:rsidRDefault="000849B7" w:rsidP="00833F9A">
            <w:pPr>
              <w:spacing w:before="60" w:after="60"/>
              <w:jc w:val="center"/>
              <w:rPr>
                <w:rFonts w:eastAsia="Calibri"/>
                <w:sz w:val="20"/>
                <w:szCs w:val="20"/>
              </w:rPr>
            </w:pPr>
            <w:r w:rsidRPr="0049263D">
              <w:rPr>
                <w:rFonts w:eastAsia="Calibri"/>
                <w:sz w:val="20"/>
                <w:szCs w:val="20"/>
              </w:rPr>
              <w:t>Понеділок-п'ятниця: 8.00 – 16.30 год.,</w:t>
            </w:r>
          </w:p>
          <w:p w:rsidR="000849B7" w:rsidRPr="00295B12" w:rsidRDefault="000849B7"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0849B7" w:rsidRPr="00085BB4" w:rsidRDefault="000849B7" w:rsidP="00833F9A">
            <w:pPr>
              <w:jc w:val="center"/>
              <w:rPr>
                <w:b/>
                <w:sz w:val="22"/>
                <w:szCs w:val="22"/>
              </w:rPr>
            </w:pPr>
            <w:r w:rsidRPr="00295B12">
              <w:rPr>
                <w:rFonts w:eastAsia="Calibri"/>
                <w:sz w:val="20"/>
                <w:szCs w:val="20"/>
                <w:lang w:val="ru-RU"/>
              </w:rPr>
              <w:t xml:space="preserve">        </w:t>
            </w:r>
            <w:r w:rsidRPr="0049263D">
              <w:rPr>
                <w:rFonts w:eastAsia="Calibri"/>
                <w:sz w:val="20"/>
                <w:szCs w:val="20"/>
              </w:rPr>
              <w:t>субота, неділя - вихідні дні.</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3.</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096" w:type="dxa"/>
            <w:shd w:val="clear" w:color="auto" w:fill="auto"/>
            <w:tcMar>
              <w:top w:w="150" w:type="dxa"/>
              <w:left w:w="150" w:type="dxa"/>
              <w:bottom w:w="150" w:type="dxa"/>
              <w:right w:w="150" w:type="dxa"/>
            </w:tcMar>
            <w:vAlign w:val="center"/>
          </w:tcPr>
          <w:p w:rsidR="000849B7" w:rsidRPr="00295B12" w:rsidRDefault="000849B7" w:rsidP="00833F9A">
            <w:pPr>
              <w:jc w:val="center"/>
              <w:rPr>
                <w:sz w:val="20"/>
                <w:szCs w:val="20"/>
              </w:rPr>
            </w:pPr>
            <w:r w:rsidRPr="00295B12">
              <w:rPr>
                <w:sz w:val="20"/>
                <w:szCs w:val="20"/>
              </w:rPr>
              <w:t>lytov-rada@ukr.net</w:t>
            </w:r>
          </w:p>
          <w:p w:rsidR="000849B7" w:rsidRPr="00295B12" w:rsidRDefault="000849B7" w:rsidP="00833F9A">
            <w:pPr>
              <w:jc w:val="center"/>
              <w:rPr>
                <w:sz w:val="20"/>
                <w:szCs w:val="20"/>
              </w:rPr>
            </w:pPr>
            <w:r w:rsidRPr="00295B12">
              <w:rPr>
                <w:sz w:val="20"/>
                <w:szCs w:val="20"/>
              </w:rPr>
              <w:t>https://lotg.gov.ua</w:t>
            </w:r>
          </w:p>
        </w:tc>
      </w:tr>
      <w:tr w:rsidR="000849B7" w:rsidRPr="00E1582B" w:rsidTr="00833F9A">
        <w:tc>
          <w:tcPr>
            <w:tcW w:w="9634" w:type="dxa"/>
            <w:gridSpan w:val="3"/>
            <w:shd w:val="clear" w:color="auto" w:fill="auto"/>
            <w:tcMar>
              <w:top w:w="150" w:type="dxa"/>
              <w:left w:w="150" w:type="dxa"/>
              <w:bottom w:w="150" w:type="dxa"/>
              <w:right w:w="150" w:type="dxa"/>
            </w:tcMar>
            <w:vAlign w:val="center"/>
            <w:hideMark/>
          </w:tcPr>
          <w:p w:rsidR="000849B7" w:rsidRPr="00E1582B" w:rsidRDefault="000849B7" w:rsidP="00833F9A">
            <w:pPr>
              <w:pStyle w:val="a3"/>
              <w:spacing w:before="0" w:beforeAutospacing="0" w:after="0" w:afterAutospacing="0"/>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4.</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Закони України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t>Стаття 24 Закону України «Про Державний земельний кадастр»</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5.</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Акти Кабінету Міністрів України</w:t>
            </w:r>
          </w:p>
        </w:tc>
        <w:tc>
          <w:tcPr>
            <w:tcW w:w="5096" w:type="dxa"/>
            <w:shd w:val="clear" w:color="auto" w:fill="auto"/>
            <w:tcMar>
              <w:top w:w="150" w:type="dxa"/>
              <w:left w:w="150" w:type="dxa"/>
              <w:bottom w:w="150" w:type="dxa"/>
              <w:right w:w="150" w:type="dxa"/>
            </w:tcMar>
            <w:vAlign w:val="center"/>
            <w:hideMark/>
          </w:tcPr>
          <w:p w:rsidR="000849B7" w:rsidRDefault="000849B7" w:rsidP="00833F9A">
            <w:pPr>
              <w:jc w:val="both"/>
              <w:rPr>
                <w:sz w:val="20"/>
                <w:szCs w:val="20"/>
              </w:rPr>
            </w:pPr>
            <w:r w:rsidRPr="00E1582B">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rsidR="000849B7" w:rsidRPr="00E1582B" w:rsidRDefault="000849B7"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0849B7" w:rsidRPr="00E1582B" w:rsidRDefault="000849B7"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6.</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Акти центральних органів виконавчої влади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rPr>
                <w:sz w:val="20"/>
                <w:szCs w:val="20"/>
              </w:rPr>
            </w:pP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lastRenderedPageBreak/>
              <w:t>7.</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Акти місцевих органів виконавчої влади/органів місцевого самоврядування</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rPr>
                <w:sz w:val="20"/>
                <w:szCs w:val="20"/>
              </w:rPr>
            </w:pPr>
          </w:p>
        </w:tc>
      </w:tr>
      <w:tr w:rsidR="000849B7" w:rsidRPr="00E1582B" w:rsidTr="00833F9A">
        <w:tc>
          <w:tcPr>
            <w:tcW w:w="9634" w:type="dxa"/>
            <w:gridSpan w:val="3"/>
            <w:shd w:val="clear" w:color="auto" w:fill="auto"/>
            <w:tcMar>
              <w:top w:w="150" w:type="dxa"/>
              <w:left w:w="150" w:type="dxa"/>
              <w:bottom w:w="150" w:type="dxa"/>
              <w:right w:w="150" w:type="dxa"/>
            </w:tcMar>
            <w:vAlign w:val="center"/>
            <w:hideMark/>
          </w:tcPr>
          <w:p w:rsidR="000849B7" w:rsidRPr="00E1582B" w:rsidRDefault="000849B7" w:rsidP="00833F9A">
            <w:pPr>
              <w:pStyle w:val="a3"/>
              <w:spacing w:before="0" w:beforeAutospacing="0" w:after="0" w:afterAutospacing="0"/>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8.</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Підстава для одержання адміністративної 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rPr>
                <w:sz w:val="20"/>
                <w:szCs w:val="20"/>
              </w:rPr>
            </w:pPr>
            <w:r w:rsidRPr="00E1582B">
              <w:rPr>
                <w:sz w:val="20"/>
                <w:szCs w:val="20"/>
              </w:rPr>
              <w:t>Заява про державну реєстрацію земельної ділянки</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9.</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0849B7" w:rsidRPr="00E1582B" w:rsidRDefault="000849B7" w:rsidP="00833F9A">
            <w:pPr>
              <w:pStyle w:val="a3"/>
              <w:spacing w:before="0" w:beforeAutospacing="0" w:after="0" w:afterAutospacing="0"/>
              <w:jc w:val="both"/>
              <w:rPr>
                <w:sz w:val="20"/>
                <w:szCs w:val="20"/>
                <w:lang w:val="uk-UA"/>
              </w:rPr>
            </w:pPr>
            <w:r w:rsidRPr="00E1582B">
              <w:rPr>
                <w:sz w:val="20"/>
                <w:szCs w:val="20"/>
                <w:lang w:val="uk-UA"/>
              </w:rPr>
              <w:t xml:space="preserve">2. Документація із землеустрою, що є підставою для формування земельної ділянки, </w:t>
            </w:r>
            <w:r w:rsidRPr="00E1582B">
              <w:rPr>
                <w:sz w:val="20"/>
                <w:szCs w:val="20"/>
                <w:shd w:val="clear" w:color="auto" w:fill="FFFFFF"/>
                <w:lang w:val="uk-UA"/>
              </w:rPr>
              <w:t>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0849B7" w:rsidRPr="00E1582B" w:rsidRDefault="000849B7" w:rsidP="00833F9A">
            <w:pPr>
              <w:pStyle w:val="a3"/>
              <w:spacing w:before="0" w:beforeAutospacing="0" w:after="0" w:afterAutospacing="0"/>
              <w:jc w:val="both"/>
              <w:rPr>
                <w:sz w:val="20"/>
                <w:szCs w:val="20"/>
                <w:lang w:val="uk-UA"/>
              </w:rPr>
            </w:pPr>
            <w:r w:rsidRPr="00E1582B">
              <w:rPr>
                <w:sz w:val="20"/>
                <w:szCs w:val="20"/>
                <w:lang w:val="uk-UA"/>
              </w:rPr>
              <w:t>3.</w:t>
            </w:r>
            <w:r w:rsidRPr="00E1582B">
              <w:rPr>
                <w:sz w:val="20"/>
                <w:szCs w:val="20"/>
              </w:rPr>
              <w:t> </w:t>
            </w:r>
            <w:r w:rsidRPr="00E1582B">
              <w:rPr>
                <w:sz w:val="20"/>
                <w:szCs w:val="20"/>
                <w:lang w:val="uk-UA"/>
              </w:rPr>
              <w:t>Електронний документ</w:t>
            </w:r>
          </w:p>
          <w:p w:rsidR="000849B7" w:rsidRPr="00E1582B" w:rsidRDefault="000849B7" w:rsidP="00833F9A">
            <w:pPr>
              <w:pStyle w:val="rvps2"/>
              <w:shd w:val="clear" w:color="auto" w:fill="FFFFFF"/>
              <w:spacing w:before="0" w:beforeAutospacing="0" w:after="0" w:afterAutospacing="0"/>
              <w:jc w:val="both"/>
              <w:rPr>
                <w:sz w:val="20"/>
                <w:szCs w:val="20"/>
              </w:rPr>
            </w:pPr>
            <w:r w:rsidRPr="00E1582B">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10.</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pStyle w:val="a3"/>
              <w:spacing w:before="0" w:beforeAutospacing="0" w:after="0" w:afterAutospacing="0"/>
              <w:jc w:val="both"/>
              <w:rPr>
                <w:sz w:val="20"/>
                <w:szCs w:val="20"/>
                <w:lang w:val="uk-UA"/>
              </w:rPr>
            </w:pPr>
            <w:proofErr w:type="spellStart"/>
            <w:r w:rsidRPr="00E1582B">
              <w:rPr>
                <w:sz w:val="20"/>
                <w:szCs w:val="20"/>
                <w:shd w:val="clear" w:color="auto" w:fill="FFFFFF"/>
              </w:rPr>
              <w:t>Заява</w:t>
            </w:r>
            <w:proofErr w:type="spellEnd"/>
            <w:r w:rsidRPr="00E1582B">
              <w:rPr>
                <w:sz w:val="20"/>
                <w:szCs w:val="20"/>
                <w:shd w:val="clear" w:color="auto" w:fill="FFFFFF"/>
              </w:rPr>
              <w:t xml:space="preserve"> про </w:t>
            </w:r>
            <w:proofErr w:type="spellStart"/>
            <w:r w:rsidRPr="00E1582B">
              <w:rPr>
                <w:sz w:val="20"/>
                <w:szCs w:val="20"/>
                <w:shd w:val="clear" w:color="auto" w:fill="FFFFFF"/>
              </w:rPr>
              <w:t>державну</w:t>
            </w:r>
            <w:proofErr w:type="spellEnd"/>
            <w:r w:rsidRPr="00E1582B">
              <w:rPr>
                <w:sz w:val="20"/>
                <w:szCs w:val="20"/>
                <w:shd w:val="clear" w:color="auto" w:fill="FFFFFF"/>
              </w:rPr>
              <w:t xml:space="preserve"> </w:t>
            </w:r>
            <w:proofErr w:type="spellStart"/>
            <w:r w:rsidRPr="00E1582B">
              <w:rPr>
                <w:sz w:val="20"/>
                <w:szCs w:val="20"/>
                <w:shd w:val="clear" w:color="auto" w:fill="FFFFFF"/>
              </w:rPr>
              <w:t>реєстрацію</w:t>
            </w:r>
            <w:proofErr w:type="spellEnd"/>
            <w:r w:rsidRPr="00E1582B">
              <w:rPr>
                <w:sz w:val="20"/>
                <w:szCs w:val="20"/>
                <w:shd w:val="clear" w:color="auto" w:fill="FFFFFF"/>
              </w:rPr>
              <w:t xml:space="preserve"> </w:t>
            </w:r>
            <w:proofErr w:type="spellStart"/>
            <w:r w:rsidRPr="00E1582B">
              <w:rPr>
                <w:sz w:val="20"/>
                <w:szCs w:val="20"/>
                <w:shd w:val="clear" w:color="auto" w:fill="FFFFFF"/>
              </w:rPr>
              <w:t>земельної</w:t>
            </w:r>
            <w:proofErr w:type="spellEnd"/>
            <w:r w:rsidRPr="00E1582B">
              <w:rPr>
                <w:sz w:val="20"/>
                <w:szCs w:val="20"/>
                <w:shd w:val="clear" w:color="auto" w:fill="FFFFFF"/>
              </w:rPr>
              <w:t xml:space="preserve"> </w:t>
            </w:r>
            <w:proofErr w:type="spellStart"/>
            <w:r w:rsidRPr="00E1582B">
              <w:rPr>
                <w:sz w:val="20"/>
                <w:szCs w:val="20"/>
                <w:shd w:val="clear" w:color="auto" w:fill="FFFFFF"/>
              </w:rPr>
              <w:t>ділянки</w:t>
            </w:r>
            <w:proofErr w:type="spellEnd"/>
            <w:r w:rsidRPr="00E1582B">
              <w:rPr>
                <w:sz w:val="20"/>
                <w:szCs w:val="20"/>
                <w:shd w:val="clear" w:color="auto" w:fill="FFFFFF"/>
              </w:rPr>
              <w:t xml:space="preserve"> з </w:t>
            </w:r>
            <w:proofErr w:type="spellStart"/>
            <w:r w:rsidRPr="00E1582B">
              <w:rPr>
                <w:sz w:val="20"/>
                <w:szCs w:val="20"/>
                <w:shd w:val="clear" w:color="auto" w:fill="FFFFFF"/>
              </w:rPr>
              <w:t>доданими</w:t>
            </w:r>
            <w:proofErr w:type="spellEnd"/>
            <w:r w:rsidRPr="00E1582B">
              <w:rPr>
                <w:sz w:val="20"/>
                <w:szCs w:val="20"/>
                <w:shd w:val="clear" w:color="auto" w:fill="FFFFFF"/>
              </w:rPr>
              <w:t xml:space="preserve"> документами </w:t>
            </w:r>
            <w:proofErr w:type="spellStart"/>
            <w:proofErr w:type="gramStart"/>
            <w:r w:rsidRPr="00E1582B">
              <w:rPr>
                <w:sz w:val="20"/>
                <w:szCs w:val="20"/>
                <w:shd w:val="clear" w:color="auto" w:fill="FFFFFF"/>
              </w:rPr>
              <w:t>подається</w:t>
            </w:r>
            <w:proofErr w:type="spellEnd"/>
            <w:proofErr w:type="gramEnd"/>
            <w:r w:rsidRPr="00E1582B">
              <w:rPr>
                <w:sz w:val="20"/>
                <w:szCs w:val="20"/>
                <w:shd w:val="clear" w:color="auto" w:fill="FFFFFF"/>
              </w:rPr>
              <w:t xml:space="preserve"> </w:t>
            </w:r>
            <w:proofErr w:type="spellStart"/>
            <w:r w:rsidRPr="00E1582B">
              <w:rPr>
                <w:sz w:val="20"/>
                <w:szCs w:val="20"/>
                <w:shd w:val="clear" w:color="auto" w:fill="FFFFFF"/>
              </w:rPr>
              <w:t>відповідним</w:t>
            </w:r>
            <w:proofErr w:type="spellEnd"/>
            <w:r w:rsidRPr="00E1582B">
              <w:rPr>
                <w:sz w:val="20"/>
                <w:szCs w:val="20"/>
                <w:shd w:val="clear" w:color="auto" w:fill="FFFFFF"/>
              </w:rPr>
              <w:t xml:space="preserve"> </w:t>
            </w:r>
            <w:proofErr w:type="spellStart"/>
            <w:r w:rsidRPr="00E1582B">
              <w:rPr>
                <w:sz w:val="20"/>
                <w:szCs w:val="20"/>
                <w:shd w:val="clear" w:color="auto" w:fill="FFFFFF"/>
              </w:rPr>
              <w:t>сертифікованим</w:t>
            </w:r>
            <w:proofErr w:type="spellEnd"/>
            <w:r w:rsidRPr="00E1582B">
              <w:rPr>
                <w:sz w:val="20"/>
                <w:szCs w:val="20"/>
                <w:shd w:val="clear" w:color="auto" w:fill="FFFFFF"/>
              </w:rPr>
              <w:t xml:space="preserve"> </w:t>
            </w:r>
            <w:proofErr w:type="spellStart"/>
            <w:r w:rsidRPr="00E1582B">
              <w:rPr>
                <w:sz w:val="20"/>
                <w:szCs w:val="20"/>
                <w:shd w:val="clear" w:color="auto" w:fill="FFFFFF"/>
              </w:rPr>
              <w:t>інженером-землевпорядником</w:t>
            </w:r>
            <w:proofErr w:type="spellEnd"/>
            <w:r w:rsidRPr="00E1582B">
              <w:rPr>
                <w:sz w:val="20"/>
                <w:szCs w:val="20"/>
                <w:shd w:val="clear" w:color="auto" w:fill="FFFFFF"/>
              </w:rPr>
              <w:t xml:space="preserve"> </w:t>
            </w:r>
            <w:proofErr w:type="spellStart"/>
            <w:r w:rsidRPr="00E1582B">
              <w:rPr>
                <w:sz w:val="20"/>
                <w:szCs w:val="20"/>
                <w:shd w:val="clear" w:color="auto" w:fill="FFFFFF"/>
              </w:rPr>
              <w:t>від</w:t>
            </w:r>
            <w:proofErr w:type="spellEnd"/>
            <w:r w:rsidRPr="00E1582B">
              <w:rPr>
                <w:sz w:val="20"/>
                <w:szCs w:val="20"/>
                <w:shd w:val="clear" w:color="auto" w:fill="FFFFFF"/>
              </w:rPr>
              <w:t xml:space="preserve"> </w:t>
            </w:r>
            <w:proofErr w:type="spellStart"/>
            <w:r w:rsidRPr="00E1582B">
              <w:rPr>
                <w:sz w:val="20"/>
                <w:szCs w:val="20"/>
                <w:shd w:val="clear" w:color="auto" w:fill="FFFFFF"/>
              </w:rPr>
              <w:t>імені</w:t>
            </w:r>
            <w:proofErr w:type="spellEnd"/>
            <w:r w:rsidRPr="00E1582B">
              <w:rPr>
                <w:sz w:val="20"/>
                <w:szCs w:val="20"/>
                <w:shd w:val="clear" w:color="auto" w:fill="FFFFFF"/>
              </w:rPr>
              <w:t xml:space="preserve"> </w:t>
            </w:r>
            <w:proofErr w:type="spellStart"/>
            <w:r w:rsidRPr="00E1582B">
              <w:rPr>
                <w:sz w:val="20"/>
                <w:szCs w:val="20"/>
                <w:shd w:val="clear" w:color="auto" w:fill="FFFFFF"/>
              </w:rPr>
              <w:t>замовника</w:t>
            </w:r>
            <w:proofErr w:type="spellEnd"/>
            <w:r w:rsidRPr="00E1582B">
              <w:rPr>
                <w:sz w:val="20"/>
                <w:szCs w:val="20"/>
                <w:shd w:val="clear" w:color="auto" w:fill="FFFFFF"/>
              </w:rPr>
              <w:t xml:space="preserve"> з </w:t>
            </w:r>
            <w:proofErr w:type="spellStart"/>
            <w:r w:rsidRPr="00E1582B">
              <w:rPr>
                <w:sz w:val="20"/>
                <w:szCs w:val="20"/>
                <w:shd w:val="clear" w:color="auto" w:fill="FFFFFF"/>
              </w:rPr>
              <w:t>використанням</w:t>
            </w:r>
            <w:proofErr w:type="spellEnd"/>
            <w:r w:rsidRPr="00E1582B">
              <w:rPr>
                <w:sz w:val="20"/>
                <w:szCs w:val="20"/>
                <w:shd w:val="clear" w:color="auto" w:fill="FFFFFF"/>
              </w:rPr>
              <w:t xml:space="preserve"> </w:t>
            </w:r>
            <w:proofErr w:type="spellStart"/>
            <w:r w:rsidRPr="00E1582B">
              <w:rPr>
                <w:sz w:val="20"/>
                <w:szCs w:val="20"/>
                <w:shd w:val="clear" w:color="auto" w:fill="FFFFFF"/>
              </w:rPr>
              <w:t>Єдиного</w:t>
            </w:r>
            <w:proofErr w:type="spellEnd"/>
            <w:r w:rsidRPr="00E1582B">
              <w:rPr>
                <w:sz w:val="20"/>
                <w:szCs w:val="20"/>
                <w:shd w:val="clear" w:color="auto" w:fill="FFFFFF"/>
              </w:rPr>
              <w:t xml:space="preserve">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w:t>
            </w:r>
            <w:proofErr w:type="spellStart"/>
            <w:r w:rsidRPr="00E1582B">
              <w:rPr>
                <w:sz w:val="20"/>
                <w:szCs w:val="20"/>
                <w:shd w:val="clear" w:color="auto" w:fill="FFFFFF"/>
              </w:rPr>
              <w:t>електронних</w:t>
            </w:r>
            <w:proofErr w:type="spellEnd"/>
            <w:r w:rsidRPr="00E1582B">
              <w:rPr>
                <w:sz w:val="20"/>
                <w:szCs w:val="20"/>
                <w:shd w:val="clear" w:color="auto" w:fill="FFFFFF"/>
              </w:rPr>
              <w:t xml:space="preserve"> </w:t>
            </w:r>
            <w:proofErr w:type="spellStart"/>
            <w:r w:rsidRPr="00E1582B">
              <w:rPr>
                <w:sz w:val="20"/>
                <w:szCs w:val="20"/>
                <w:shd w:val="clear" w:color="auto" w:fill="FFFFFF"/>
              </w:rPr>
              <w:t>послуг</w:t>
            </w:r>
            <w:proofErr w:type="spellEnd"/>
            <w:r w:rsidRPr="00E1582B">
              <w:rPr>
                <w:sz w:val="20"/>
                <w:szCs w:val="20"/>
                <w:shd w:val="clear" w:color="auto" w:fill="FFFFFF"/>
              </w:rPr>
              <w:t xml:space="preserve">, у тому </w:t>
            </w:r>
            <w:proofErr w:type="spellStart"/>
            <w:r w:rsidRPr="00E1582B">
              <w:rPr>
                <w:sz w:val="20"/>
                <w:szCs w:val="20"/>
                <w:shd w:val="clear" w:color="auto" w:fill="FFFFFF"/>
              </w:rPr>
              <w:t>числі</w:t>
            </w:r>
            <w:proofErr w:type="spellEnd"/>
            <w:r w:rsidRPr="00E1582B">
              <w:rPr>
                <w:sz w:val="20"/>
                <w:szCs w:val="20"/>
                <w:shd w:val="clear" w:color="auto" w:fill="FFFFFF"/>
              </w:rPr>
              <w:t xml:space="preserve"> через веб-</w:t>
            </w:r>
            <w:proofErr w:type="spellStart"/>
            <w:r w:rsidRPr="00E1582B">
              <w:rPr>
                <w:sz w:val="20"/>
                <w:szCs w:val="20"/>
                <w:shd w:val="clear" w:color="auto" w:fill="FFFFFF"/>
              </w:rPr>
              <w:t>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11.</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Платність (безоплатність) надання адміністративної 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rPr>
                <w:sz w:val="20"/>
                <w:szCs w:val="20"/>
              </w:rPr>
            </w:pPr>
            <w:r w:rsidRPr="00E1582B">
              <w:rPr>
                <w:sz w:val="20"/>
                <w:szCs w:val="20"/>
              </w:rPr>
              <w:t>Безоплатно</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12.</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Строк надання адміністративної 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t xml:space="preserve">14 календарних днів з дня реєстрації відповідної заяви у територіальному органі </w:t>
            </w:r>
            <w:proofErr w:type="spellStart"/>
            <w:r w:rsidRPr="00E1582B">
              <w:rPr>
                <w:sz w:val="20"/>
                <w:szCs w:val="20"/>
              </w:rPr>
              <w:t>Держгеокадастру</w:t>
            </w:r>
            <w:proofErr w:type="spellEnd"/>
            <w:r w:rsidRPr="00E1582B">
              <w:rPr>
                <w:sz w:val="20"/>
                <w:szCs w:val="20"/>
              </w:rPr>
              <w:t xml:space="preserve"> </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13.</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Перелік підстав для відмови у наданні адміністративної 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t xml:space="preserve">1. Документи подані не в повному обсязі (відсутність </w:t>
            </w:r>
            <w:r w:rsidRPr="00E1582B">
              <w:rPr>
                <w:sz w:val="20"/>
                <w:szCs w:val="20"/>
                <w:shd w:val="clear" w:color="auto" w:fill="FFFFFF"/>
              </w:rPr>
              <w:t>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r w:rsidRPr="00E1582B">
              <w:rPr>
                <w:sz w:val="20"/>
                <w:szCs w:val="20"/>
              </w:rPr>
              <w:t>) та/або не відповідають вимогам законодавства</w:t>
            </w:r>
          </w:p>
          <w:p w:rsidR="000849B7" w:rsidRPr="00E1582B" w:rsidRDefault="000849B7" w:rsidP="00833F9A">
            <w:pPr>
              <w:pStyle w:val="rvps2"/>
              <w:shd w:val="clear" w:color="auto" w:fill="FFFFFF"/>
              <w:spacing w:before="0" w:beforeAutospacing="0" w:after="0" w:afterAutospacing="0"/>
              <w:jc w:val="both"/>
              <w:rPr>
                <w:sz w:val="20"/>
                <w:szCs w:val="20"/>
              </w:rPr>
            </w:pPr>
            <w:bookmarkStart w:id="0" w:name="n271"/>
            <w:bookmarkEnd w:id="0"/>
            <w:r w:rsidRPr="00E1582B">
              <w:rPr>
                <w:sz w:val="20"/>
                <w:szCs w:val="20"/>
              </w:rPr>
              <w:t>2. Знаходження в межах земельної ділянки, яку передбачається зареєструвати, іншої земельної ділянки або її частини</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14.</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 xml:space="preserve">Результат надання адміністративної </w:t>
            </w:r>
            <w:r w:rsidRPr="00E1582B">
              <w:rPr>
                <w:sz w:val="20"/>
                <w:szCs w:val="20"/>
              </w:rPr>
              <w:lastRenderedPageBreak/>
              <w:t>послуги</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lastRenderedPageBreak/>
              <w:t xml:space="preserve">Витяг з Державного земельного кадастру про земельну </w:t>
            </w:r>
            <w:r w:rsidRPr="00E1582B">
              <w:rPr>
                <w:sz w:val="20"/>
                <w:szCs w:val="20"/>
              </w:rPr>
              <w:lastRenderedPageBreak/>
              <w:t>ділянку на підтвердження державної реєстрації земельної ділянки</w:t>
            </w:r>
          </w:p>
          <w:p w:rsidR="000849B7" w:rsidRPr="00E1582B" w:rsidRDefault="000849B7" w:rsidP="00833F9A">
            <w:pPr>
              <w:pStyle w:val="a3"/>
              <w:spacing w:before="0" w:beforeAutospacing="0" w:after="0" w:afterAutospacing="0"/>
              <w:jc w:val="both"/>
              <w:rPr>
                <w:sz w:val="20"/>
                <w:szCs w:val="20"/>
                <w:lang w:val="uk-UA"/>
              </w:rPr>
            </w:pPr>
            <w:r w:rsidRPr="00E1582B">
              <w:rPr>
                <w:sz w:val="20"/>
                <w:szCs w:val="20"/>
                <w:lang w:val="uk-UA"/>
              </w:rPr>
              <w:t>Рішення про відмову у здійсненні державної реєстрації земельної ділянки</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lastRenderedPageBreak/>
              <w:t>15.</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Способи отримання відповіді (результату)</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pStyle w:val="a3"/>
              <w:spacing w:before="0" w:beforeAutospacing="0" w:after="0" w:afterAutospacing="0"/>
              <w:jc w:val="both"/>
              <w:rPr>
                <w:sz w:val="20"/>
                <w:szCs w:val="20"/>
                <w:shd w:val="clear" w:color="auto" w:fill="FFFFFF"/>
                <w:lang w:val="uk-UA"/>
              </w:rPr>
            </w:pPr>
            <w:r w:rsidRPr="00E1582B">
              <w:rPr>
                <w:sz w:val="20"/>
                <w:szCs w:val="20"/>
                <w:shd w:val="clear" w:color="auto" w:fill="FFFFFF"/>
                <w:lang w:val="uk-UA"/>
              </w:rPr>
              <w:t xml:space="preserve">За бажанням заявника </w:t>
            </w:r>
            <w:r w:rsidRPr="00E1582B">
              <w:rPr>
                <w:sz w:val="20"/>
                <w:szCs w:val="20"/>
                <w:lang w:val="uk-UA"/>
              </w:rPr>
              <w:t>в</w:t>
            </w:r>
            <w:proofErr w:type="spellStart"/>
            <w:r w:rsidRPr="00E1582B">
              <w:rPr>
                <w:sz w:val="20"/>
                <w:szCs w:val="20"/>
              </w:rPr>
              <w:t>идається</w:t>
            </w:r>
            <w:proofErr w:type="spellEnd"/>
            <w:r w:rsidRPr="00E1582B">
              <w:rPr>
                <w:sz w:val="20"/>
                <w:szCs w:val="20"/>
                <w:shd w:val="clear" w:color="auto" w:fill="FFFFFF"/>
                <w:lang w:val="uk-UA"/>
              </w:rPr>
              <w:t xml:space="preserve"> у паперовій формі зазначеним у заяві центром надання адміністративних послуг або </w:t>
            </w:r>
            <w:proofErr w:type="spellStart"/>
            <w:r w:rsidRPr="00E1582B">
              <w:rPr>
                <w:sz w:val="20"/>
                <w:szCs w:val="20"/>
              </w:rPr>
              <w:t>надсилається</w:t>
            </w:r>
            <w:proofErr w:type="spellEnd"/>
            <w:r w:rsidRPr="00E1582B">
              <w:rPr>
                <w:sz w:val="20"/>
                <w:szCs w:val="20"/>
                <w:shd w:val="clear" w:color="auto" w:fill="FFFFFF"/>
                <w:lang w:val="uk-UA"/>
              </w:rPr>
              <w:t xml:space="preserve"> в електронній формі з використанням </w:t>
            </w:r>
            <w:proofErr w:type="spellStart"/>
            <w:r w:rsidRPr="00E1582B">
              <w:rPr>
                <w:rFonts w:eastAsia="Calibri"/>
                <w:sz w:val="20"/>
                <w:szCs w:val="20"/>
                <w:lang w:eastAsia="en-US"/>
              </w:rPr>
              <w:t>технічн</w:t>
            </w:r>
            <w:r w:rsidRPr="00E1582B">
              <w:rPr>
                <w:rFonts w:eastAsia="Calibri"/>
                <w:sz w:val="20"/>
                <w:szCs w:val="20"/>
              </w:rPr>
              <w:t>и</w:t>
            </w:r>
            <w:proofErr w:type="spellEnd"/>
            <w:r w:rsidRPr="00E1582B">
              <w:rPr>
                <w:rFonts w:eastAsia="Calibri"/>
                <w:sz w:val="20"/>
                <w:szCs w:val="20"/>
                <w:lang w:val="uk-UA"/>
              </w:rPr>
              <w:t>х</w:t>
            </w:r>
            <w:r w:rsidRPr="00E1582B">
              <w:rPr>
                <w:rFonts w:eastAsia="Calibri"/>
                <w:sz w:val="20"/>
                <w:szCs w:val="20"/>
                <w:lang w:eastAsia="en-US"/>
              </w:rPr>
              <w:t xml:space="preserve"> </w:t>
            </w:r>
            <w:proofErr w:type="spellStart"/>
            <w:r w:rsidRPr="00E1582B">
              <w:rPr>
                <w:rFonts w:eastAsia="Calibri"/>
                <w:sz w:val="20"/>
                <w:szCs w:val="20"/>
                <w:lang w:eastAsia="en-US"/>
              </w:rPr>
              <w:t>засоб</w:t>
            </w:r>
            <w:r w:rsidRPr="00E1582B">
              <w:rPr>
                <w:rFonts w:eastAsia="Calibri"/>
                <w:sz w:val="20"/>
                <w:szCs w:val="20"/>
                <w:lang w:val="uk-UA"/>
              </w:rPr>
              <w:t>ів</w:t>
            </w:r>
            <w:proofErr w:type="spellEnd"/>
            <w:r w:rsidRPr="00E1582B">
              <w:rPr>
                <w:rFonts w:eastAsia="Calibri"/>
                <w:sz w:val="20"/>
                <w:szCs w:val="20"/>
                <w:lang w:eastAsia="en-US"/>
              </w:rPr>
              <w:t xml:space="preserve"> </w:t>
            </w:r>
            <w:proofErr w:type="spellStart"/>
            <w:r w:rsidRPr="00E1582B">
              <w:rPr>
                <w:rFonts w:eastAsia="Calibri"/>
                <w:sz w:val="20"/>
                <w:szCs w:val="20"/>
                <w:lang w:eastAsia="en-US"/>
              </w:rPr>
              <w:t>електронних</w:t>
            </w:r>
            <w:proofErr w:type="spellEnd"/>
            <w:r w:rsidRPr="00E1582B">
              <w:rPr>
                <w:rFonts w:eastAsia="Calibri"/>
                <w:sz w:val="20"/>
                <w:szCs w:val="20"/>
                <w:lang w:eastAsia="en-US"/>
              </w:rPr>
              <w:t xml:space="preserve"> </w:t>
            </w:r>
            <w:proofErr w:type="spellStart"/>
            <w:r w:rsidRPr="00E1582B">
              <w:rPr>
                <w:rFonts w:eastAsia="Calibri"/>
                <w:sz w:val="20"/>
                <w:szCs w:val="20"/>
                <w:lang w:eastAsia="en-US"/>
              </w:rPr>
              <w:t>комунікацій</w:t>
            </w:r>
            <w:proofErr w:type="spellEnd"/>
            <w:r w:rsidRPr="00E1582B">
              <w:rPr>
                <w:sz w:val="20"/>
                <w:szCs w:val="20"/>
                <w:shd w:val="clear" w:color="auto" w:fill="FFFFFF"/>
              </w:rPr>
              <w:t xml:space="preserve"> </w:t>
            </w:r>
            <w:r w:rsidRPr="00E1582B">
              <w:rPr>
                <w:sz w:val="20"/>
                <w:szCs w:val="20"/>
                <w:shd w:val="clear" w:color="auto" w:fill="FFFFFF"/>
                <w:lang w:val="uk-UA"/>
              </w:rPr>
              <w:t xml:space="preserve">на адресу </w:t>
            </w:r>
            <w:proofErr w:type="spellStart"/>
            <w:r w:rsidRPr="00E1582B">
              <w:rPr>
                <w:sz w:val="20"/>
                <w:szCs w:val="20"/>
                <w:shd w:val="clear" w:color="auto" w:fill="FFFFFF"/>
                <w:lang w:val="uk-UA"/>
              </w:rPr>
              <w:t>веб-сторінки</w:t>
            </w:r>
            <w:proofErr w:type="spellEnd"/>
            <w:r w:rsidRPr="00E1582B">
              <w:rPr>
                <w:sz w:val="20"/>
                <w:szCs w:val="20"/>
                <w:shd w:val="clear" w:color="auto" w:fill="FFFFFF"/>
                <w:lang w:val="uk-UA"/>
              </w:rPr>
              <w:t xml:space="preserve"> </w:t>
            </w:r>
            <w:proofErr w:type="spellStart"/>
            <w:r w:rsidRPr="00E1582B">
              <w:rPr>
                <w:sz w:val="20"/>
                <w:szCs w:val="20"/>
                <w:shd w:val="clear" w:color="auto" w:fill="FFFFFF"/>
                <w:lang w:val="uk-UA"/>
              </w:rPr>
              <w:t>Держгеокадастру</w:t>
            </w:r>
            <w:proofErr w:type="spellEnd"/>
            <w:r w:rsidRPr="00E1582B">
              <w:rPr>
                <w:sz w:val="20"/>
                <w:szCs w:val="20"/>
                <w:shd w:val="clear" w:color="auto" w:fill="FFFFFF"/>
                <w:lang w:val="uk-UA"/>
              </w:rPr>
              <w:t>, за якою здійснювалося подання заяви</w:t>
            </w:r>
          </w:p>
        </w:tc>
      </w:tr>
      <w:tr w:rsidR="000849B7" w:rsidRPr="00E1582B" w:rsidTr="00833F9A">
        <w:tc>
          <w:tcPr>
            <w:tcW w:w="575"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rStyle w:val="a5"/>
                <w:sz w:val="20"/>
                <w:szCs w:val="20"/>
              </w:rPr>
              <w:t>16.</w:t>
            </w:r>
          </w:p>
        </w:tc>
        <w:tc>
          <w:tcPr>
            <w:tcW w:w="3963" w:type="dxa"/>
            <w:shd w:val="clear" w:color="auto" w:fill="auto"/>
            <w:tcMar>
              <w:top w:w="150" w:type="dxa"/>
              <w:left w:w="150" w:type="dxa"/>
              <w:bottom w:w="150" w:type="dxa"/>
              <w:right w:w="150" w:type="dxa"/>
            </w:tcMar>
            <w:vAlign w:val="center"/>
            <w:hideMark/>
          </w:tcPr>
          <w:p w:rsidR="000849B7" w:rsidRPr="00E1582B" w:rsidRDefault="000849B7" w:rsidP="00833F9A">
            <w:pPr>
              <w:jc w:val="center"/>
              <w:rPr>
                <w:sz w:val="20"/>
                <w:szCs w:val="20"/>
              </w:rPr>
            </w:pPr>
            <w:r w:rsidRPr="00E1582B">
              <w:rPr>
                <w:sz w:val="20"/>
                <w:szCs w:val="20"/>
              </w:rPr>
              <w:t>Примітка</w:t>
            </w:r>
          </w:p>
        </w:tc>
        <w:tc>
          <w:tcPr>
            <w:tcW w:w="5096" w:type="dxa"/>
            <w:shd w:val="clear" w:color="auto" w:fill="auto"/>
            <w:tcMar>
              <w:top w:w="150" w:type="dxa"/>
              <w:left w:w="150" w:type="dxa"/>
              <w:bottom w:w="150" w:type="dxa"/>
              <w:right w:w="150" w:type="dxa"/>
            </w:tcMar>
            <w:vAlign w:val="center"/>
            <w:hideMark/>
          </w:tcPr>
          <w:p w:rsidR="000849B7" w:rsidRPr="00E1582B" w:rsidRDefault="000849B7" w:rsidP="00833F9A">
            <w:pPr>
              <w:jc w:val="both"/>
              <w:rPr>
                <w:sz w:val="20"/>
                <w:szCs w:val="20"/>
              </w:rPr>
            </w:pPr>
            <w:r w:rsidRPr="00E1582B">
              <w:rPr>
                <w:sz w:val="20"/>
                <w:szCs w:val="20"/>
              </w:rPr>
              <w:t>*Форма заяви про державну реєстрацію земельної ділянки наведена у додатку до Типової інформаційної картки адміністративної послуги</w:t>
            </w:r>
          </w:p>
        </w:tc>
      </w:tr>
    </w:tbl>
    <w:p w:rsidR="000849B7" w:rsidRPr="00E1582B" w:rsidRDefault="000849B7" w:rsidP="000849B7">
      <w:pPr>
        <w:pStyle w:val="a3"/>
        <w:spacing w:before="0" w:beforeAutospacing="0" w:after="0" w:afterAutospacing="0"/>
        <w:jc w:val="right"/>
        <w:rPr>
          <w:lang w:val="uk-UA"/>
        </w:rPr>
      </w:pPr>
    </w:p>
    <w:p w:rsidR="000849B7" w:rsidRPr="00E1582B"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Default="000849B7" w:rsidP="000849B7">
      <w:pPr>
        <w:pStyle w:val="a3"/>
        <w:spacing w:before="0" w:beforeAutospacing="0" w:after="0" w:afterAutospacing="0"/>
        <w:ind w:left="5387"/>
        <w:rPr>
          <w:lang w:val="uk-UA"/>
        </w:rPr>
      </w:pPr>
    </w:p>
    <w:p w:rsidR="000849B7" w:rsidRPr="00E1582B" w:rsidRDefault="000849B7" w:rsidP="000849B7">
      <w:pPr>
        <w:pStyle w:val="a3"/>
        <w:spacing w:before="0" w:beforeAutospacing="0" w:after="0" w:afterAutospacing="0"/>
        <w:ind w:left="5387"/>
        <w:rPr>
          <w:lang w:val="uk-UA"/>
        </w:rPr>
      </w:pPr>
      <w:r w:rsidRPr="00E1582B">
        <w:rPr>
          <w:lang w:val="uk-UA"/>
        </w:rPr>
        <w:lastRenderedPageBreak/>
        <w:t>Додаток</w:t>
      </w:r>
    </w:p>
    <w:p w:rsidR="000849B7" w:rsidRPr="00E1582B" w:rsidRDefault="000849B7" w:rsidP="000849B7">
      <w:pPr>
        <w:pStyle w:val="a3"/>
        <w:spacing w:before="0" w:beforeAutospacing="0" w:after="0" w:afterAutospacing="0"/>
        <w:ind w:left="5387"/>
        <w:rPr>
          <w:lang w:val="uk-UA"/>
        </w:rPr>
      </w:pPr>
      <w:r w:rsidRPr="00E1582B">
        <w:rPr>
          <w:lang w:val="uk-UA"/>
        </w:rPr>
        <w:t>до Типової інформаційної картки</w:t>
      </w:r>
      <w:r w:rsidRPr="00E1582B">
        <w:rPr>
          <w:lang w:val="uk-UA"/>
        </w:rPr>
        <w:br/>
        <w:t xml:space="preserve">адміністративної послуги з державної реєстрації земельної ділянки </w:t>
      </w:r>
    </w:p>
    <w:p w:rsidR="000849B7" w:rsidRPr="00E1582B" w:rsidRDefault="000849B7" w:rsidP="000849B7">
      <w:pPr>
        <w:pStyle w:val="a3"/>
        <w:spacing w:before="0" w:beforeAutospacing="0" w:after="0" w:afterAutospacing="0"/>
        <w:ind w:left="5387"/>
        <w:rPr>
          <w:lang w:val="uk-UA"/>
        </w:rPr>
      </w:pPr>
      <w:r w:rsidRPr="00E1582B">
        <w:rPr>
          <w:lang w:val="uk-UA"/>
        </w:rPr>
        <w:t>з видачею витягу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4"/>
      </w:tblGrid>
      <w:tr w:rsidR="000849B7" w:rsidRPr="00E1582B" w:rsidTr="00833F9A">
        <w:tc>
          <w:tcPr>
            <w:tcW w:w="5000" w:type="pct"/>
            <w:tcBorders>
              <w:top w:val="nil"/>
              <w:left w:val="nil"/>
              <w:bottom w:val="nil"/>
              <w:right w:val="nil"/>
            </w:tcBorders>
            <w:hideMark/>
          </w:tcPr>
          <w:p w:rsidR="000849B7" w:rsidRPr="00E1582B" w:rsidRDefault="000849B7" w:rsidP="00833F9A">
            <w:pPr>
              <w:pStyle w:val="rvps12"/>
              <w:spacing w:before="150" w:beforeAutospacing="0" w:after="150" w:afterAutospacing="0"/>
              <w:ind w:left="4053"/>
              <w:jc w:val="center"/>
            </w:pPr>
          </w:p>
          <w:p w:rsidR="000849B7" w:rsidRPr="00E1582B" w:rsidRDefault="000849B7" w:rsidP="00833F9A">
            <w:pPr>
              <w:pStyle w:val="rvps12"/>
              <w:spacing w:before="150" w:beforeAutospacing="0" w:after="150" w:afterAutospacing="0"/>
              <w:ind w:left="4053"/>
              <w:jc w:val="center"/>
            </w:pPr>
            <w:r w:rsidRPr="00E1582B">
              <w:rPr>
                <w:shd w:val="clear" w:color="auto" w:fill="FFFFFF"/>
              </w:rPr>
              <w:t>Державному кадастровому реєстратору</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(найменування органу, що здійснює ведення</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Державного земельного кадастру)</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(прізвище, власне ім’я, по батькові (за наявності) фізичної</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особи/найменування юридичної особи)</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(унікальний номер запису в Єдиному</w:t>
            </w:r>
            <w:r w:rsidRPr="00E1582B">
              <w:br/>
            </w:r>
            <w:r w:rsidRPr="00E1582B">
              <w:rPr>
                <w:rStyle w:val="rvts82"/>
                <w:sz w:val="20"/>
                <w:szCs w:val="20"/>
                <w:shd w:val="clear" w:color="auto" w:fill="FFFFFF"/>
              </w:rPr>
              <w:t>державному демографічному реєстрі (за наявності)</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(податковий номер/серія (за наявності)</w:t>
            </w:r>
            <w:r w:rsidRPr="00E1582B">
              <w:br/>
            </w:r>
            <w:r w:rsidRPr="00E1582B">
              <w:rPr>
                <w:rStyle w:val="rvts82"/>
                <w:sz w:val="20"/>
                <w:szCs w:val="20"/>
                <w:shd w:val="clear" w:color="auto" w:fill="FFFFFF"/>
              </w:rPr>
              <w:t>та номер паспорта фізичної особи,</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яка через свої релігійні переконання</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відмовилася від прийняття номера)</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(реквізити документа, що посвідчує особу,</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яка звернулася із заявою</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(назва документа, номер та серія (за наявності), дата видачі),</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та документа, що посвідчує повноваження діяти</w:t>
            </w:r>
            <w:r w:rsidRPr="00E1582B">
              <w:br/>
            </w:r>
            <w:r w:rsidRPr="00E1582B">
              <w:rPr>
                <w:rStyle w:val="rvts82"/>
                <w:sz w:val="20"/>
                <w:szCs w:val="20"/>
                <w:shd w:val="clear" w:color="auto" w:fill="FFFFFF"/>
              </w:rPr>
              <w:t>від імені особи)</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(місце проживання фізичної особи /</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місцезнаходження юридичної особи)</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(контакти особи (адреса електронної пошти,</w:t>
            </w:r>
            <w:r w:rsidRPr="00E1582B">
              <w:br/>
            </w:r>
            <w:r w:rsidRPr="00E1582B">
              <w:rPr>
                <w:rStyle w:val="rvts82"/>
                <w:sz w:val="20"/>
                <w:szCs w:val="20"/>
                <w:shd w:val="clear" w:color="auto" w:fill="FFFFFF"/>
              </w:rPr>
              <w:t>контактний номер телефону)</w:t>
            </w:r>
          </w:p>
        </w:tc>
      </w:tr>
    </w:tbl>
    <w:p w:rsidR="000849B7" w:rsidRPr="00E1582B" w:rsidRDefault="000849B7" w:rsidP="000849B7">
      <w:pPr>
        <w:pStyle w:val="rvps6"/>
        <w:shd w:val="clear" w:color="auto" w:fill="FFFFFF"/>
        <w:spacing w:before="300" w:beforeAutospacing="0" w:after="450" w:afterAutospacing="0"/>
        <w:ind w:left="450" w:right="450"/>
        <w:jc w:val="center"/>
      </w:pPr>
      <w:bookmarkStart w:id="1" w:name="n369"/>
      <w:bookmarkEnd w:id="1"/>
      <w:r w:rsidRPr="00E1582B">
        <w:rPr>
          <w:rStyle w:val="rvts23"/>
          <w:b/>
          <w:bCs/>
          <w:sz w:val="32"/>
          <w:szCs w:val="32"/>
        </w:rPr>
        <w:t>ЗАЯВА</w:t>
      </w:r>
      <w:r w:rsidRPr="00E1582B">
        <w:br/>
      </w:r>
      <w:r w:rsidRPr="00E1582B">
        <w:rPr>
          <w:rStyle w:val="rvts23"/>
          <w:b/>
          <w:bCs/>
          <w:sz w:val="32"/>
          <w:szCs w:val="32"/>
        </w:rPr>
        <w:t>про державну реєстрацію земельної ділянки</w:t>
      </w:r>
    </w:p>
    <w:p w:rsidR="000849B7" w:rsidRPr="00E1582B" w:rsidRDefault="000849B7" w:rsidP="000849B7">
      <w:pPr>
        <w:pStyle w:val="rvps2"/>
        <w:shd w:val="clear" w:color="auto" w:fill="FFFFFF"/>
        <w:spacing w:before="0" w:beforeAutospacing="0" w:after="150" w:afterAutospacing="0"/>
        <w:ind w:firstLine="450"/>
        <w:jc w:val="both"/>
      </w:pPr>
      <w:bookmarkStart w:id="2" w:name="n370"/>
      <w:bookmarkEnd w:id="2"/>
      <w:r w:rsidRPr="00E1582B">
        <w:t xml:space="preserve">Відповідно до  </w:t>
      </w:r>
      <w:hyperlink r:id="rId5" w:tgtFrame="_blank" w:history="1">
        <w:r w:rsidRPr="00E1582B">
          <w:rPr>
            <w:rStyle w:val="a4"/>
          </w:rPr>
          <w:t>Земельного кодексу України</w:t>
        </w:r>
      </w:hyperlink>
      <w:r w:rsidRPr="00E1582B">
        <w:t xml:space="preserve">  та  </w:t>
      </w:r>
      <w:hyperlink r:id="rId6" w:tgtFrame="_blank" w:history="1">
        <w:r w:rsidRPr="00E1582B">
          <w:rPr>
            <w:rStyle w:val="a4"/>
          </w:rPr>
          <w:t>Закону України «Про Державний земельний кадастр</w:t>
        </w:r>
      </w:hyperlink>
      <w:r w:rsidRPr="00E1582B">
        <w:rPr>
          <w:rStyle w:val="a4"/>
        </w:rPr>
        <w:t>»</w:t>
      </w:r>
      <w:r w:rsidRPr="00E1582B">
        <w:t> прошу зареєструвати земельну ділянку площею _________ гектарів, яка розташована за адресою:</w:t>
      </w:r>
    </w:p>
    <w:p w:rsidR="000849B7" w:rsidRPr="00E1582B" w:rsidRDefault="000849B7" w:rsidP="000849B7">
      <w:pPr>
        <w:pStyle w:val="rvps2"/>
        <w:shd w:val="clear" w:color="auto" w:fill="FFFFFF"/>
        <w:spacing w:before="0" w:beforeAutospacing="0" w:after="150" w:afterAutospacing="0"/>
        <w:ind w:firstLine="450"/>
        <w:jc w:val="both"/>
      </w:pPr>
      <w:bookmarkStart w:id="3" w:name="n371"/>
      <w:bookmarkEnd w:id="3"/>
      <w:r w:rsidRPr="00E1582B">
        <w:t>__________________________________________________________________________</w:t>
      </w:r>
    </w:p>
    <w:p w:rsidR="000849B7" w:rsidRPr="00E1582B" w:rsidRDefault="000849B7" w:rsidP="000849B7">
      <w:pPr>
        <w:pStyle w:val="rvps2"/>
        <w:shd w:val="clear" w:color="auto" w:fill="FFFFFF"/>
        <w:spacing w:before="0" w:beforeAutospacing="0" w:after="150" w:afterAutospacing="0"/>
        <w:ind w:firstLine="450"/>
        <w:jc w:val="both"/>
      </w:pPr>
      <w:bookmarkStart w:id="4" w:name="n372"/>
      <w:bookmarkEnd w:id="4"/>
      <w:r w:rsidRPr="00E1582B">
        <w:t>Додаткові відомості _________________________________________________________</w:t>
      </w:r>
    </w:p>
    <w:p w:rsidR="000849B7" w:rsidRPr="00E1582B" w:rsidRDefault="000849B7" w:rsidP="000849B7">
      <w:pPr>
        <w:pStyle w:val="rvps2"/>
        <w:shd w:val="clear" w:color="auto" w:fill="FFFFFF"/>
        <w:spacing w:before="0" w:beforeAutospacing="0" w:after="150" w:afterAutospacing="0"/>
        <w:ind w:firstLine="450"/>
        <w:jc w:val="both"/>
      </w:pPr>
      <w:bookmarkStart w:id="5" w:name="n373"/>
      <w:bookmarkEnd w:id="5"/>
      <w:r w:rsidRPr="00E1582B">
        <w:lastRenderedPageBreak/>
        <w:t>До заяви додаються:</w:t>
      </w:r>
    </w:p>
    <w:p w:rsidR="000849B7" w:rsidRPr="00E1582B" w:rsidRDefault="000849B7" w:rsidP="000849B7">
      <w:pPr>
        <w:pStyle w:val="a3"/>
        <w:shd w:val="clear" w:color="auto" w:fill="FFFFFF"/>
        <w:spacing w:before="0" w:beforeAutospacing="0"/>
      </w:pPr>
      <w:bookmarkStart w:id="6" w:name="n374"/>
      <w:bookmarkEnd w:id="6"/>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w:t>
      </w:r>
      <w:proofErr w:type="spellStart"/>
      <w:r w:rsidRPr="00E1582B">
        <w:t>що</w:t>
      </w:r>
      <w:proofErr w:type="spellEnd"/>
      <w:r w:rsidRPr="00E1582B">
        <w:t xml:space="preserve"> </w:t>
      </w:r>
      <w:proofErr w:type="spellStart"/>
      <w:r w:rsidRPr="00E1582B">
        <w:t>посвідчує</w:t>
      </w:r>
      <w:proofErr w:type="spellEnd"/>
      <w:r w:rsidRPr="00E1582B">
        <w:t xml:space="preserve"> особу;</w:t>
      </w:r>
    </w:p>
    <w:p w:rsidR="000849B7" w:rsidRPr="00E1582B" w:rsidRDefault="000849B7" w:rsidP="000849B7">
      <w:pPr>
        <w:pStyle w:val="a3"/>
        <w:shd w:val="clear" w:color="auto" w:fill="FFFFFF"/>
        <w:spacing w:before="0" w:beforeAutospacing="0"/>
      </w:pPr>
      <w:bookmarkStart w:id="7" w:name="n375"/>
      <w:bookmarkEnd w:id="7"/>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w:t>
      </w:r>
      <w:proofErr w:type="spellStart"/>
      <w:r w:rsidRPr="00E1582B">
        <w:t>що</w:t>
      </w:r>
      <w:proofErr w:type="spellEnd"/>
      <w:r w:rsidRPr="00E1582B">
        <w:t xml:space="preserve"> </w:t>
      </w:r>
      <w:proofErr w:type="spellStart"/>
      <w:r w:rsidRPr="00E1582B">
        <w:t>посвідчує</w:t>
      </w:r>
      <w:proofErr w:type="spellEnd"/>
      <w:r w:rsidRPr="00E1582B">
        <w:t xml:space="preserve"> </w:t>
      </w:r>
      <w:proofErr w:type="spellStart"/>
      <w:r w:rsidRPr="00E1582B">
        <w:t>повноваження</w:t>
      </w:r>
      <w:proofErr w:type="spellEnd"/>
      <w:r w:rsidRPr="00E1582B">
        <w:t xml:space="preserve"> </w:t>
      </w:r>
      <w:proofErr w:type="spellStart"/>
      <w:r w:rsidRPr="00E1582B">
        <w:t>діяти</w:t>
      </w:r>
      <w:proofErr w:type="spellEnd"/>
      <w:r w:rsidRPr="00E1582B">
        <w:t xml:space="preserve"> </w:t>
      </w:r>
      <w:proofErr w:type="spellStart"/>
      <w:r w:rsidRPr="00E1582B">
        <w:t>від</w:t>
      </w:r>
      <w:proofErr w:type="spellEnd"/>
      <w:r w:rsidRPr="00E1582B">
        <w:t xml:space="preserve"> </w:t>
      </w:r>
      <w:proofErr w:type="spellStart"/>
      <w:r w:rsidRPr="00E1582B">
        <w:t>імені</w:t>
      </w:r>
      <w:proofErr w:type="spellEnd"/>
      <w:r w:rsidRPr="00E1582B">
        <w:t xml:space="preserve"> особи;</w:t>
      </w:r>
    </w:p>
    <w:p w:rsidR="000849B7" w:rsidRPr="00E1582B" w:rsidRDefault="000849B7" w:rsidP="000849B7">
      <w:pPr>
        <w:pStyle w:val="a3"/>
        <w:shd w:val="clear" w:color="auto" w:fill="FFFFFF"/>
        <w:spacing w:before="0" w:beforeAutospacing="0"/>
      </w:pPr>
      <w:bookmarkStart w:id="8" w:name="n376"/>
      <w:bookmarkEnd w:id="8"/>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про </w:t>
      </w:r>
      <w:proofErr w:type="spellStart"/>
      <w:r w:rsidRPr="00E1582B">
        <w:t>присвоєння</w:t>
      </w:r>
      <w:proofErr w:type="spellEnd"/>
      <w:r w:rsidRPr="00E1582B">
        <w:t xml:space="preserve"> </w:t>
      </w:r>
      <w:proofErr w:type="spellStart"/>
      <w:r w:rsidRPr="00E1582B">
        <w:t>податкового</w:t>
      </w:r>
      <w:proofErr w:type="spellEnd"/>
      <w:r w:rsidRPr="00E1582B">
        <w:t xml:space="preserve"> номера;</w:t>
      </w:r>
    </w:p>
    <w:p w:rsidR="000849B7" w:rsidRPr="00E1582B" w:rsidRDefault="000849B7" w:rsidP="000849B7">
      <w:pPr>
        <w:pStyle w:val="a3"/>
        <w:shd w:val="clear" w:color="auto" w:fill="FFFFFF"/>
        <w:spacing w:before="0" w:beforeAutospacing="0"/>
      </w:pPr>
      <w:bookmarkStart w:id="9" w:name="n377"/>
      <w:bookmarkEnd w:id="9"/>
      <w:r w:rsidRPr="00E1582B">
        <w:rPr>
          <w:rStyle w:val="rvts80"/>
          <w:rFonts w:ascii="Arial Unicode MS" w:eastAsia="Arial Unicode MS" w:hAnsi="Arial Unicode MS" w:cs="Arial Unicode MS" w:hint="eastAsia"/>
          <w:b/>
          <w:bCs/>
        </w:rPr>
        <w:t>€</w:t>
      </w:r>
      <w:r w:rsidRPr="00E1582B">
        <w:t> </w:t>
      </w:r>
      <w:proofErr w:type="spellStart"/>
      <w:r w:rsidRPr="00E1582B">
        <w:t>документація</w:t>
      </w:r>
      <w:proofErr w:type="spellEnd"/>
      <w:r w:rsidRPr="00E1582B">
        <w:t xml:space="preserve"> </w:t>
      </w:r>
      <w:proofErr w:type="spellStart"/>
      <w:r w:rsidRPr="00E1582B">
        <w:t>із</w:t>
      </w:r>
      <w:proofErr w:type="spellEnd"/>
      <w:r w:rsidRPr="00E1582B">
        <w:t xml:space="preserve"> </w:t>
      </w:r>
      <w:proofErr w:type="spellStart"/>
      <w:r w:rsidRPr="00E1582B">
        <w:t>землеустрою</w:t>
      </w:r>
      <w:proofErr w:type="spellEnd"/>
      <w:r w:rsidRPr="00E1582B">
        <w:t>;</w:t>
      </w:r>
    </w:p>
    <w:p w:rsidR="000849B7" w:rsidRPr="00E1582B" w:rsidRDefault="000849B7" w:rsidP="000849B7">
      <w:pPr>
        <w:pStyle w:val="a3"/>
        <w:shd w:val="clear" w:color="auto" w:fill="FFFFFF"/>
        <w:spacing w:before="0" w:beforeAutospacing="0"/>
      </w:pPr>
      <w:bookmarkStart w:id="10" w:name="n378"/>
      <w:bookmarkEnd w:id="10"/>
      <w:r w:rsidRPr="00E1582B">
        <w:rPr>
          <w:rStyle w:val="rvts80"/>
          <w:rFonts w:ascii="Arial Unicode MS" w:eastAsia="Arial Unicode MS" w:hAnsi="Arial Unicode MS" w:cs="Arial Unicode MS" w:hint="eastAsia"/>
          <w:b/>
          <w:bCs/>
        </w:rPr>
        <w:t>€</w:t>
      </w:r>
      <w:r w:rsidRPr="00E1582B">
        <w:t> </w:t>
      </w:r>
      <w:proofErr w:type="spellStart"/>
      <w:r w:rsidRPr="00E1582B">
        <w:t>електронний</w:t>
      </w:r>
      <w:proofErr w:type="spellEnd"/>
      <w:r w:rsidRPr="00E1582B">
        <w:t xml:space="preserve"> документ;</w:t>
      </w:r>
    </w:p>
    <w:p w:rsidR="000849B7" w:rsidRPr="00E1582B" w:rsidRDefault="000849B7" w:rsidP="000849B7">
      <w:pPr>
        <w:pStyle w:val="a3"/>
        <w:shd w:val="clear" w:color="auto" w:fill="FFFFFF"/>
        <w:spacing w:before="0" w:beforeAutospacing="0"/>
        <w:jc w:val="both"/>
        <w:rPr>
          <w:shd w:val="clear" w:color="auto" w:fill="FFFFFF"/>
        </w:rPr>
      </w:pPr>
      <w:r w:rsidRPr="00E1582B">
        <w:rPr>
          <w:rStyle w:val="rvts80"/>
          <w:rFonts w:ascii="Arial Unicode MS" w:eastAsia="Arial Unicode MS" w:hAnsi="Arial Unicode MS" w:cs="Arial Unicode MS" w:hint="eastAsia"/>
          <w:b/>
          <w:bCs/>
        </w:rPr>
        <w:t>€</w:t>
      </w:r>
      <w:r w:rsidRPr="00E1582B">
        <w:rPr>
          <w:shd w:val="clear" w:color="auto" w:fill="FFFFFF"/>
        </w:rPr>
        <w:t xml:space="preserve"> </w:t>
      </w:r>
      <w:proofErr w:type="spellStart"/>
      <w:r w:rsidRPr="00E1582B">
        <w:rPr>
          <w:shd w:val="clear" w:color="auto" w:fill="FFFFFF"/>
        </w:rPr>
        <w:t>документи</w:t>
      </w:r>
      <w:proofErr w:type="spellEnd"/>
      <w:r w:rsidRPr="00E1582B">
        <w:rPr>
          <w:shd w:val="clear" w:color="auto" w:fill="FFFFFF"/>
        </w:rPr>
        <w:t xml:space="preserve">, </w:t>
      </w:r>
      <w:proofErr w:type="spellStart"/>
      <w:r w:rsidRPr="00E1582B">
        <w:rPr>
          <w:shd w:val="clear" w:color="auto" w:fill="FFFFFF"/>
        </w:rPr>
        <w:t>що</w:t>
      </w:r>
      <w:proofErr w:type="spellEnd"/>
      <w:r w:rsidRPr="00E1582B">
        <w:rPr>
          <w:shd w:val="clear" w:color="auto" w:fill="FFFFFF"/>
        </w:rPr>
        <w:t xml:space="preserve"> </w:t>
      </w:r>
      <w:proofErr w:type="spellStart"/>
      <w:proofErr w:type="gramStart"/>
      <w:r w:rsidRPr="00E1582B">
        <w:rPr>
          <w:shd w:val="clear" w:color="auto" w:fill="FFFFFF"/>
        </w:rPr>
        <w:t>п</w:t>
      </w:r>
      <w:proofErr w:type="gramEnd"/>
      <w:r w:rsidRPr="00E1582B">
        <w:rPr>
          <w:shd w:val="clear" w:color="auto" w:fill="FFFFFF"/>
        </w:rPr>
        <w:t>ідтверджують</w:t>
      </w:r>
      <w:proofErr w:type="spellEnd"/>
      <w:r w:rsidRPr="00E1582B">
        <w:rPr>
          <w:shd w:val="clear" w:color="auto" w:fill="FFFFFF"/>
        </w:rPr>
        <w:t xml:space="preserve"> </w:t>
      </w:r>
      <w:proofErr w:type="spellStart"/>
      <w:r w:rsidRPr="00E1582B">
        <w:rPr>
          <w:shd w:val="clear" w:color="auto" w:fill="FFFFFF"/>
        </w:rPr>
        <w:t>згоду</w:t>
      </w:r>
      <w:proofErr w:type="spellEnd"/>
      <w:r w:rsidRPr="00E1582B">
        <w:rPr>
          <w:shd w:val="clear" w:color="auto" w:fill="FFFFFF"/>
        </w:rPr>
        <w:t xml:space="preserve"> на </w:t>
      </w:r>
      <w:proofErr w:type="spellStart"/>
      <w:r w:rsidRPr="00E1582B">
        <w:rPr>
          <w:shd w:val="clear" w:color="auto" w:fill="FFFFFF"/>
        </w:rPr>
        <w:t>поділ</w:t>
      </w:r>
      <w:proofErr w:type="spellEnd"/>
      <w:r w:rsidRPr="00E1582B">
        <w:rPr>
          <w:shd w:val="clear" w:color="auto" w:fill="FFFFFF"/>
        </w:rPr>
        <w:t xml:space="preserve">, </w:t>
      </w:r>
      <w:proofErr w:type="spellStart"/>
      <w:r w:rsidRPr="00E1582B">
        <w:rPr>
          <w:shd w:val="clear" w:color="auto" w:fill="FFFFFF"/>
        </w:rPr>
        <w:t>об’єднання</w:t>
      </w:r>
      <w:proofErr w:type="spellEnd"/>
      <w:r w:rsidRPr="00E1582B">
        <w:rPr>
          <w:shd w:val="clear" w:color="auto" w:fill="FFFFFF"/>
        </w:rPr>
        <w:t xml:space="preserve"> </w:t>
      </w:r>
      <w:proofErr w:type="spellStart"/>
      <w:r w:rsidRPr="00E1582B">
        <w:rPr>
          <w:shd w:val="clear" w:color="auto" w:fill="FFFFFF"/>
        </w:rPr>
        <w:t>земельних</w:t>
      </w:r>
      <w:proofErr w:type="spellEnd"/>
      <w:r w:rsidRPr="00E1582B">
        <w:rPr>
          <w:shd w:val="clear" w:color="auto" w:fill="FFFFFF"/>
        </w:rPr>
        <w:t xml:space="preserve"> </w:t>
      </w:r>
      <w:proofErr w:type="spellStart"/>
      <w:r w:rsidRPr="00E1582B">
        <w:rPr>
          <w:shd w:val="clear" w:color="auto" w:fill="FFFFFF"/>
        </w:rPr>
        <w:t>ділянок</w:t>
      </w:r>
      <w:proofErr w:type="spellEnd"/>
      <w:r w:rsidRPr="00E1582B">
        <w:rPr>
          <w:shd w:val="clear" w:color="auto" w:fill="FFFFFF"/>
        </w:rPr>
        <w:t xml:space="preserve"> (у </w:t>
      </w:r>
      <w:proofErr w:type="spellStart"/>
      <w:r w:rsidRPr="00E1582B">
        <w:rPr>
          <w:shd w:val="clear" w:color="auto" w:fill="FFFFFF"/>
        </w:rPr>
        <w:t>разі</w:t>
      </w:r>
      <w:proofErr w:type="spellEnd"/>
      <w:r w:rsidRPr="00E1582B">
        <w:rPr>
          <w:shd w:val="clear" w:color="auto" w:fill="FFFFFF"/>
        </w:rPr>
        <w:t xml:space="preserve">, коли </w:t>
      </w:r>
      <w:proofErr w:type="spellStart"/>
      <w:r w:rsidRPr="00E1582B">
        <w:rPr>
          <w:shd w:val="clear" w:color="auto" w:fill="FFFFFF"/>
        </w:rPr>
        <w:t>відповідно</w:t>
      </w:r>
      <w:proofErr w:type="spellEnd"/>
      <w:r w:rsidRPr="00E1582B">
        <w:rPr>
          <w:shd w:val="clear" w:color="auto" w:fill="FFFFFF"/>
        </w:rPr>
        <w:t xml:space="preserve"> до закону </w:t>
      </w:r>
      <w:proofErr w:type="spellStart"/>
      <w:r w:rsidRPr="00E1582B">
        <w:rPr>
          <w:shd w:val="clear" w:color="auto" w:fill="FFFFFF"/>
        </w:rPr>
        <w:t>поділ</w:t>
      </w:r>
      <w:proofErr w:type="spellEnd"/>
      <w:r w:rsidRPr="00E1582B">
        <w:rPr>
          <w:shd w:val="clear" w:color="auto" w:fill="FFFFFF"/>
        </w:rPr>
        <w:t xml:space="preserve">, </w:t>
      </w:r>
      <w:proofErr w:type="spellStart"/>
      <w:r w:rsidRPr="00E1582B">
        <w:rPr>
          <w:shd w:val="clear" w:color="auto" w:fill="FFFFFF"/>
        </w:rPr>
        <w:t>об’єднання</w:t>
      </w:r>
      <w:proofErr w:type="spellEnd"/>
      <w:r w:rsidRPr="00E1582B">
        <w:rPr>
          <w:shd w:val="clear" w:color="auto" w:fill="FFFFFF"/>
        </w:rPr>
        <w:t xml:space="preserve"> </w:t>
      </w:r>
      <w:proofErr w:type="spellStart"/>
      <w:r w:rsidRPr="00E1582B">
        <w:rPr>
          <w:shd w:val="clear" w:color="auto" w:fill="FFFFFF"/>
        </w:rPr>
        <w:t>земельних</w:t>
      </w:r>
      <w:proofErr w:type="spellEnd"/>
      <w:r w:rsidRPr="00E1582B">
        <w:rPr>
          <w:shd w:val="clear" w:color="auto" w:fill="FFFFFF"/>
        </w:rPr>
        <w:t xml:space="preserve"> </w:t>
      </w:r>
      <w:proofErr w:type="spellStart"/>
      <w:r w:rsidRPr="00E1582B">
        <w:rPr>
          <w:shd w:val="clear" w:color="auto" w:fill="FFFFFF"/>
        </w:rPr>
        <w:t>ділянок</w:t>
      </w:r>
      <w:proofErr w:type="spellEnd"/>
      <w:r w:rsidRPr="00E1582B">
        <w:rPr>
          <w:shd w:val="clear" w:color="auto" w:fill="FFFFFF"/>
        </w:rPr>
        <w:t xml:space="preserve"> </w:t>
      </w:r>
      <w:proofErr w:type="spellStart"/>
      <w:r w:rsidRPr="00E1582B">
        <w:rPr>
          <w:shd w:val="clear" w:color="auto" w:fill="FFFFFF"/>
        </w:rPr>
        <w:t>здійснюються</w:t>
      </w:r>
      <w:proofErr w:type="spellEnd"/>
      <w:r w:rsidRPr="00E1582B">
        <w:rPr>
          <w:shd w:val="clear" w:color="auto" w:fill="FFFFFF"/>
        </w:rPr>
        <w:t xml:space="preserve"> за </w:t>
      </w:r>
      <w:proofErr w:type="spellStart"/>
      <w:r w:rsidRPr="00E1582B">
        <w:rPr>
          <w:shd w:val="clear" w:color="auto" w:fill="FFFFFF"/>
        </w:rPr>
        <w:t>погодженням</w:t>
      </w:r>
      <w:proofErr w:type="spellEnd"/>
      <w:r w:rsidRPr="00E1582B">
        <w:rPr>
          <w:shd w:val="clear" w:color="auto" w:fill="FFFFFF"/>
        </w:rPr>
        <w:t xml:space="preserve"> з органами </w:t>
      </w:r>
      <w:proofErr w:type="spellStart"/>
      <w:r w:rsidRPr="00E1582B">
        <w:rPr>
          <w:shd w:val="clear" w:color="auto" w:fill="FFFFFF"/>
        </w:rPr>
        <w:t>виконавчої</w:t>
      </w:r>
      <w:proofErr w:type="spellEnd"/>
      <w:r w:rsidRPr="00E1582B">
        <w:rPr>
          <w:shd w:val="clear" w:color="auto" w:fill="FFFFFF"/>
        </w:rPr>
        <w:t xml:space="preserve"> </w:t>
      </w:r>
      <w:proofErr w:type="spellStart"/>
      <w:r w:rsidRPr="00E1582B">
        <w:rPr>
          <w:shd w:val="clear" w:color="auto" w:fill="FFFFFF"/>
        </w:rPr>
        <w:t>влади</w:t>
      </w:r>
      <w:proofErr w:type="spellEnd"/>
      <w:r w:rsidRPr="00E1582B">
        <w:rPr>
          <w:shd w:val="clear" w:color="auto" w:fill="FFFFFF"/>
        </w:rPr>
        <w:t xml:space="preserve">, органами </w:t>
      </w:r>
      <w:proofErr w:type="spellStart"/>
      <w:r w:rsidRPr="00E1582B">
        <w:rPr>
          <w:shd w:val="clear" w:color="auto" w:fill="FFFFFF"/>
        </w:rPr>
        <w:t>місцевого</w:t>
      </w:r>
      <w:proofErr w:type="spellEnd"/>
      <w:r w:rsidRPr="00E1582B">
        <w:rPr>
          <w:shd w:val="clear" w:color="auto" w:fill="FFFFFF"/>
        </w:rPr>
        <w:t xml:space="preserve"> </w:t>
      </w:r>
      <w:proofErr w:type="spellStart"/>
      <w:r w:rsidRPr="00E1582B">
        <w:rPr>
          <w:shd w:val="clear" w:color="auto" w:fill="FFFFFF"/>
        </w:rPr>
        <w:t>самоврядування</w:t>
      </w:r>
      <w:proofErr w:type="spellEnd"/>
      <w:r w:rsidRPr="00E1582B">
        <w:rPr>
          <w:shd w:val="clear" w:color="auto" w:fill="FFFFFF"/>
        </w:rPr>
        <w:t xml:space="preserve">, </w:t>
      </w:r>
      <w:proofErr w:type="spellStart"/>
      <w:r w:rsidRPr="00E1582B">
        <w:rPr>
          <w:shd w:val="clear" w:color="auto" w:fill="FFFFFF"/>
        </w:rPr>
        <w:t>фізичними</w:t>
      </w:r>
      <w:proofErr w:type="spellEnd"/>
      <w:r w:rsidRPr="00E1582B">
        <w:rPr>
          <w:shd w:val="clear" w:color="auto" w:fill="FFFFFF"/>
        </w:rPr>
        <w:t xml:space="preserve"> </w:t>
      </w:r>
      <w:proofErr w:type="spellStart"/>
      <w:r w:rsidRPr="00E1582B">
        <w:rPr>
          <w:shd w:val="clear" w:color="auto" w:fill="FFFFFF"/>
        </w:rPr>
        <w:t>чи</w:t>
      </w:r>
      <w:proofErr w:type="spellEnd"/>
      <w:r w:rsidRPr="00E1582B">
        <w:rPr>
          <w:shd w:val="clear" w:color="auto" w:fill="FFFFFF"/>
        </w:rPr>
        <w:t xml:space="preserve"> </w:t>
      </w:r>
      <w:proofErr w:type="spellStart"/>
      <w:r w:rsidRPr="00E1582B">
        <w:rPr>
          <w:shd w:val="clear" w:color="auto" w:fill="FFFFFF"/>
        </w:rPr>
        <w:t>юридичними</w:t>
      </w:r>
      <w:proofErr w:type="spellEnd"/>
      <w:r w:rsidRPr="00E1582B">
        <w:rPr>
          <w:shd w:val="clear" w:color="auto" w:fill="FFFFFF"/>
        </w:rPr>
        <w:t xml:space="preserve"> особами)</w:t>
      </w:r>
    </w:p>
    <w:p w:rsidR="000849B7" w:rsidRPr="00E1582B" w:rsidRDefault="000849B7" w:rsidP="000849B7">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w:t>
      </w:r>
      <w:proofErr w:type="gramStart"/>
      <w:r w:rsidRPr="00E1582B">
        <w:t>заяви</w:t>
      </w:r>
      <w:proofErr w:type="gramEnd"/>
      <w:r w:rsidRPr="00E1582B">
        <w:t xml:space="preserve"> прошу </w:t>
      </w:r>
      <w:proofErr w:type="spellStart"/>
      <w:r w:rsidRPr="00E1582B">
        <w:t>надати</w:t>
      </w:r>
      <w:proofErr w:type="spellEnd"/>
      <w:r w:rsidRPr="00E1582B">
        <w:t>:</w:t>
      </w:r>
    </w:p>
    <w:p w:rsidR="000849B7" w:rsidRPr="00E1582B" w:rsidRDefault="000849B7" w:rsidP="000849B7">
      <w:pPr>
        <w:pStyle w:val="rvps8"/>
        <w:shd w:val="clear" w:color="auto" w:fill="FFFFFF"/>
        <w:spacing w:before="0" w:beforeAutospacing="0" w:after="150" w:afterAutospacing="0"/>
      </w:pPr>
      <w:bookmarkStart w:id="11" w:name="n175"/>
      <w:bookmarkEnd w:id="11"/>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0849B7" w:rsidRPr="00E1582B" w:rsidRDefault="000849B7" w:rsidP="000849B7">
      <w:pPr>
        <w:pStyle w:val="rvps8"/>
        <w:shd w:val="clear" w:color="auto" w:fill="FFFFFF"/>
        <w:spacing w:before="0" w:beforeAutospacing="0" w:after="150" w:afterAutospacing="0"/>
      </w:pPr>
      <w:bookmarkStart w:id="12" w:name="n176"/>
      <w:bookmarkEnd w:id="12"/>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0849B7" w:rsidRPr="00E1582B" w:rsidRDefault="000849B7" w:rsidP="000849B7">
      <w:pPr>
        <w:pStyle w:val="rvps2"/>
        <w:shd w:val="clear" w:color="auto" w:fill="FFFFFF"/>
        <w:spacing w:before="0" w:beforeAutospacing="0" w:after="150" w:afterAutospacing="0"/>
        <w:ind w:firstLine="450"/>
      </w:pPr>
      <w:bookmarkStart w:id="13" w:name="n177"/>
      <w:bookmarkEnd w:id="13"/>
      <w:r w:rsidRPr="00E1582B">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0849B7" w:rsidRPr="00E1582B" w:rsidRDefault="000849B7" w:rsidP="000849B7">
      <w:pPr>
        <w:pStyle w:val="rvps2"/>
        <w:shd w:val="clear" w:color="auto" w:fill="FFFFFF"/>
        <w:spacing w:before="0" w:beforeAutospacing="0" w:after="150" w:afterAutospacing="0"/>
        <w:ind w:firstLine="450"/>
      </w:pPr>
      <w:bookmarkStart w:id="14" w:name="n178"/>
      <w:bookmarkEnd w:id="14"/>
      <w:r w:rsidRPr="00E1582B">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47"/>
        <w:gridCol w:w="1706"/>
        <w:gridCol w:w="1042"/>
        <w:gridCol w:w="3980"/>
      </w:tblGrid>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bookmarkStart w:id="15" w:name="n381"/>
            <w:bookmarkEnd w:id="15"/>
            <w:r w:rsidRPr="00E1582B">
              <w:t> </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Службова інформація</w:t>
            </w:r>
          </w:p>
        </w:tc>
      </w:tr>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Реєстраційний номер заяви</w:t>
            </w:r>
          </w:p>
        </w:tc>
      </w:tr>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r>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Дата реєстрації заяви</w:t>
            </w:r>
          </w:p>
        </w:tc>
      </w:tr>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r>
      <w:tr w:rsidR="000849B7" w:rsidRPr="00E1582B" w:rsidTr="00833F9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0849B7" w:rsidRPr="00E1582B" w:rsidTr="00833F9A">
        <w:tc>
          <w:tcPr>
            <w:tcW w:w="0" w:type="auto"/>
            <w:gridSpan w:val="2"/>
            <w:vMerge/>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r>
      <w:tr w:rsidR="000849B7" w:rsidRPr="00E1582B" w:rsidTr="00833F9A">
        <w:tc>
          <w:tcPr>
            <w:tcW w:w="2350" w:type="pct"/>
            <w:gridSpan w:val="2"/>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Підпис Державного кадастрового реєстратора</w:t>
            </w:r>
          </w:p>
        </w:tc>
      </w:tr>
      <w:tr w:rsidR="000849B7" w:rsidRPr="00E1582B" w:rsidTr="00833F9A">
        <w:tc>
          <w:tcPr>
            <w:tcW w:w="14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c>
          <w:tcPr>
            <w:tcW w:w="550" w:type="pct"/>
            <w:tcBorders>
              <w:top w:val="nil"/>
              <w:left w:val="nil"/>
              <w:bottom w:val="nil"/>
              <w:right w:val="nil"/>
            </w:tcBorders>
            <w:hideMark/>
          </w:tcPr>
          <w:p w:rsidR="000849B7" w:rsidRPr="00E1582B" w:rsidRDefault="000849B7"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0849B7" w:rsidRPr="00E1582B" w:rsidRDefault="000849B7" w:rsidP="00833F9A">
            <w:pPr>
              <w:pStyle w:val="rvps12"/>
              <w:spacing w:before="150" w:beforeAutospacing="0" w:after="150" w:afterAutospacing="0"/>
              <w:jc w:val="center"/>
            </w:pPr>
          </w:p>
        </w:tc>
      </w:tr>
    </w:tbl>
    <w:p w:rsidR="000849B7" w:rsidRPr="00E1582B" w:rsidRDefault="000849B7" w:rsidP="000849B7">
      <w:pPr>
        <w:pStyle w:val="rvps2"/>
        <w:pBdr>
          <w:bottom w:val="single" w:sz="12" w:space="1" w:color="auto"/>
        </w:pBdr>
        <w:shd w:val="clear" w:color="auto" w:fill="FFFFFF"/>
        <w:spacing w:before="0" w:beforeAutospacing="0" w:after="150" w:afterAutospacing="0"/>
        <w:ind w:firstLine="450"/>
        <w:jc w:val="both"/>
      </w:pPr>
      <w:bookmarkStart w:id="16" w:name="n382"/>
      <w:bookmarkEnd w:id="16"/>
      <w:r w:rsidRPr="00E1582B">
        <w:t>М.П.</w:t>
      </w:r>
    </w:p>
    <w:p w:rsidR="000849B7" w:rsidRDefault="000849B7" w:rsidP="000849B7">
      <w:pPr>
        <w:pStyle w:val="rvps2"/>
        <w:shd w:val="clear" w:color="auto" w:fill="FFFFFF"/>
        <w:spacing w:before="0" w:beforeAutospacing="0" w:after="150" w:afterAutospacing="0"/>
        <w:ind w:firstLine="450"/>
        <w:jc w:val="both"/>
        <w:rPr>
          <w:shd w:val="clear" w:color="auto" w:fill="FFFFFF"/>
        </w:rPr>
      </w:pPr>
    </w:p>
    <w:p w:rsidR="000849B7" w:rsidRDefault="000849B7" w:rsidP="000849B7">
      <w:pPr>
        <w:pStyle w:val="rvps2"/>
        <w:shd w:val="clear" w:color="auto" w:fill="FFFFFF"/>
        <w:spacing w:before="0" w:beforeAutospacing="0" w:after="150" w:afterAutospacing="0"/>
        <w:ind w:firstLine="450"/>
        <w:jc w:val="both"/>
        <w:rPr>
          <w:shd w:val="clear" w:color="auto" w:fill="FFFFFF"/>
        </w:rPr>
      </w:pPr>
    </w:p>
    <w:p w:rsidR="000849B7" w:rsidRPr="00E1582B" w:rsidRDefault="000849B7" w:rsidP="000849B7">
      <w:pPr>
        <w:pStyle w:val="rvps2"/>
        <w:shd w:val="clear" w:color="auto" w:fill="FFFFFF"/>
        <w:spacing w:before="0" w:beforeAutospacing="0" w:after="150" w:afterAutospacing="0"/>
        <w:ind w:firstLine="450"/>
        <w:jc w:val="both"/>
      </w:pPr>
    </w:p>
    <w:p w:rsidR="000849B7" w:rsidRPr="00E1582B" w:rsidRDefault="000849B7" w:rsidP="000849B7">
      <w:pPr>
        <w:pStyle w:val="rvps2"/>
        <w:shd w:val="clear" w:color="auto" w:fill="FFFFFF"/>
        <w:spacing w:before="0" w:beforeAutospacing="0" w:after="150" w:afterAutospacing="0"/>
        <w:ind w:firstLine="450"/>
        <w:jc w:val="both"/>
      </w:pPr>
    </w:p>
    <w:p w:rsidR="000849B7" w:rsidRDefault="000849B7" w:rsidP="000849B7">
      <w:pPr>
        <w:ind w:left="5103"/>
        <w:jc w:val="both"/>
        <w:rPr>
          <w:bCs/>
          <w:lang w:eastAsia="uk-UA"/>
        </w:rPr>
      </w:pPr>
    </w:p>
    <w:p w:rsidR="000849B7" w:rsidRDefault="000849B7"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Default="001517A0" w:rsidP="000849B7">
      <w:pPr>
        <w:ind w:left="5103"/>
        <w:jc w:val="both"/>
        <w:rPr>
          <w:bCs/>
          <w:lang w:val="en-US" w:eastAsia="uk-UA"/>
        </w:rPr>
      </w:pPr>
    </w:p>
    <w:p w:rsidR="001517A0" w:rsidRPr="0033500B" w:rsidRDefault="001517A0" w:rsidP="001517A0">
      <w:pPr>
        <w:ind w:left="5103"/>
        <w:rPr>
          <w:bCs/>
          <w:lang w:eastAsia="uk-UA"/>
        </w:rPr>
      </w:pPr>
      <w:r w:rsidRPr="0033500B">
        <w:rPr>
          <w:bCs/>
          <w:lang w:eastAsia="uk-UA"/>
        </w:rPr>
        <w:lastRenderedPageBreak/>
        <w:t>ЗАТВЕРДЖЕНО</w:t>
      </w:r>
    </w:p>
    <w:p w:rsidR="001517A0" w:rsidRPr="0033500B" w:rsidRDefault="001517A0" w:rsidP="001517A0">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1517A0" w:rsidRPr="0033500B" w:rsidRDefault="001517A0" w:rsidP="001517A0">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1517A0" w:rsidRPr="0033500B" w:rsidRDefault="001517A0" w:rsidP="001517A0">
      <w:pPr>
        <w:tabs>
          <w:tab w:val="left" w:pos="5245"/>
        </w:tabs>
        <w:ind w:left="5103"/>
        <w:rPr>
          <w:color w:val="000000"/>
        </w:rPr>
      </w:pPr>
      <w:r w:rsidRPr="0033500B">
        <w:rPr>
          <w:bCs/>
          <w:lang w:eastAsia="uk-UA"/>
        </w:rPr>
        <w:t>від 20.03.2023 № 14)</w:t>
      </w:r>
    </w:p>
    <w:p w:rsidR="001517A0" w:rsidRPr="000B76A4" w:rsidRDefault="001517A0" w:rsidP="001517A0">
      <w:pPr>
        <w:spacing w:line="348" w:lineRule="atLeast"/>
        <w:jc w:val="center"/>
        <w:rPr>
          <w:rFonts w:ascii="Verdana" w:hAnsi="Verdana"/>
          <w:b/>
          <w:bCs/>
        </w:rPr>
      </w:pPr>
    </w:p>
    <w:p w:rsidR="001517A0" w:rsidRPr="000B76A4" w:rsidRDefault="001517A0" w:rsidP="001517A0">
      <w:pPr>
        <w:jc w:val="center"/>
      </w:pPr>
      <w:r w:rsidRPr="000B76A4">
        <w:rPr>
          <w:b/>
          <w:bCs/>
        </w:rPr>
        <w:t>ТЕХНОЛОГІЧНА КАРТКА</w:t>
      </w:r>
    </w:p>
    <w:p w:rsidR="001517A0" w:rsidRPr="000B76A4" w:rsidRDefault="001517A0" w:rsidP="001517A0">
      <w:pPr>
        <w:jc w:val="center"/>
      </w:pPr>
      <w:r w:rsidRPr="000B76A4">
        <w:t>адміністративної послуги з державної реєстрації земельної ділянки з видачею витягу з Державного земельного кадастру</w:t>
      </w:r>
    </w:p>
    <w:p w:rsidR="001517A0" w:rsidRPr="000B76A4" w:rsidRDefault="001517A0" w:rsidP="001517A0">
      <w:pPr>
        <w:jc w:val="center"/>
      </w:pPr>
    </w:p>
    <w:tbl>
      <w:tblPr>
        <w:tblW w:w="9656" w:type="dxa"/>
        <w:shd w:val="clear" w:color="auto" w:fill="F1F1F1"/>
        <w:tblCellMar>
          <w:left w:w="0" w:type="dxa"/>
          <w:right w:w="0" w:type="dxa"/>
        </w:tblCellMar>
        <w:tblLook w:val="04A0" w:firstRow="1" w:lastRow="0" w:firstColumn="1" w:lastColumn="0" w:noHBand="0" w:noVBand="1"/>
      </w:tblPr>
      <w:tblGrid>
        <w:gridCol w:w="602"/>
        <w:gridCol w:w="4203"/>
        <w:gridCol w:w="2104"/>
        <w:gridCol w:w="662"/>
        <w:gridCol w:w="2085"/>
      </w:tblGrid>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w:t>
            </w:r>
          </w:p>
          <w:p w:rsidR="001517A0" w:rsidRPr="000B76A4" w:rsidRDefault="001517A0" w:rsidP="00FB4D55">
            <w:pPr>
              <w:jc w:val="center"/>
            </w:pPr>
            <w:r w:rsidRPr="000B76A4">
              <w:rPr>
                <w:b/>
                <w:bCs/>
              </w:rPr>
              <w:t>з/п</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Етапи послуги</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Відповідальна посадова особа</w:t>
            </w:r>
          </w:p>
          <w:p w:rsidR="001517A0" w:rsidRPr="000B76A4" w:rsidRDefault="001517A0" w:rsidP="00FB4D55">
            <w:pPr>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Дія</w:t>
            </w:r>
          </w:p>
          <w:p w:rsidR="001517A0" w:rsidRPr="000B76A4" w:rsidRDefault="001517A0" w:rsidP="00FB4D55">
            <w:pPr>
              <w:jc w:val="center"/>
            </w:pPr>
            <w:r w:rsidRPr="000B76A4">
              <w:rPr>
                <w:b/>
                <w:bCs/>
              </w:rPr>
              <w:t>(В, У, П, 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Термін виконання</w:t>
            </w:r>
          </w:p>
          <w:p w:rsidR="001517A0" w:rsidRPr="000B76A4" w:rsidRDefault="001517A0" w:rsidP="00FB4D55">
            <w:pPr>
              <w:jc w:val="center"/>
            </w:pPr>
            <w:r w:rsidRPr="000B76A4">
              <w:rPr>
                <w:b/>
                <w:bCs/>
              </w:rPr>
              <w:t>(днів)</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1.</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both"/>
              <w:rPr>
                <w:shd w:val="clear" w:color="auto" w:fill="FFFFFF"/>
              </w:rPr>
            </w:pPr>
            <w:r w:rsidRPr="000B76A4">
              <w:t xml:space="preserve">Прийняття </w:t>
            </w:r>
            <w:r w:rsidRPr="000B76A4">
              <w:rPr>
                <w:shd w:val="clear" w:color="auto" w:fill="FFFFFF"/>
              </w:rPr>
              <w:t>заяви про державну реєстрацію земельної ділянки з доданими документами</w:t>
            </w:r>
            <w:r w:rsidRPr="000B76A4">
              <w:t xml:space="preserve"> </w:t>
            </w:r>
            <w:r w:rsidRPr="000B76A4">
              <w:rPr>
                <w:shd w:val="clear" w:color="auto" w:fill="FFFFFF"/>
              </w:rPr>
              <w:t xml:space="preserve">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 поданої відповідним сертифікованим інженером-землевпорядником від імені замовника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1517A0" w:rsidRPr="000B76A4" w:rsidRDefault="001517A0" w:rsidP="00FB4D55">
            <w:pPr>
              <w:jc w:val="both"/>
              <w:rPr>
                <w:shd w:val="clear" w:color="auto" w:fill="FFFFFF"/>
              </w:rPr>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2.</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both"/>
            </w:pPr>
            <w:r w:rsidRPr="000B76A4">
              <w:t>Перевіряє:</w:t>
            </w:r>
          </w:p>
          <w:p w:rsidR="001517A0" w:rsidRPr="000B76A4" w:rsidRDefault="001517A0" w:rsidP="00FB4D55">
            <w:pPr>
              <w:pStyle w:val="rvps2"/>
              <w:shd w:val="clear" w:color="auto" w:fill="FFFFFF"/>
              <w:tabs>
                <w:tab w:val="left" w:pos="211"/>
              </w:tabs>
              <w:spacing w:before="0" w:beforeAutospacing="0" w:after="0" w:afterAutospacing="0"/>
              <w:ind w:hanging="45"/>
              <w:jc w:val="both"/>
              <w:rPr>
                <w:sz w:val="22"/>
                <w:szCs w:val="22"/>
              </w:rPr>
            </w:pPr>
            <w:bookmarkStart w:id="17" w:name="n593"/>
            <w:bookmarkEnd w:id="17"/>
            <w:r w:rsidRPr="000B76A4">
              <w:rPr>
                <w:sz w:val="22"/>
                <w:szCs w:val="22"/>
              </w:rPr>
              <w:t>1) відповідність поданих документів вимогам законодавства;</w:t>
            </w:r>
          </w:p>
          <w:p w:rsidR="001517A0" w:rsidRPr="000B76A4" w:rsidRDefault="001517A0" w:rsidP="00FB4D55">
            <w:pPr>
              <w:pStyle w:val="rvps2"/>
              <w:shd w:val="clear" w:color="auto" w:fill="FFFFFF"/>
              <w:spacing w:before="0" w:beforeAutospacing="0" w:after="0" w:afterAutospacing="0"/>
              <w:ind w:hanging="45"/>
              <w:jc w:val="both"/>
              <w:rPr>
                <w:sz w:val="22"/>
                <w:szCs w:val="22"/>
              </w:rPr>
            </w:pPr>
            <w:bookmarkStart w:id="18" w:name="n594"/>
            <w:bookmarkEnd w:id="18"/>
            <w:r w:rsidRPr="000B76A4">
              <w:rPr>
                <w:sz w:val="22"/>
                <w:szCs w:val="22"/>
              </w:rPr>
              <w:t>2) електронний документ;</w:t>
            </w:r>
          </w:p>
          <w:p w:rsidR="001517A0" w:rsidRPr="000B76A4" w:rsidRDefault="001517A0" w:rsidP="00FB4D55">
            <w:pPr>
              <w:ind w:hanging="45"/>
              <w:jc w:val="both"/>
            </w:pPr>
            <w:r w:rsidRPr="000B76A4">
              <w:rPr>
                <w:shd w:val="clear" w:color="auto" w:fill="FFFFFF"/>
              </w:rPr>
              <w:t xml:space="preserve">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w:t>
            </w:r>
            <w:r w:rsidRPr="000B76A4">
              <w:rPr>
                <w:shd w:val="clear" w:color="auto" w:fill="FFFFFF"/>
              </w:rPr>
              <w:lastRenderedPageBreak/>
              <w:t>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Не пізніше тринадцятого календарного дня з дня реєстрації заяви </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lastRenderedPageBreak/>
              <w:t>3.</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pStyle w:val="rvps2"/>
              <w:shd w:val="clear" w:color="auto" w:fill="FFFFFF"/>
              <w:spacing w:before="0" w:beforeAutospacing="0" w:after="0" w:afterAutospacing="0"/>
              <w:jc w:val="both"/>
              <w:rPr>
                <w:sz w:val="22"/>
                <w:szCs w:val="22"/>
              </w:rPr>
            </w:pPr>
            <w:r w:rsidRPr="000B76A4">
              <w:rPr>
                <w:sz w:val="22"/>
                <w:szCs w:val="22"/>
              </w:rPr>
              <w:t>За результатами перевірки виконує одну з таких дій:</w:t>
            </w:r>
          </w:p>
          <w:p w:rsidR="001517A0" w:rsidRPr="000B76A4" w:rsidRDefault="001517A0" w:rsidP="00FB4D55">
            <w:pPr>
              <w:pStyle w:val="rvps2"/>
              <w:shd w:val="clear" w:color="auto" w:fill="FFFFFF"/>
              <w:spacing w:before="0" w:beforeAutospacing="0" w:after="0" w:afterAutospacing="0"/>
              <w:jc w:val="both"/>
              <w:rPr>
                <w:sz w:val="22"/>
                <w:szCs w:val="22"/>
              </w:rPr>
            </w:pPr>
            <w:bookmarkStart w:id="19" w:name="n596"/>
            <w:bookmarkEnd w:id="19"/>
            <w:r w:rsidRPr="000B76A4">
              <w:rPr>
                <w:sz w:val="22"/>
                <w:szCs w:val="22"/>
                <w:shd w:val="clear" w:color="auto" w:fill="FFFFFF"/>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0B76A4">
              <w:rPr>
                <w:sz w:val="22"/>
                <w:szCs w:val="22"/>
              </w:rPr>
              <w:t xml:space="preserve"> здійснює державну реєстрацію земельної ділянки:</w:t>
            </w:r>
          </w:p>
          <w:p w:rsidR="001517A0" w:rsidRPr="000B76A4" w:rsidRDefault="001517A0" w:rsidP="00FB4D55">
            <w:pPr>
              <w:pStyle w:val="rvps2"/>
              <w:shd w:val="clear" w:color="auto" w:fill="FFFFFF"/>
              <w:spacing w:before="0" w:beforeAutospacing="0" w:after="0" w:afterAutospacing="0"/>
              <w:jc w:val="both"/>
              <w:rPr>
                <w:sz w:val="22"/>
                <w:szCs w:val="22"/>
              </w:rPr>
            </w:pPr>
            <w:bookmarkStart w:id="20" w:name="n597"/>
            <w:bookmarkEnd w:id="20"/>
            <w:r w:rsidRPr="000B76A4">
              <w:rPr>
                <w:sz w:val="22"/>
                <w:szCs w:val="22"/>
              </w:rPr>
              <w:t>- за допомогою програмного забезпечення Державного земельного кадастру присвоює кадастровий номер земельній ділянці;</w:t>
            </w:r>
          </w:p>
          <w:p w:rsidR="001517A0" w:rsidRPr="000B76A4" w:rsidRDefault="001517A0" w:rsidP="00FB4D55">
            <w:pPr>
              <w:pStyle w:val="rvps2"/>
              <w:shd w:val="clear" w:color="auto" w:fill="FFFFFF"/>
              <w:spacing w:before="0" w:beforeAutospacing="0" w:after="0" w:afterAutospacing="0"/>
              <w:jc w:val="both"/>
              <w:rPr>
                <w:sz w:val="22"/>
                <w:szCs w:val="22"/>
              </w:rPr>
            </w:pPr>
            <w:bookmarkStart w:id="21" w:name="n598"/>
            <w:bookmarkEnd w:id="21"/>
            <w:r w:rsidRPr="000B76A4">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1517A0" w:rsidRPr="000B76A4" w:rsidRDefault="001517A0" w:rsidP="00FB4D55">
            <w:pPr>
              <w:pStyle w:val="rvps2"/>
              <w:shd w:val="clear" w:color="auto" w:fill="FFFFFF"/>
              <w:spacing w:before="0" w:beforeAutospacing="0" w:after="0" w:afterAutospacing="0"/>
              <w:jc w:val="both"/>
              <w:rPr>
                <w:sz w:val="22"/>
                <w:szCs w:val="22"/>
              </w:rPr>
            </w:pPr>
            <w:bookmarkStart w:id="22" w:name="n599"/>
            <w:bookmarkEnd w:id="22"/>
            <w:r w:rsidRPr="000B76A4">
              <w:rPr>
                <w:sz w:val="22"/>
                <w:szCs w:val="22"/>
              </w:rPr>
              <w:t xml:space="preserve">- засвідчує документацію із землеустрою, технічну документацію з оцінки земель в електронній формі </w:t>
            </w:r>
            <w:r w:rsidRPr="000B76A4">
              <w:rPr>
                <w:sz w:val="22"/>
                <w:szCs w:val="22"/>
                <w:shd w:val="clear" w:color="auto" w:fill="FFFFFF"/>
              </w:rPr>
              <w:t>кваліфікованим електронним підписом</w:t>
            </w:r>
            <w:r w:rsidRPr="000B76A4">
              <w:rPr>
                <w:sz w:val="22"/>
                <w:szCs w:val="22"/>
              </w:rPr>
              <w:t>;</w:t>
            </w:r>
            <w:bookmarkStart w:id="23" w:name="n600"/>
            <w:bookmarkEnd w:id="23"/>
          </w:p>
          <w:p w:rsidR="001517A0" w:rsidRPr="000B76A4" w:rsidRDefault="001517A0" w:rsidP="00FB4D55">
            <w:pPr>
              <w:pStyle w:val="rvps2"/>
              <w:shd w:val="clear" w:color="auto" w:fill="FFFFFF"/>
              <w:spacing w:before="0" w:beforeAutospacing="0" w:after="0" w:afterAutospacing="0"/>
              <w:jc w:val="both"/>
              <w:rPr>
                <w:sz w:val="22"/>
                <w:szCs w:val="22"/>
              </w:rPr>
            </w:pPr>
            <w:r w:rsidRPr="000B76A4">
              <w:rPr>
                <w:color w:val="333333"/>
                <w:shd w:val="clear" w:color="auto" w:fill="FFFFFF"/>
              </w:rPr>
              <w:t xml:space="preserve">- </w:t>
            </w:r>
            <w:r w:rsidRPr="000B76A4">
              <w:rPr>
                <w:sz w:val="22"/>
                <w:szCs w:val="22"/>
                <w:shd w:val="clear" w:color="auto" w:fill="FFFFFF"/>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p>
          <w:p w:rsidR="001517A0" w:rsidRPr="000B76A4" w:rsidRDefault="001517A0" w:rsidP="00FB4D55">
            <w:pPr>
              <w:pStyle w:val="rvps2"/>
              <w:shd w:val="clear" w:color="auto" w:fill="FFFFFF"/>
              <w:spacing w:before="0" w:beforeAutospacing="0" w:after="0" w:afterAutospacing="0"/>
              <w:jc w:val="both"/>
              <w:rPr>
                <w:sz w:val="22"/>
                <w:szCs w:val="22"/>
              </w:rPr>
            </w:pPr>
            <w:r w:rsidRPr="000B76A4">
              <w:t xml:space="preserve">- </w:t>
            </w:r>
            <w:r w:rsidRPr="000B76A4">
              <w:rPr>
                <w:sz w:val="22"/>
                <w:szCs w:val="22"/>
              </w:rPr>
              <w:t>формує витяг з Державного земельного кадастру на підтвердження державної реєстрації земельної ділянки;</w:t>
            </w:r>
          </w:p>
          <w:p w:rsidR="001517A0" w:rsidRPr="000B76A4" w:rsidRDefault="001517A0" w:rsidP="00FB4D55">
            <w:pPr>
              <w:pStyle w:val="rvps2"/>
              <w:shd w:val="clear" w:color="auto" w:fill="FFFFFF"/>
              <w:spacing w:before="0" w:beforeAutospacing="0" w:after="0" w:afterAutospacing="0"/>
              <w:jc w:val="both"/>
              <w:rPr>
                <w:sz w:val="22"/>
                <w:szCs w:val="22"/>
                <w:shd w:val="clear" w:color="auto" w:fill="FFFFFF"/>
              </w:rPr>
            </w:pPr>
            <w:r w:rsidRPr="000B76A4">
              <w:rPr>
                <w:sz w:val="22"/>
                <w:szCs w:val="22"/>
                <w:shd w:val="clear" w:color="auto" w:fill="FFFFFF"/>
              </w:rPr>
              <w:t xml:space="preserve">- 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 </w:t>
            </w:r>
          </w:p>
          <w:p w:rsidR="001517A0" w:rsidRPr="000B76A4" w:rsidRDefault="001517A0" w:rsidP="00FB4D55">
            <w:pPr>
              <w:pStyle w:val="rvps2"/>
              <w:shd w:val="clear" w:color="auto" w:fill="FFFFFF"/>
              <w:spacing w:before="0" w:beforeAutospacing="0" w:after="0" w:afterAutospacing="0"/>
              <w:jc w:val="both"/>
              <w:rPr>
                <w:color w:val="333333"/>
              </w:rPr>
            </w:pPr>
            <w:r w:rsidRPr="000B76A4">
              <w:rPr>
                <w:sz w:val="22"/>
                <w:szCs w:val="22"/>
              </w:rPr>
              <w:t>або</w:t>
            </w:r>
          </w:p>
          <w:p w:rsidR="001517A0" w:rsidRPr="000B76A4" w:rsidRDefault="001517A0" w:rsidP="00FB4D55">
            <w:pPr>
              <w:jc w:val="both"/>
            </w:pPr>
            <w:bookmarkStart w:id="24" w:name="n416"/>
            <w:bookmarkEnd w:id="24"/>
            <w:r w:rsidRPr="000B76A4">
              <w:t xml:space="preserve">формує рішення про відмову у </w:t>
            </w:r>
            <w:r w:rsidRPr="000B76A4">
              <w:lastRenderedPageBreak/>
              <w:t xml:space="preserve">державній реєстрації земельної ділянки із зазначенням </w:t>
            </w:r>
            <w:r w:rsidRPr="000B76A4">
              <w:rPr>
                <w:shd w:val="clear" w:color="auto" w:fill="FFFFFF"/>
              </w:rPr>
              <w:t>вичерпного переліку підстав для відмови у державній реєстрації земельної ділянки</w:t>
            </w:r>
          </w:p>
          <w:p w:rsidR="001517A0" w:rsidRPr="000B76A4" w:rsidRDefault="001517A0"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bookmarkStart w:id="25" w:name="n601"/>
            <w:bookmarkEnd w:id="25"/>
            <w:r w:rsidRPr="000B76A4">
              <w:rPr>
                <w:shd w:val="clear" w:color="auto" w:fill="FFFFFF"/>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rPr>
                <w:b/>
                <w:bCs/>
              </w:rPr>
            </w:pPr>
            <w:r w:rsidRPr="000B76A4">
              <w:rPr>
                <w:b/>
                <w:bCs/>
              </w:rPr>
              <w:t>В</w:t>
            </w:r>
          </w:p>
          <w:p w:rsidR="001517A0" w:rsidRPr="000B76A4" w:rsidRDefault="001517A0" w:rsidP="00FB4D55">
            <w:pPr>
              <w:jc w:val="center"/>
              <w:rPr>
                <w:b/>
                <w:bCs/>
              </w:rPr>
            </w:pPr>
          </w:p>
          <w:p w:rsidR="001517A0" w:rsidRPr="000B76A4" w:rsidRDefault="001517A0" w:rsidP="00FB4D55">
            <w:pPr>
              <w:jc w:val="center"/>
            </w:pPr>
            <w:r w:rsidRPr="000B76A4">
              <w:rPr>
                <w:b/>
                <w:bCs/>
              </w:rPr>
              <w:t>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Не пізніше тринадцятого календарного дня з дня реєстрації заяви </w:t>
            </w:r>
          </w:p>
          <w:p w:rsidR="001517A0" w:rsidRPr="000B76A4" w:rsidRDefault="001517A0" w:rsidP="00FB4D55">
            <w:pPr>
              <w:jc w:val="center"/>
            </w:pPr>
          </w:p>
          <w:p w:rsidR="001517A0" w:rsidRPr="000B76A4" w:rsidRDefault="001517A0" w:rsidP="00FB4D55">
            <w:pPr>
              <w:jc w:val="center"/>
            </w:pPr>
          </w:p>
          <w:p w:rsidR="001517A0" w:rsidRPr="000B76A4" w:rsidRDefault="001517A0" w:rsidP="00FB4D55">
            <w:pPr>
              <w:pStyle w:val="rvps2"/>
              <w:shd w:val="clear" w:color="auto" w:fill="FFFFFF"/>
              <w:spacing w:before="0" w:beforeAutospacing="0" w:after="150" w:afterAutospacing="0"/>
              <w:ind w:firstLine="450"/>
              <w:jc w:val="both"/>
            </w:pP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517A0" w:rsidRPr="000B76A4" w:rsidRDefault="001517A0" w:rsidP="00FB4D55">
            <w:pPr>
              <w:jc w:val="center"/>
            </w:pPr>
            <w:r w:rsidRPr="000B76A4">
              <w:lastRenderedPageBreak/>
              <w:t>4.</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517A0" w:rsidRPr="000B76A4" w:rsidRDefault="001517A0" w:rsidP="00FB4D55">
            <w:pPr>
              <w:suppressAutoHyphens/>
              <w:jc w:val="both"/>
            </w:pPr>
            <w:r w:rsidRPr="000B76A4">
              <w:t xml:space="preserve">За бажанням заявника надсилає витяг з Державного земельного кадастру про земельну ділянку або рішення про відмову у державній реєстрації земельної ділянки </w:t>
            </w:r>
            <w:r w:rsidRPr="000B76A4">
              <w:rPr>
                <w:shd w:val="clear" w:color="auto" w:fill="FFFFFF"/>
              </w:rPr>
              <w:t xml:space="preserve">в електронній формі з використанням </w:t>
            </w:r>
            <w:r w:rsidRPr="000B76A4">
              <w:t>технічних засобів електронних комунікацій</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517A0" w:rsidRPr="000B76A4" w:rsidRDefault="001517A0"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517A0" w:rsidRPr="000B76A4" w:rsidRDefault="001517A0" w:rsidP="00FB4D55">
            <w:pPr>
              <w:jc w:val="center"/>
            </w:pPr>
            <w:r w:rsidRPr="000B76A4">
              <w:rPr>
                <w:b/>
                <w:bCs/>
              </w:rPr>
              <w:t>В</w:t>
            </w:r>
          </w:p>
          <w:p w:rsidR="001517A0" w:rsidRPr="000B76A4" w:rsidRDefault="001517A0" w:rsidP="00FB4D55">
            <w:pPr>
              <w:jc w:val="center"/>
            </w:pP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517A0" w:rsidRPr="000B76A4" w:rsidRDefault="001517A0" w:rsidP="00FB4D55">
            <w:pPr>
              <w:jc w:val="center"/>
            </w:pPr>
            <w:r w:rsidRPr="000B76A4">
              <w:t xml:space="preserve">Не пізніше чотирнадцятого календарного дня з дня реєстрації заяви </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5.</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both"/>
            </w:pPr>
            <w:r w:rsidRPr="000B76A4">
              <w:t xml:space="preserve">Передає витяг з Державного земельного кадастру про земельну ділянку або рішення про відмову у державній реєстрації земельної ділянки </w:t>
            </w:r>
            <w:r w:rsidRPr="000B76A4">
              <w:rPr>
                <w:shd w:val="clear" w:color="auto" w:fill="FFFFFF"/>
              </w:rPr>
              <w:t xml:space="preserve">у паперовій формі </w:t>
            </w:r>
            <w:r w:rsidRPr="000B76A4">
              <w:t xml:space="preserve">до спеціаліста відповідного структурного підрозділу територіального органу </w:t>
            </w:r>
            <w:proofErr w:type="spellStart"/>
            <w:r w:rsidRPr="000B76A4">
              <w:t>Держгеокадастру</w:t>
            </w:r>
            <w:proofErr w:type="spellEnd"/>
            <w:r w:rsidRPr="000B76A4">
              <w:t xml:space="preserve"> для проставлення у системі документообігу позначки про виконання послуги та передачі його до </w:t>
            </w:r>
            <w:r w:rsidRPr="000B76A4">
              <w:rPr>
                <w:shd w:val="clear" w:color="auto" w:fill="FFFFFF"/>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Не пізніше чотирнадцятого календарного дня з дня реєстрації заяви </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6.</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земельну ділянку або рішення про відмову у державній реєстрації земельної ділянки </w:t>
            </w:r>
            <w:r w:rsidRPr="000B76A4">
              <w:rPr>
                <w:shd w:val="clear" w:color="auto" w:fill="FFFFFF"/>
              </w:rPr>
              <w:t xml:space="preserve">у паперовій формі </w:t>
            </w:r>
            <w:r w:rsidRPr="000B76A4">
              <w:t xml:space="preserve">до </w:t>
            </w:r>
            <w:r w:rsidRPr="000B76A4">
              <w:rPr>
                <w:shd w:val="clear" w:color="auto" w:fill="FFFFFF"/>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Не пізніше чотирнадцятого календарного дня з дня реєстрації заяви </w:t>
            </w:r>
          </w:p>
        </w:tc>
      </w:tr>
      <w:tr w:rsidR="001517A0" w:rsidRPr="000B76A4" w:rsidTr="00FB4D55">
        <w:tc>
          <w:tcPr>
            <w:tcW w:w="59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7.</w:t>
            </w:r>
          </w:p>
        </w:tc>
        <w:tc>
          <w:tcPr>
            <w:tcW w:w="44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both"/>
            </w:pPr>
            <w:r w:rsidRPr="000B76A4">
              <w:t xml:space="preserve">Видача замовнику витягу з Державного земельного кадастру про земельну ділянку або рішення про відмову у державній реєстрації земельної ділянки </w:t>
            </w:r>
            <w:r w:rsidRPr="000B76A4">
              <w:rPr>
                <w:shd w:val="clear" w:color="auto" w:fill="FFFFFF"/>
              </w:rPr>
              <w:t>у паперовій формі</w:t>
            </w:r>
          </w:p>
          <w:p w:rsidR="001517A0" w:rsidRPr="000B76A4" w:rsidRDefault="001517A0" w:rsidP="00FB4D55">
            <w:pPr>
              <w:jc w:val="both"/>
            </w:pPr>
          </w:p>
          <w:p w:rsidR="001517A0" w:rsidRPr="000B76A4" w:rsidRDefault="001517A0" w:rsidP="00FB4D55">
            <w:pPr>
              <w:jc w:val="both"/>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lastRenderedPageBreak/>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jc w:val="center"/>
            </w:pPr>
            <w:r w:rsidRPr="000B76A4">
              <w:t xml:space="preserve">В день звернення заявника після отримання витягу або рішення про </w:t>
            </w:r>
            <w:r w:rsidRPr="000B76A4">
              <w:lastRenderedPageBreak/>
              <w:t>відмову у державній реєстрації земельної ділянки</w:t>
            </w:r>
          </w:p>
        </w:tc>
      </w:tr>
      <w:tr w:rsidR="001517A0" w:rsidRPr="000B76A4" w:rsidTr="00FB4D55">
        <w:tc>
          <w:tcPr>
            <w:tcW w:w="7720"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spacing w:line="225" w:lineRule="atLeast"/>
              <w:jc w:val="both"/>
            </w:pPr>
            <w:r w:rsidRPr="000B76A4">
              <w:rPr>
                <w:b/>
                <w:bCs/>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spacing w:line="225" w:lineRule="atLeast"/>
              <w:jc w:val="center"/>
            </w:pPr>
            <w:r w:rsidRPr="000B76A4">
              <w:rPr>
                <w:b/>
                <w:bCs/>
              </w:rPr>
              <w:t>14 календарних днів</w:t>
            </w:r>
          </w:p>
        </w:tc>
      </w:tr>
      <w:tr w:rsidR="001517A0" w:rsidRPr="000B76A4" w:rsidTr="00FB4D55">
        <w:tc>
          <w:tcPr>
            <w:tcW w:w="7720"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spacing w:line="225" w:lineRule="atLeast"/>
              <w:jc w:val="both"/>
            </w:pPr>
            <w:r w:rsidRPr="000B76A4">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517A0" w:rsidRPr="000B76A4" w:rsidRDefault="001517A0" w:rsidP="00FB4D55">
            <w:pPr>
              <w:spacing w:line="225" w:lineRule="atLeast"/>
              <w:jc w:val="center"/>
            </w:pPr>
            <w:r w:rsidRPr="000B76A4">
              <w:rPr>
                <w:b/>
                <w:bCs/>
              </w:rPr>
              <w:t>14 календарних днів</w:t>
            </w:r>
          </w:p>
        </w:tc>
      </w:tr>
    </w:tbl>
    <w:p w:rsidR="001517A0" w:rsidRPr="000B76A4" w:rsidRDefault="001517A0" w:rsidP="001517A0">
      <w:pPr>
        <w:spacing w:line="348" w:lineRule="atLeast"/>
        <w:rPr>
          <w:rFonts w:ascii="Verdana" w:hAnsi="Verdana"/>
          <w:b/>
          <w:bCs/>
          <w:color w:val="444444"/>
        </w:rPr>
      </w:pPr>
    </w:p>
    <w:p w:rsidR="001517A0" w:rsidRPr="000B76A4" w:rsidRDefault="001517A0" w:rsidP="001517A0">
      <w:pPr>
        <w:ind w:right="-1" w:firstLine="567"/>
        <w:jc w:val="both"/>
      </w:pPr>
      <w:r w:rsidRPr="000B76A4">
        <w:rPr>
          <w:rFonts w:ascii="Verdana" w:hAnsi="Verdana"/>
          <w:b/>
          <w:bCs/>
          <w:color w:val="444444"/>
        </w:rPr>
        <w:t> </w:t>
      </w: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1517A0" w:rsidRPr="000B76A4" w:rsidRDefault="001517A0" w:rsidP="001517A0">
      <w:pPr>
        <w:pStyle w:val="rvps2"/>
        <w:shd w:val="clear" w:color="auto" w:fill="FFFFFF"/>
        <w:spacing w:before="0" w:beforeAutospacing="0" w:after="0" w:afterAutospacing="0"/>
        <w:ind w:right="-1" w:firstLine="567"/>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7" w:tgtFrame="_blank" w:history="1">
        <w:r w:rsidRPr="000B76A4">
          <w:rPr>
            <w:rStyle w:val="a4"/>
          </w:rPr>
          <w:t>Кодексом адміністративного судочинства України</w:t>
        </w:r>
      </w:hyperlink>
      <w:r w:rsidRPr="000B76A4">
        <w:t>.</w:t>
      </w:r>
    </w:p>
    <w:p w:rsidR="001517A0" w:rsidRPr="000B76A4" w:rsidRDefault="001517A0" w:rsidP="001517A0">
      <w:pPr>
        <w:spacing w:line="348" w:lineRule="atLeast"/>
        <w:rPr>
          <w:rFonts w:ascii="inherit" w:hAnsi="inherit"/>
          <w:i/>
          <w:iCs/>
          <w:color w:val="444444"/>
          <w:bdr w:val="none" w:sz="0" w:space="0" w:color="auto" w:frame="1"/>
        </w:rPr>
      </w:pPr>
    </w:p>
    <w:p w:rsidR="001517A0" w:rsidRPr="000B76A4" w:rsidRDefault="001517A0" w:rsidP="001517A0">
      <w:pPr>
        <w:spacing w:line="348" w:lineRule="atLeast"/>
        <w:rPr>
          <w:rFonts w:ascii="Verdana" w:hAnsi="Verdana"/>
          <w:b/>
          <w:bCs/>
          <w:color w:val="444444"/>
        </w:rPr>
      </w:pPr>
      <w:r w:rsidRPr="000B76A4">
        <w:rPr>
          <w:rFonts w:ascii="inherit" w:hAnsi="inherit"/>
          <w:i/>
          <w:iCs/>
          <w:color w:val="444444"/>
          <w:bdr w:val="none" w:sz="0" w:space="0" w:color="auto" w:frame="1"/>
        </w:rPr>
        <w:t>Умовні позначки: В – виконує; У – бере участь; П – погоджує; З – затверджує.</w:t>
      </w:r>
      <w:r w:rsidRPr="000B76A4">
        <w:rPr>
          <w:rFonts w:ascii="Verdana" w:hAnsi="Verdana"/>
          <w:b/>
          <w:bCs/>
          <w:color w:val="444444"/>
        </w:rPr>
        <w:t> </w:t>
      </w:r>
    </w:p>
    <w:p w:rsidR="001517A0" w:rsidRPr="001517A0" w:rsidRDefault="001517A0" w:rsidP="000849B7">
      <w:pPr>
        <w:ind w:left="5103"/>
        <w:jc w:val="both"/>
        <w:rPr>
          <w:bCs/>
          <w:lang w:eastAsia="uk-UA"/>
        </w:rPr>
      </w:pPr>
    </w:p>
    <w:p w:rsidR="001517A0" w:rsidRPr="001517A0" w:rsidRDefault="001517A0" w:rsidP="000849B7">
      <w:pPr>
        <w:ind w:left="5103"/>
        <w:jc w:val="both"/>
        <w:rPr>
          <w:bCs/>
          <w:lang w:val="ru-RU"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p>
    <w:p w:rsidR="000849B7" w:rsidRDefault="000849B7" w:rsidP="000849B7">
      <w:pPr>
        <w:ind w:left="5103"/>
        <w:jc w:val="both"/>
        <w:rPr>
          <w:bCs/>
          <w:lang w:eastAsia="uk-UA"/>
        </w:rPr>
      </w:pPr>
      <w:bookmarkStart w:id="26" w:name="_GoBack"/>
      <w:bookmarkEnd w:id="26"/>
    </w:p>
    <w:sectPr w:rsidR="00084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B7"/>
    <w:rsid w:val="000849B7"/>
    <w:rsid w:val="001517A0"/>
    <w:rsid w:val="008F504F"/>
    <w:rsid w:val="009A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B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49B7"/>
    <w:pPr>
      <w:spacing w:before="100" w:beforeAutospacing="1" w:after="100" w:afterAutospacing="1"/>
    </w:pPr>
    <w:rPr>
      <w:lang w:val="ru-RU"/>
    </w:rPr>
  </w:style>
  <w:style w:type="character" w:styleId="a4">
    <w:name w:val="Hyperlink"/>
    <w:uiPriority w:val="99"/>
    <w:rsid w:val="000849B7"/>
    <w:rPr>
      <w:color w:val="0000FF"/>
      <w:u w:val="single"/>
    </w:rPr>
  </w:style>
  <w:style w:type="character" w:customStyle="1" w:styleId="rvts23">
    <w:name w:val="rvts23"/>
    <w:rsid w:val="000849B7"/>
  </w:style>
  <w:style w:type="paragraph" w:customStyle="1" w:styleId="rvps12">
    <w:name w:val="rvps12"/>
    <w:basedOn w:val="a"/>
    <w:rsid w:val="000849B7"/>
    <w:pPr>
      <w:spacing w:before="100" w:beforeAutospacing="1" w:after="100" w:afterAutospacing="1"/>
    </w:pPr>
    <w:rPr>
      <w:lang w:eastAsia="uk-UA"/>
    </w:rPr>
  </w:style>
  <w:style w:type="character" w:customStyle="1" w:styleId="rvts82">
    <w:name w:val="rvts82"/>
    <w:rsid w:val="000849B7"/>
  </w:style>
  <w:style w:type="paragraph" w:customStyle="1" w:styleId="rvps6">
    <w:name w:val="rvps6"/>
    <w:basedOn w:val="a"/>
    <w:rsid w:val="000849B7"/>
    <w:pPr>
      <w:spacing w:before="100" w:beforeAutospacing="1" w:after="100" w:afterAutospacing="1"/>
    </w:pPr>
    <w:rPr>
      <w:lang w:eastAsia="uk-UA"/>
    </w:rPr>
  </w:style>
  <w:style w:type="paragraph" w:customStyle="1" w:styleId="rvps2">
    <w:name w:val="rvps2"/>
    <w:basedOn w:val="a"/>
    <w:rsid w:val="000849B7"/>
    <w:pPr>
      <w:spacing w:before="100" w:beforeAutospacing="1" w:after="100" w:afterAutospacing="1"/>
    </w:pPr>
    <w:rPr>
      <w:lang w:eastAsia="uk-UA"/>
    </w:rPr>
  </w:style>
  <w:style w:type="paragraph" w:customStyle="1" w:styleId="rvps14">
    <w:name w:val="rvps14"/>
    <w:basedOn w:val="a"/>
    <w:rsid w:val="000849B7"/>
    <w:pPr>
      <w:spacing w:before="100" w:beforeAutospacing="1" w:after="100" w:afterAutospacing="1"/>
    </w:pPr>
    <w:rPr>
      <w:lang w:eastAsia="uk-UA"/>
    </w:rPr>
  </w:style>
  <w:style w:type="character" w:customStyle="1" w:styleId="rvts80">
    <w:name w:val="rvts80"/>
    <w:rsid w:val="000849B7"/>
  </w:style>
  <w:style w:type="character" w:styleId="a5">
    <w:name w:val="Strong"/>
    <w:uiPriority w:val="22"/>
    <w:qFormat/>
    <w:rsid w:val="000849B7"/>
    <w:rPr>
      <w:b/>
      <w:bCs/>
    </w:rPr>
  </w:style>
  <w:style w:type="paragraph" w:customStyle="1" w:styleId="rvps8">
    <w:name w:val="rvps8"/>
    <w:basedOn w:val="a"/>
    <w:rsid w:val="000849B7"/>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B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49B7"/>
    <w:pPr>
      <w:spacing w:before="100" w:beforeAutospacing="1" w:after="100" w:afterAutospacing="1"/>
    </w:pPr>
    <w:rPr>
      <w:lang w:val="ru-RU"/>
    </w:rPr>
  </w:style>
  <w:style w:type="character" w:styleId="a4">
    <w:name w:val="Hyperlink"/>
    <w:uiPriority w:val="99"/>
    <w:rsid w:val="000849B7"/>
    <w:rPr>
      <w:color w:val="0000FF"/>
      <w:u w:val="single"/>
    </w:rPr>
  </w:style>
  <w:style w:type="character" w:customStyle="1" w:styleId="rvts23">
    <w:name w:val="rvts23"/>
    <w:rsid w:val="000849B7"/>
  </w:style>
  <w:style w:type="paragraph" w:customStyle="1" w:styleId="rvps12">
    <w:name w:val="rvps12"/>
    <w:basedOn w:val="a"/>
    <w:rsid w:val="000849B7"/>
    <w:pPr>
      <w:spacing w:before="100" w:beforeAutospacing="1" w:after="100" w:afterAutospacing="1"/>
    </w:pPr>
    <w:rPr>
      <w:lang w:eastAsia="uk-UA"/>
    </w:rPr>
  </w:style>
  <w:style w:type="character" w:customStyle="1" w:styleId="rvts82">
    <w:name w:val="rvts82"/>
    <w:rsid w:val="000849B7"/>
  </w:style>
  <w:style w:type="paragraph" w:customStyle="1" w:styleId="rvps6">
    <w:name w:val="rvps6"/>
    <w:basedOn w:val="a"/>
    <w:rsid w:val="000849B7"/>
    <w:pPr>
      <w:spacing w:before="100" w:beforeAutospacing="1" w:after="100" w:afterAutospacing="1"/>
    </w:pPr>
    <w:rPr>
      <w:lang w:eastAsia="uk-UA"/>
    </w:rPr>
  </w:style>
  <w:style w:type="paragraph" w:customStyle="1" w:styleId="rvps2">
    <w:name w:val="rvps2"/>
    <w:basedOn w:val="a"/>
    <w:rsid w:val="000849B7"/>
    <w:pPr>
      <w:spacing w:before="100" w:beforeAutospacing="1" w:after="100" w:afterAutospacing="1"/>
    </w:pPr>
    <w:rPr>
      <w:lang w:eastAsia="uk-UA"/>
    </w:rPr>
  </w:style>
  <w:style w:type="paragraph" w:customStyle="1" w:styleId="rvps14">
    <w:name w:val="rvps14"/>
    <w:basedOn w:val="a"/>
    <w:rsid w:val="000849B7"/>
    <w:pPr>
      <w:spacing w:before="100" w:beforeAutospacing="1" w:after="100" w:afterAutospacing="1"/>
    </w:pPr>
    <w:rPr>
      <w:lang w:eastAsia="uk-UA"/>
    </w:rPr>
  </w:style>
  <w:style w:type="character" w:customStyle="1" w:styleId="rvts80">
    <w:name w:val="rvts80"/>
    <w:rsid w:val="000849B7"/>
  </w:style>
  <w:style w:type="character" w:styleId="a5">
    <w:name w:val="Strong"/>
    <w:uiPriority w:val="22"/>
    <w:qFormat/>
    <w:rsid w:val="000849B7"/>
    <w:rPr>
      <w:b/>
      <w:bCs/>
    </w:rPr>
  </w:style>
  <w:style w:type="paragraph" w:customStyle="1" w:styleId="rvps8">
    <w:name w:val="rvps8"/>
    <w:basedOn w:val="a"/>
    <w:rsid w:val="000849B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47-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613-17" TargetMode="External"/><Relationship Id="rId5" Type="http://schemas.openxmlformats.org/officeDocument/2006/relationships/hyperlink" Target="https://zakon.rada.gov.ua/laws/show/2768-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2025-04-16T13:06:00Z</dcterms:created>
  <dcterms:modified xsi:type="dcterms:W3CDTF">2025-04-22T12:16:00Z</dcterms:modified>
</cp:coreProperties>
</file>