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C6" w:rsidRDefault="00177969">
      <w:pPr>
        <w:spacing w:before="72"/>
        <w:ind w:left="6663"/>
        <w:rPr>
          <w:sz w:val="24"/>
        </w:rPr>
      </w:pPr>
      <w:r>
        <w:rPr>
          <w:sz w:val="24"/>
        </w:rPr>
        <w:t>ЗАТВЕРДЖЕНО</w:t>
      </w:r>
    </w:p>
    <w:p w:rsidR="00704BC6" w:rsidRDefault="00177969">
      <w:pPr>
        <w:ind w:left="6663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704BC6" w:rsidRDefault="00C414F8">
      <w:pPr>
        <w:tabs>
          <w:tab w:val="left" w:pos="8757"/>
          <w:tab w:val="left" w:pos="9531"/>
        </w:tabs>
        <w:ind w:left="6663"/>
        <w:rPr>
          <w:sz w:val="24"/>
        </w:rPr>
      </w:pPr>
      <w:r>
        <w:rPr>
          <w:sz w:val="24"/>
          <w:u w:val="single"/>
        </w:rPr>
        <w:t>25.11.2022 р.</w:t>
      </w:r>
      <w:r w:rsidR="00177969">
        <w:rPr>
          <w:sz w:val="24"/>
        </w:rPr>
        <w:t>№</w:t>
      </w:r>
      <w:r>
        <w:rPr>
          <w:sz w:val="24"/>
        </w:rPr>
        <w:t xml:space="preserve"> 5277</w:t>
      </w:r>
      <w:r w:rsidR="00177969">
        <w:rPr>
          <w:sz w:val="24"/>
        </w:rPr>
        <w:t>/5</w:t>
      </w:r>
    </w:p>
    <w:p w:rsidR="00704BC6" w:rsidRDefault="00704BC6">
      <w:pPr>
        <w:rPr>
          <w:sz w:val="26"/>
        </w:rPr>
      </w:pPr>
    </w:p>
    <w:p w:rsidR="00704BC6" w:rsidRDefault="00704BC6"/>
    <w:p w:rsidR="00704BC6" w:rsidRDefault="00177969">
      <w:pPr>
        <w:pStyle w:val="a3"/>
        <w:ind w:left="1322" w:right="880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704BC6" w:rsidRDefault="00177969">
      <w:pPr>
        <w:pStyle w:val="a3"/>
        <w:ind w:left="1325" w:right="880"/>
        <w:jc w:val="center"/>
      </w:pPr>
      <w:r>
        <w:t>адміністративної послуги з державної реєстрації створення відокремленого підрозділу</w:t>
      </w:r>
      <w:r>
        <w:rPr>
          <w:spacing w:val="-57"/>
        </w:rPr>
        <w:t xml:space="preserve"> </w:t>
      </w:r>
      <w:r>
        <w:t>юридичної</w:t>
      </w:r>
      <w:r>
        <w:rPr>
          <w:spacing w:val="-3"/>
        </w:rPr>
        <w:t xml:space="preserve"> </w:t>
      </w:r>
      <w:r>
        <w:t>особи</w:t>
      </w:r>
      <w:r>
        <w:rPr>
          <w:spacing w:val="-1"/>
        </w:rPr>
        <w:t xml:space="preserve"> </w:t>
      </w:r>
      <w:r>
        <w:t>(крім</w:t>
      </w:r>
      <w:r>
        <w:rPr>
          <w:spacing w:val="-2"/>
        </w:rPr>
        <w:t xml:space="preserve"> </w:t>
      </w:r>
      <w:r>
        <w:t>громадського</w:t>
      </w:r>
      <w:r>
        <w:rPr>
          <w:spacing w:val="-2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релігійної</w:t>
      </w:r>
      <w:r>
        <w:rPr>
          <w:spacing w:val="-2"/>
        </w:rPr>
        <w:t xml:space="preserve"> </w:t>
      </w:r>
      <w:r>
        <w:t>організації)</w:t>
      </w:r>
    </w:p>
    <w:p w:rsidR="00C414F8" w:rsidRDefault="00C414F8">
      <w:pPr>
        <w:pStyle w:val="a3"/>
        <w:ind w:left="1325" w:right="880"/>
        <w:jc w:val="center"/>
      </w:pPr>
    </w:p>
    <w:p w:rsidR="00C414F8" w:rsidRPr="00060A3F" w:rsidRDefault="00C414F8" w:rsidP="00C414F8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C414F8" w:rsidRPr="00060A3F" w:rsidRDefault="00C414F8" w:rsidP="00C414F8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704BC6" w:rsidRDefault="00704BC6">
      <w:pPr>
        <w:spacing w:before="11"/>
        <w:rPr>
          <w:sz w:val="19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7"/>
        <w:gridCol w:w="6865"/>
      </w:tblGrid>
      <w:tr w:rsidR="00704BC6">
        <w:trPr>
          <w:trHeight w:val="661"/>
        </w:trPr>
        <w:tc>
          <w:tcPr>
            <w:tcW w:w="10765" w:type="dxa"/>
            <w:gridSpan w:val="3"/>
          </w:tcPr>
          <w:p w:rsidR="00704BC6" w:rsidRDefault="00177969">
            <w:pPr>
              <w:pStyle w:val="TableParagraph"/>
              <w:spacing w:before="55"/>
              <w:ind w:left="2768" w:right="208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C414F8" w:rsidTr="00C414F8">
        <w:trPr>
          <w:trHeight w:val="711"/>
        </w:trPr>
        <w:tc>
          <w:tcPr>
            <w:tcW w:w="533" w:type="dxa"/>
          </w:tcPr>
          <w:p w:rsidR="00C414F8" w:rsidRDefault="00C414F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367" w:type="dxa"/>
          </w:tcPr>
          <w:p w:rsidR="00C414F8" w:rsidRDefault="00C414F8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865" w:type="dxa"/>
          </w:tcPr>
          <w:p w:rsidR="00C414F8" w:rsidRPr="003B62D5" w:rsidRDefault="00C414F8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C414F8" w:rsidTr="00340378">
        <w:trPr>
          <w:trHeight w:val="942"/>
        </w:trPr>
        <w:tc>
          <w:tcPr>
            <w:tcW w:w="533" w:type="dxa"/>
          </w:tcPr>
          <w:p w:rsidR="00C414F8" w:rsidRDefault="00C414F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367" w:type="dxa"/>
          </w:tcPr>
          <w:p w:rsidR="00C414F8" w:rsidRDefault="00C414F8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865" w:type="dxa"/>
          </w:tcPr>
          <w:p w:rsidR="000209A6" w:rsidRPr="000209A6" w:rsidRDefault="000209A6" w:rsidP="000209A6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0209A6">
              <w:rPr>
                <w:sz w:val="24"/>
              </w:rPr>
              <w:t>Понеділок-п'ятниця: 8.00 – 16.30 год.,</w:t>
            </w:r>
          </w:p>
          <w:p w:rsidR="000209A6" w:rsidRPr="000209A6" w:rsidRDefault="000209A6" w:rsidP="000209A6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0209A6">
              <w:rPr>
                <w:sz w:val="24"/>
              </w:rPr>
              <w:t xml:space="preserve">обідня перерва з 13.00 до 13.30 </w:t>
            </w:r>
            <w:proofErr w:type="spellStart"/>
            <w:r w:rsidRPr="000209A6">
              <w:rPr>
                <w:sz w:val="24"/>
              </w:rPr>
              <w:t>год</w:t>
            </w:r>
            <w:proofErr w:type="spellEnd"/>
            <w:r w:rsidRPr="000209A6">
              <w:rPr>
                <w:sz w:val="24"/>
              </w:rPr>
              <w:t xml:space="preserve"> </w:t>
            </w:r>
          </w:p>
          <w:p w:rsidR="00C414F8" w:rsidRDefault="000209A6" w:rsidP="000209A6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0209A6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C414F8">
        <w:trPr>
          <w:trHeight w:val="942"/>
        </w:trPr>
        <w:tc>
          <w:tcPr>
            <w:tcW w:w="533" w:type="dxa"/>
          </w:tcPr>
          <w:p w:rsidR="00C414F8" w:rsidRDefault="00C414F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367" w:type="dxa"/>
          </w:tcPr>
          <w:p w:rsidR="00C414F8" w:rsidRDefault="00C414F8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865" w:type="dxa"/>
          </w:tcPr>
          <w:p w:rsidR="00C414F8" w:rsidRPr="003B62D5" w:rsidRDefault="000209A6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9" w:history="1">
              <w:r w:rsidR="00C414F8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C414F8" w:rsidRDefault="00C414F8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704BC6">
        <w:trPr>
          <w:trHeight w:val="390"/>
        </w:trPr>
        <w:tc>
          <w:tcPr>
            <w:tcW w:w="10765" w:type="dxa"/>
            <w:gridSpan w:val="3"/>
          </w:tcPr>
          <w:p w:rsidR="00704BC6" w:rsidRDefault="00177969">
            <w:pPr>
              <w:pStyle w:val="TableParagraph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704BC6">
        <w:trPr>
          <w:trHeight w:val="666"/>
        </w:trPr>
        <w:tc>
          <w:tcPr>
            <w:tcW w:w="533" w:type="dxa"/>
          </w:tcPr>
          <w:p w:rsidR="00704BC6" w:rsidRDefault="00177969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7" w:type="dxa"/>
          </w:tcPr>
          <w:p w:rsidR="00704BC6" w:rsidRDefault="001779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865" w:type="dxa"/>
          </w:tcPr>
          <w:p w:rsidR="00704BC6" w:rsidRDefault="00177969">
            <w:pPr>
              <w:pStyle w:val="TableParagraph"/>
              <w:ind w:left="63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формувань»</w:t>
            </w:r>
          </w:p>
        </w:tc>
      </w:tr>
      <w:tr w:rsidR="00704BC6">
        <w:trPr>
          <w:trHeight w:val="942"/>
        </w:trPr>
        <w:tc>
          <w:tcPr>
            <w:tcW w:w="533" w:type="dxa"/>
          </w:tcPr>
          <w:p w:rsidR="00704BC6" w:rsidRDefault="00177969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7" w:type="dxa"/>
          </w:tcPr>
          <w:p w:rsidR="00704BC6" w:rsidRDefault="00177969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865" w:type="dxa"/>
          </w:tcPr>
          <w:p w:rsidR="00704BC6" w:rsidRDefault="0017796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704BC6" w:rsidRDefault="00177969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послуг»</w:t>
            </w:r>
          </w:p>
        </w:tc>
      </w:tr>
      <w:tr w:rsidR="00704BC6">
        <w:trPr>
          <w:trHeight w:val="5634"/>
        </w:trPr>
        <w:tc>
          <w:tcPr>
            <w:tcW w:w="533" w:type="dxa"/>
          </w:tcPr>
          <w:p w:rsidR="00704BC6" w:rsidRDefault="00177969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7" w:type="dxa"/>
          </w:tcPr>
          <w:p w:rsidR="00704BC6" w:rsidRDefault="00177969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865" w:type="dxa"/>
          </w:tcPr>
          <w:p w:rsidR="00704BC6" w:rsidRDefault="00177969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704BC6" w:rsidRDefault="00177969">
            <w:pPr>
              <w:pStyle w:val="TableParagraph"/>
              <w:spacing w:before="0"/>
              <w:ind w:left="63" w:right="32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704BC6" w:rsidRDefault="00177969"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704BC6" w:rsidRDefault="00177969">
            <w:pPr>
              <w:pStyle w:val="TableParagraph"/>
              <w:spacing w:before="0"/>
              <w:ind w:left="63" w:right="32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704BC6" w:rsidRDefault="00177969"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704BC6" w:rsidRDefault="00177969">
            <w:pPr>
              <w:pStyle w:val="TableParagraph"/>
              <w:spacing w:before="0"/>
              <w:ind w:left="63" w:right="32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427/28557;</w:t>
            </w:r>
          </w:p>
          <w:p w:rsidR="00704BC6" w:rsidRDefault="00177969"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05.03.2012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368/5</w:t>
            </w:r>
          </w:p>
          <w:p w:rsidR="00704BC6" w:rsidRDefault="00177969">
            <w:pPr>
              <w:pStyle w:val="TableParagraph"/>
              <w:spacing w:before="0"/>
              <w:ind w:left="63" w:right="32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відокремленого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формування,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що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має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статусу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юридичної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особи,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</w:p>
        </w:tc>
      </w:tr>
    </w:tbl>
    <w:p w:rsidR="00704BC6" w:rsidRDefault="00177969">
      <w:pPr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12788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704BC6" w:rsidRDefault="00177969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704BC6" w:rsidRDefault="00177969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3802-19.1.2-22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704BC6" w:rsidRDefault="00177969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704BC6" w:rsidRDefault="00177969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704BC6" w:rsidRDefault="00177969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704BC6" w:rsidRDefault="00177969">
      <w:pPr>
        <w:spacing w:line="200" w:lineRule="exact"/>
        <w:rPr>
          <w:sz w:val="18"/>
        </w:rPr>
      </w:pPr>
      <w:r>
        <w:rPr>
          <w:color w:val="F2F2F2"/>
          <w:sz w:val="18"/>
        </w:rPr>
        <w:t>.</w:t>
      </w:r>
    </w:p>
    <w:p w:rsidR="00704BC6" w:rsidRDefault="00704BC6">
      <w:pPr>
        <w:spacing w:line="200" w:lineRule="exact"/>
        <w:rPr>
          <w:sz w:val="18"/>
        </w:rPr>
        <w:sectPr w:rsidR="00704BC6" w:rsidSect="00F77C5F">
          <w:type w:val="continuous"/>
          <w:pgSz w:w="11910" w:h="16840"/>
          <w:pgMar w:top="568" w:right="300" w:bottom="0" w:left="0" w:header="720" w:footer="720" w:gutter="0"/>
          <w:cols w:space="720"/>
        </w:sectPr>
      </w:pPr>
    </w:p>
    <w:p w:rsidR="00704BC6" w:rsidRDefault="00704BC6">
      <w:pPr>
        <w:spacing w:before="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8"/>
        <w:gridCol w:w="6867"/>
      </w:tblGrid>
      <w:tr w:rsidR="00704BC6">
        <w:trPr>
          <w:trHeight w:val="661"/>
        </w:trPr>
        <w:tc>
          <w:tcPr>
            <w:tcW w:w="533" w:type="dxa"/>
          </w:tcPr>
          <w:p w:rsidR="00704BC6" w:rsidRDefault="00704BC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68" w:type="dxa"/>
          </w:tcPr>
          <w:p w:rsidR="00704BC6" w:rsidRDefault="00704BC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профспілки», зареєстрований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 05.03.2012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367/20680</w:t>
            </w:r>
          </w:p>
        </w:tc>
      </w:tr>
      <w:tr w:rsidR="00704BC6">
        <w:trPr>
          <w:trHeight w:val="390"/>
        </w:trPr>
        <w:tc>
          <w:tcPr>
            <w:tcW w:w="10768" w:type="dxa"/>
            <w:gridSpan w:val="3"/>
          </w:tcPr>
          <w:p w:rsidR="00704BC6" w:rsidRDefault="00177969">
            <w:pPr>
              <w:pStyle w:val="TableParagraph"/>
              <w:ind w:left="2951" w:right="2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704BC6">
        <w:trPr>
          <w:trHeight w:val="666"/>
        </w:trPr>
        <w:tc>
          <w:tcPr>
            <w:tcW w:w="533" w:type="dxa"/>
          </w:tcPr>
          <w:p w:rsidR="00704BC6" w:rsidRDefault="0017796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tabs>
                <w:tab w:val="left" w:pos="4962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704BC6">
        <w:trPr>
          <w:trHeight w:val="10326"/>
        </w:trPr>
        <w:tc>
          <w:tcPr>
            <w:tcW w:w="533" w:type="dxa"/>
          </w:tcPr>
          <w:p w:rsidR="00704BC6" w:rsidRDefault="0017796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відокремленого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 особи;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відокремленого підрозділу;</w:t>
            </w:r>
          </w:p>
          <w:p w:rsidR="00704BC6" w:rsidRDefault="00177969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банківського,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країні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місцезнаходження,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 – нерезидент;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яка є кінцевим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z w:val="24"/>
              </w:rPr>
              <w:t xml:space="preserve"> власником юридичної особи,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реєстру, –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 особи – резидента;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що засвідчує повноваження представника засновника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704BC6" w:rsidRDefault="00177969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довіреність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самоврядування);</w:t>
            </w:r>
          </w:p>
          <w:p w:rsidR="00704BC6" w:rsidRDefault="00177969">
            <w:pPr>
              <w:pStyle w:val="TableParagraph"/>
              <w:numPr>
                <w:ilvl w:val="0"/>
                <w:numId w:val="2"/>
              </w:numPr>
              <w:tabs>
                <w:tab w:val="left" w:pos="582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704BC6">
        <w:trPr>
          <w:trHeight w:val="1770"/>
        </w:trPr>
        <w:tc>
          <w:tcPr>
            <w:tcW w:w="533" w:type="dxa"/>
          </w:tcPr>
          <w:p w:rsidR="00704BC6" w:rsidRDefault="0017796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numPr>
                <w:ilvl w:val="0"/>
                <w:numId w:val="1"/>
              </w:numPr>
              <w:tabs>
                <w:tab w:val="left" w:pos="675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704BC6" w:rsidRDefault="00177969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704BC6">
        <w:trPr>
          <w:trHeight w:val="390"/>
        </w:trPr>
        <w:tc>
          <w:tcPr>
            <w:tcW w:w="533" w:type="dxa"/>
          </w:tcPr>
          <w:p w:rsidR="00704BC6" w:rsidRDefault="00177969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(безоплатність)</w:t>
            </w:r>
            <w:r w:rsidR="00F77C5F">
              <w:rPr>
                <w:sz w:val="24"/>
              </w:rPr>
              <w:t xml:space="preserve"> надання адміністративної</w:t>
            </w:r>
            <w:r w:rsidR="00F77C5F">
              <w:rPr>
                <w:spacing w:val="-57"/>
                <w:sz w:val="24"/>
              </w:rPr>
              <w:t xml:space="preserve"> </w:t>
            </w:r>
            <w:r w:rsidR="00F77C5F"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</w:tbl>
    <w:p w:rsidR="00704BC6" w:rsidRDefault="00704BC6">
      <w:pPr>
        <w:spacing w:before="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8"/>
        <w:gridCol w:w="6867"/>
      </w:tblGrid>
      <w:tr w:rsidR="00704BC6">
        <w:trPr>
          <w:trHeight w:val="908"/>
        </w:trPr>
        <w:tc>
          <w:tcPr>
            <w:tcW w:w="533" w:type="dxa"/>
          </w:tcPr>
          <w:p w:rsidR="00704BC6" w:rsidRDefault="00177969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ind w:right="36" w:firstLine="217"/>
              <w:jc w:val="both"/>
              <w:rPr>
                <w:sz w:val="23"/>
              </w:rPr>
            </w:pP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відсутності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підстав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відмови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протягом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годин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після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надходження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документів,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крім вихідних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святкових днів</w:t>
            </w:r>
          </w:p>
        </w:tc>
      </w:tr>
      <w:tr w:rsidR="00704BC6">
        <w:trPr>
          <w:trHeight w:val="7842"/>
        </w:trPr>
        <w:tc>
          <w:tcPr>
            <w:tcW w:w="533" w:type="dxa"/>
          </w:tcPr>
          <w:p w:rsidR="00704BC6" w:rsidRDefault="00177969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або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704BC6" w:rsidRDefault="00177969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4BC6" w:rsidRDefault="00177969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державної реєстрації,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704BC6" w:rsidRDefault="00177969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4BC6" w:rsidRDefault="00177969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704BC6">
        <w:trPr>
          <w:trHeight w:val="2046"/>
        </w:trPr>
        <w:tc>
          <w:tcPr>
            <w:tcW w:w="533" w:type="dxa"/>
          </w:tcPr>
          <w:p w:rsidR="00704BC6" w:rsidRDefault="00177969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формувань;</w:t>
            </w:r>
          </w:p>
          <w:p w:rsidR="00704BC6" w:rsidRDefault="00177969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704BC6">
        <w:trPr>
          <w:trHeight w:val="2598"/>
        </w:trPr>
        <w:tc>
          <w:tcPr>
            <w:tcW w:w="533" w:type="dxa"/>
          </w:tcPr>
          <w:p w:rsidR="00704BC6" w:rsidRDefault="00177969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8" w:type="dxa"/>
          </w:tcPr>
          <w:p w:rsidR="00704BC6" w:rsidRDefault="00177969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 на порталі електронних сервісів та доступні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</w:tbl>
    <w:p w:rsidR="00704BC6" w:rsidRDefault="00704BC6">
      <w:pPr>
        <w:jc w:val="both"/>
        <w:rPr>
          <w:sz w:val="24"/>
        </w:rPr>
        <w:sectPr w:rsidR="00704BC6">
          <w:headerReference w:type="default" r:id="rId11"/>
          <w:pgSz w:w="11910" w:h="16840"/>
          <w:pgMar w:top="760" w:right="300" w:bottom="280" w:left="0" w:header="436" w:footer="0" w:gutter="0"/>
          <w:cols w:space="720"/>
        </w:sectPr>
      </w:pPr>
    </w:p>
    <w:p w:rsidR="00704BC6" w:rsidRDefault="00704BC6">
      <w:pPr>
        <w:spacing w:before="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8"/>
        <w:gridCol w:w="6867"/>
      </w:tblGrid>
      <w:tr w:rsidR="00704BC6">
        <w:trPr>
          <w:trHeight w:val="2593"/>
        </w:trPr>
        <w:tc>
          <w:tcPr>
            <w:tcW w:w="533" w:type="dxa"/>
          </w:tcPr>
          <w:p w:rsidR="00704BC6" w:rsidRDefault="00704BC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68" w:type="dxa"/>
          </w:tcPr>
          <w:p w:rsidR="00704BC6" w:rsidRDefault="00704BC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67" w:type="dxa"/>
          </w:tcPr>
          <w:p w:rsidR="00704BC6" w:rsidRDefault="00177969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проставленням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печатки, визначеної Законом України «Про нотаріат» (у випадку,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якщо державним реєстратором є нотаріус) – у разі подання 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державну реєстрацію у 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704BC6" w:rsidRDefault="0017796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704BC6" w:rsidRDefault="00177969">
      <w:pPr>
        <w:ind w:left="709" w:firstLine="315"/>
        <w:rPr>
          <w:sz w:val="14"/>
        </w:rPr>
      </w:pPr>
      <w:r>
        <w:rPr>
          <w:sz w:val="14"/>
        </w:rPr>
        <w:t>*</w:t>
      </w:r>
      <w:r>
        <w:rPr>
          <w:spacing w:val="12"/>
          <w:sz w:val="14"/>
        </w:rPr>
        <w:t xml:space="preserve"> </w:t>
      </w:r>
      <w:r>
        <w:rPr>
          <w:sz w:val="14"/>
        </w:rPr>
        <w:t>Після</w:t>
      </w:r>
      <w:r>
        <w:rPr>
          <w:spacing w:val="13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4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3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3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3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3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3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3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3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3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3"/>
          <w:sz w:val="14"/>
        </w:rPr>
        <w:t xml:space="preserve"> </w:t>
      </w:r>
      <w:r>
        <w:rPr>
          <w:sz w:val="14"/>
        </w:rPr>
        <w:t>які</w:t>
      </w:r>
      <w:r>
        <w:rPr>
          <w:spacing w:val="13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3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3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3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3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704BC6" w:rsidRDefault="00704BC6">
      <w:pPr>
        <w:spacing w:before="11"/>
        <w:rPr>
          <w:sz w:val="23"/>
        </w:rPr>
      </w:pPr>
    </w:p>
    <w:p w:rsidR="00704BC6" w:rsidRDefault="00177969">
      <w:pPr>
        <w:pStyle w:val="a3"/>
        <w:ind w:left="709"/>
      </w:pPr>
      <w:r>
        <w:t>Директор Департаменту</w:t>
      </w:r>
    </w:p>
    <w:p w:rsidR="00704BC6" w:rsidRDefault="00177969">
      <w:pPr>
        <w:pStyle w:val="a3"/>
        <w:tabs>
          <w:tab w:val="left" w:pos="8852"/>
        </w:tabs>
        <w:ind w:left="709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704BC6">
      <w:pgSz w:w="11910" w:h="16840"/>
      <w:pgMar w:top="760" w:right="30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BA" w:rsidRDefault="00087EBA">
      <w:r>
        <w:separator/>
      </w:r>
    </w:p>
  </w:endnote>
  <w:endnote w:type="continuationSeparator" w:id="0">
    <w:p w:rsidR="00087EBA" w:rsidRDefault="0008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BA" w:rsidRDefault="00087EBA">
      <w:r>
        <w:separator/>
      </w:r>
    </w:p>
  </w:footnote>
  <w:footnote w:type="continuationSeparator" w:id="0">
    <w:p w:rsidR="00087EBA" w:rsidRDefault="0008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C6" w:rsidRDefault="000209A6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25pt;margin-top:20.8pt;width:12pt;height:15.3pt;z-index:-251658752;mso-position-horizontal-relative:page;mso-position-vertical-relative:page" filled="f" stroked="f">
          <v:textbox inset="0,0,0,0">
            <w:txbxContent>
              <w:p w:rsidR="00704BC6" w:rsidRDefault="0017796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209A6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6D5"/>
    <w:multiLevelType w:val="hybridMultilevel"/>
    <w:tmpl w:val="34609992"/>
    <w:lvl w:ilvl="0" w:tplc="0FEC2B4E">
      <w:start w:val="1"/>
      <w:numFmt w:val="decimal"/>
      <w:lvlText w:val="%1."/>
      <w:lvlJc w:val="left"/>
      <w:pPr>
        <w:ind w:left="62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904C2A0">
      <w:numFmt w:val="bullet"/>
      <w:lvlText w:val="•"/>
      <w:lvlJc w:val="left"/>
      <w:pPr>
        <w:ind w:left="738" w:hanging="396"/>
      </w:pPr>
      <w:rPr>
        <w:rFonts w:hint="default"/>
        <w:lang w:val="uk-UA" w:eastAsia="en-US" w:bidi="ar-SA"/>
      </w:rPr>
    </w:lvl>
    <w:lvl w:ilvl="2" w:tplc="E5DCC3A6">
      <w:numFmt w:val="bullet"/>
      <w:lvlText w:val="•"/>
      <w:lvlJc w:val="left"/>
      <w:pPr>
        <w:ind w:left="1417" w:hanging="396"/>
      </w:pPr>
      <w:rPr>
        <w:rFonts w:hint="default"/>
        <w:lang w:val="uk-UA" w:eastAsia="en-US" w:bidi="ar-SA"/>
      </w:rPr>
    </w:lvl>
    <w:lvl w:ilvl="3" w:tplc="499C794E">
      <w:numFmt w:val="bullet"/>
      <w:lvlText w:val="•"/>
      <w:lvlJc w:val="left"/>
      <w:pPr>
        <w:ind w:left="2096" w:hanging="396"/>
      </w:pPr>
      <w:rPr>
        <w:rFonts w:hint="default"/>
        <w:lang w:val="uk-UA" w:eastAsia="en-US" w:bidi="ar-SA"/>
      </w:rPr>
    </w:lvl>
    <w:lvl w:ilvl="4" w:tplc="40182A40">
      <w:numFmt w:val="bullet"/>
      <w:lvlText w:val="•"/>
      <w:lvlJc w:val="left"/>
      <w:pPr>
        <w:ind w:left="2774" w:hanging="396"/>
      </w:pPr>
      <w:rPr>
        <w:rFonts w:hint="default"/>
        <w:lang w:val="uk-UA" w:eastAsia="en-US" w:bidi="ar-SA"/>
      </w:rPr>
    </w:lvl>
    <w:lvl w:ilvl="5" w:tplc="5DC271D0">
      <w:numFmt w:val="bullet"/>
      <w:lvlText w:val="•"/>
      <w:lvlJc w:val="left"/>
      <w:pPr>
        <w:ind w:left="3453" w:hanging="396"/>
      </w:pPr>
      <w:rPr>
        <w:rFonts w:hint="default"/>
        <w:lang w:val="uk-UA" w:eastAsia="en-US" w:bidi="ar-SA"/>
      </w:rPr>
    </w:lvl>
    <w:lvl w:ilvl="6" w:tplc="B08EDC8E">
      <w:numFmt w:val="bullet"/>
      <w:lvlText w:val="•"/>
      <w:lvlJc w:val="left"/>
      <w:pPr>
        <w:ind w:left="4132" w:hanging="396"/>
      </w:pPr>
      <w:rPr>
        <w:rFonts w:hint="default"/>
        <w:lang w:val="uk-UA" w:eastAsia="en-US" w:bidi="ar-SA"/>
      </w:rPr>
    </w:lvl>
    <w:lvl w:ilvl="7" w:tplc="CF466182">
      <w:numFmt w:val="bullet"/>
      <w:lvlText w:val="•"/>
      <w:lvlJc w:val="left"/>
      <w:pPr>
        <w:ind w:left="4810" w:hanging="396"/>
      </w:pPr>
      <w:rPr>
        <w:rFonts w:hint="default"/>
        <w:lang w:val="uk-UA" w:eastAsia="en-US" w:bidi="ar-SA"/>
      </w:rPr>
    </w:lvl>
    <w:lvl w:ilvl="8" w:tplc="264CB178">
      <w:numFmt w:val="bullet"/>
      <w:lvlText w:val="•"/>
      <w:lvlJc w:val="left"/>
      <w:pPr>
        <w:ind w:left="5489" w:hanging="396"/>
      </w:pPr>
      <w:rPr>
        <w:rFonts w:hint="default"/>
        <w:lang w:val="uk-UA" w:eastAsia="en-US" w:bidi="ar-SA"/>
      </w:rPr>
    </w:lvl>
  </w:abstractNum>
  <w:abstractNum w:abstractNumId="1">
    <w:nsid w:val="678D4B08"/>
    <w:multiLevelType w:val="hybridMultilevel"/>
    <w:tmpl w:val="61A8FF16"/>
    <w:lvl w:ilvl="0" w:tplc="87CE8AF8">
      <w:start w:val="1"/>
      <w:numFmt w:val="decimal"/>
      <w:lvlText w:val="%1)"/>
      <w:lvlJc w:val="left"/>
      <w:pPr>
        <w:ind w:left="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78200E">
      <w:numFmt w:val="bullet"/>
      <w:lvlText w:val="•"/>
      <w:lvlJc w:val="left"/>
      <w:pPr>
        <w:ind w:left="738" w:hanging="420"/>
      </w:pPr>
      <w:rPr>
        <w:rFonts w:hint="default"/>
        <w:lang w:val="uk-UA" w:eastAsia="en-US" w:bidi="ar-SA"/>
      </w:rPr>
    </w:lvl>
    <w:lvl w:ilvl="2" w:tplc="0448BB8A">
      <w:numFmt w:val="bullet"/>
      <w:lvlText w:val="•"/>
      <w:lvlJc w:val="left"/>
      <w:pPr>
        <w:ind w:left="1417" w:hanging="420"/>
      </w:pPr>
      <w:rPr>
        <w:rFonts w:hint="default"/>
        <w:lang w:val="uk-UA" w:eastAsia="en-US" w:bidi="ar-SA"/>
      </w:rPr>
    </w:lvl>
    <w:lvl w:ilvl="3" w:tplc="556A2F8C">
      <w:numFmt w:val="bullet"/>
      <w:lvlText w:val="•"/>
      <w:lvlJc w:val="left"/>
      <w:pPr>
        <w:ind w:left="2096" w:hanging="420"/>
      </w:pPr>
      <w:rPr>
        <w:rFonts w:hint="default"/>
        <w:lang w:val="uk-UA" w:eastAsia="en-US" w:bidi="ar-SA"/>
      </w:rPr>
    </w:lvl>
    <w:lvl w:ilvl="4" w:tplc="858014DE">
      <w:numFmt w:val="bullet"/>
      <w:lvlText w:val="•"/>
      <w:lvlJc w:val="left"/>
      <w:pPr>
        <w:ind w:left="2774" w:hanging="420"/>
      </w:pPr>
      <w:rPr>
        <w:rFonts w:hint="default"/>
        <w:lang w:val="uk-UA" w:eastAsia="en-US" w:bidi="ar-SA"/>
      </w:rPr>
    </w:lvl>
    <w:lvl w:ilvl="5" w:tplc="EC66820A">
      <w:numFmt w:val="bullet"/>
      <w:lvlText w:val="•"/>
      <w:lvlJc w:val="left"/>
      <w:pPr>
        <w:ind w:left="3453" w:hanging="420"/>
      </w:pPr>
      <w:rPr>
        <w:rFonts w:hint="default"/>
        <w:lang w:val="uk-UA" w:eastAsia="en-US" w:bidi="ar-SA"/>
      </w:rPr>
    </w:lvl>
    <w:lvl w:ilvl="6" w:tplc="51C081F8">
      <w:numFmt w:val="bullet"/>
      <w:lvlText w:val="•"/>
      <w:lvlJc w:val="left"/>
      <w:pPr>
        <w:ind w:left="4132" w:hanging="420"/>
      </w:pPr>
      <w:rPr>
        <w:rFonts w:hint="default"/>
        <w:lang w:val="uk-UA" w:eastAsia="en-US" w:bidi="ar-SA"/>
      </w:rPr>
    </w:lvl>
    <w:lvl w:ilvl="7" w:tplc="73B43E5A">
      <w:numFmt w:val="bullet"/>
      <w:lvlText w:val="•"/>
      <w:lvlJc w:val="left"/>
      <w:pPr>
        <w:ind w:left="4810" w:hanging="420"/>
      </w:pPr>
      <w:rPr>
        <w:rFonts w:hint="default"/>
        <w:lang w:val="uk-UA" w:eastAsia="en-US" w:bidi="ar-SA"/>
      </w:rPr>
    </w:lvl>
    <w:lvl w:ilvl="8" w:tplc="5D641EB2">
      <w:numFmt w:val="bullet"/>
      <w:lvlText w:val="•"/>
      <w:lvlJc w:val="left"/>
      <w:pPr>
        <w:ind w:left="5489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4BC6"/>
    <w:rsid w:val="000209A6"/>
    <w:rsid w:val="00087EBA"/>
    <w:rsid w:val="00177969"/>
    <w:rsid w:val="004F1758"/>
    <w:rsid w:val="00704BC6"/>
    <w:rsid w:val="00C414F8"/>
    <w:rsid w:val="00F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lytov-rad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11C6-D687-4C8A-A7FD-984EAD1F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2023-02-15T13:57:00Z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