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FE" w:rsidRDefault="001F5C9C">
      <w:pPr>
        <w:spacing w:before="71"/>
        <w:ind w:left="7371"/>
        <w:rPr>
          <w:sz w:val="24"/>
        </w:rPr>
      </w:pPr>
      <w:r>
        <w:rPr>
          <w:sz w:val="24"/>
        </w:rPr>
        <w:t>ЗАТВЕРДЖЕНО</w:t>
      </w:r>
    </w:p>
    <w:p w:rsidR="001E7EFE" w:rsidRDefault="001F5C9C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1E7EFE" w:rsidRDefault="00796C20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>25.11.2022 р.</w:t>
      </w:r>
      <w:r w:rsidR="001F5C9C">
        <w:rPr>
          <w:sz w:val="24"/>
        </w:rPr>
        <w:t>№</w:t>
      </w:r>
      <w:r>
        <w:rPr>
          <w:sz w:val="24"/>
        </w:rPr>
        <w:t xml:space="preserve"> 5277</w:t>
      </w:r>
      <w:r w:rsidR="001F5C9C">
        <w:rPr>
          <w:sz w:val="24"/>
          <w:u w:val="single"/>
        </w:rPr>
        <w:tab/>
      </w:r>
      <w:r w:rsidR="001F5C9C">
        <w:rPr>
          <w:sz w:val="24"/>
        </w:rPr>
        <w:t>/5</w:t>
      </w:r>
    </w:p>
    <w:p w:rsidR="001E7EFE" w:rsidRDefault="001F5C9C">
      <w:pPr>
        <w:spacing w:before="230"/>
        <w:ind w:left="2104" w:right="955"/>
        <w:jc w:val="center"/>
        <w:rPr>
          <w:b/>
          <w:sz w:val="24"/>
        </w:rPr>
      </w:pPr>
      <w:r>
        <w:rPr>
          <w:b/>
          <w:sz w:val="24"/>
        </w:rPr>
        <w:t>ТИПОВА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ІНФОРМАЦІЙНА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КАРТКА</w:t>
      </w:r>
    </w:p>
    <w:p w:rsidR="001E7EFE" w:rsidRDefault="001F5C9C">
      <w:pPr>
        <w:ind w:left="2104" w:right="955"/>
        <w:jc w:val="center"/>
        <w:rPr>
          <w:b/>
          <w:sz w:val="24"/>
        </w:rPr>
      </w:pPr>
      <w:r>
        <w:rPr>
          <w:b/>
          <w:sz w:val="24"/>
        </w:rPr>
        <w:t>адміністративної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послуги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державної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реєстрації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фізичної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підприємцем</w:t>
      </w:r>
    </w:p>
    <w:p w:rsidR="00796C20" w:rsidRDefault="00796C20">
      <w:pPr>
        <w:ind w:left="2104" w:right="955"/>
        <w:jc w:val="center"/>
        <w:rPr>
          <w:b/>
          <w:sz w:val="24"/>
        </w:rPr>
      </w:pPr>
    </w:p>
    <w:p w:rsidR="00796C20" w:rsidRPr="00060A3F" w:rsidRDefault="00796C20" w:rsidP="00796C20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796C20" w:rsidRPr="00060A3F" w:rsidRDefault="00796C20" w:rsidP="00796C20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1E7EFE" w:rsidRDefault="001E7EFE">
      <w:pPr>
        <w:rPr>
          <w:sz w:val="23"/>
        </w:r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960"/>
        <w:gridCol w:w="143"/>
        <w:gridCol w:w="6616"/>
      </w:tblGrid>
      <w:tr w:rsidR="001E7EFE">
        <w:trPr>
          <w:trHeight w:val="661"/>
        </w:trPr>
        <w:tc>
          <w:tcPr>
            <w:tcW w:w="10208" w:type="dxa"/>
            <w:gridSpan w:val="4"/>
          </w:tcPr>
          <w:p w:rsidR="001E7EFE" w:rsidRDefault="001F5C9C">
            <w:pPr>
              <w:pStyle w:val="TableParagraph"/>
              <w:spacing w:before="55"/>
              <w:ind w:left="2488" w:right="1812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796C20" w:rsidTr="003B27C5">
        <w:trPr>
          <w:trHeight w:val="942"/>
        </w:trPr>
        <w:tc>
          <w:tcPr>
            <w:tcW w:w="489" w:type="dxa"/>
          </w:tcPr>
          <w:p w:rsidR="00796C20" w:rsidRPr="00796C20" w:rsidRDefault="00796C20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>1</w:t>
            </w:r>
          </w:p>
        </w:tc>
        <w:tc>
          <w:tcPr>
            <w:tcW w:w="2960" w:type="dxa"/>
          </w:tcPr>
          <w:p w:rsidR="00796C20" w:rsidRPr="00796C20" w:rsidRDefault="00796C20" w:rsidP="003267A3">
            <w:pPr>
              <w:pStyle w:val="TableParagraph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6759" w:type="dxa"/>
            <w:gridSpan w:val="2"/>
          </w:tcPr>
          <w:p w:rsidR="00796C20" w:rsidRPr="00796C20" w:rsidRDefault="00796C20" w:rsidP="003267A3">
            <w:pPr>
              <w:jc w:val="center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796C20">
              <w:rPr>
                <w:sz w:val="24"/>
                <w:szCs w:val="24"/>
              </w:rPr>
              <w:t>Литовеж</w:t>
            </w:r>
            <w:proofErr w:type="spellEnd"/>
            <w:r w:rsidRPr="00796C20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796C20">
              <w:rPr>
                <w:sz w:val="24"/>
                <w:szCs w:val="24"/>
              </w:rPr>
              <w:t>Якобчука</w:t>
            </w:r>
            <w:proofErr w:type="spellEnd"/>
            <w:r w:rsidRPr="00796C20">
              <w:rPr>
                <w:sz w:val="24"/>
                <w:szCs w:val="24"/>
              </w:rPr>
              <w:t>, 11</w:t>
            </w:r>
          </w:p>
        </w:tc>
      </w:tr>
      <w:tr w:rsidR="00796C20" w:rsidTr="00F922F8">
        <w:trPr>
          <w:trHeight w:val="942"/>
        </w:trPr>
        <w:tc>
          <w:tcPr>
            <w:tcW w:w="489" w:type="dxa"/>
          </w:tcPr>
          <w:p w:rsidR="00796C20" w:rsidRPr="00796C20" w:rsidRDefault="00796C20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796C20" w:rsidRPr="00796C20" w:rsidRDefault="00796C20" w:rsidP="003267A3">
            <w:pPr>
              <w:pStyle w:val="TableParagraph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>Інформація</w:t>
            </w:r>
            <w:r w:rsidRPr="00796C20">
              <w:rPr>
                <w:spacing w:val="3"/>
                <w:sz w:val="24"/>
                <w:szCs w:val="24"/>
              </w:rPr>
              <w:t xml:space="preserve"> </w:t>
            </w:r>
            <w:r w:rsidRPr="00796C20">
              <w:rPr>
                <w:sz w:val="24"/>
                <w:szCs w:val="24"/>
              </w:rPr>
              <w:t>щодо</w:t>
            </w:r>
            <w:r w:rsidRPr="00796C20">
              <w:rPr>
                <w:spacing w:val="3"/>
                <w:sz w:val="24"/>
                <w:szCs w:val="24"/>
              </w:rPr>
              <w:t xml:space="preserve"> </w:t>
            </w:r>
            <w:r w:rsidRPr="00796C20">
              <w:rPr>
                <w:sz w:val="24"/>
                <w:szCs w:val="24"/>
              </w:rPr>
              <w:t>режиму</w:t>
            </w:r>
            <w:r w:rsidRPr="00796C20">
              <w:rPr>
                <w:spacing w:val="-57"/>
                <w:sz w:val="24"/>
                <w:szCs w:val="24"/>
              </w:rPr>
              <w:t xml:space="preserve"> </w:t>
            </w:r>
            <w:r w:rsidRPr="00796C20">
              <w:rPr>
                <w:sz w:val="24"/>
                <w:szCs w:val="24"/>
              </w:rPr>
              <w:t>роботи</w:t>
            </w:r>
          </w:p>
        </w:tc>
        <w:tc>
          <w:tcPr>
            <w:tcW w:w="6759" w:type="dxa"/>
            <w:gridSpan w:val="2"/>
          </w:tcPr>
          <w:p w:rsidR="00094F91" w:rsidRPr="00094F91" w:rsidRDefault="00094F91" w:rsidP="00094F91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094F91">
              <w:rPr>
                <w:sz w:val="24"/>
                <w:szCs w:val="24"/>
              </w:rPr>
              <w:t>Понеділок-п'ятниця: 8.00 – 16.30 год.,</w:t>
            </w:r>
          </w:p>
          <w:p w:rsidR="00094F91" w:rsidRPr="00094F91" w:rsidRDefault="00094F91" w:rsidP="00094F91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094F91">
              <w:rPr>
                <w:sz w:val="24"/>
                <w:szCs w:val="24"/>
              </w:rPr>
              <w:t xml:space="preserve">обідня перерва з 13.00 до 13.30 </w:t>
            </w:r>
            <w:proofErr w:type="spellStart"/>
            <w:r w:rsidRPr="00094F91">
              <w:rPr>
                <w:sz w:val="24"/>
                <w:szCs w:val="24"/>
              </w:rPr>
              <w:t>год</w:t>
            </w:r>
            <w:proofErr w:type="spellEnd"/>
            <w:r w:rsidRPr="00094F91">
              <w:rPr>
                <w:sz w:val="24"/>
                <w:szCs w:val="24"/>
              </w:rPr>
              <w:t xml:space="preserve"> </w:t>
            </w:r>
          </w:p>
          <w:p w:rsidR="00796C20" w:rsidRPr="00796C20" w:rsidRDefault="00094F91" w:rsidP="00094F91">
            <w:pPr>
              <w:pStyle w:val="TableParagraph"/>
              <w:ind w:right="32" w:firstLine="151"/>
              <w:jc w:val="center"/>
              <w:rPr>
                <w:i/>
                <w:sz w:val="24"/>
                <w:szCs w:val="24"/>
              </w:rPr>
            </w:pPr>
            <w:r w:rsidRPr="00094F91">
              <w:rPr>
                <w:sz w:val="24"/>
                <w:szCs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796C20">
        <w:trPr>
          <w:trHeight w:val="942"/>
        </w:trPr>
        <w:tc>
          <w:tcPr>
            <w:tcW w:w="489" w:type="dxa"/>
          </w:tcPr>
          <w:p w:rsidR="00796C20" w:rsidRPr="00796C20" w:rsidRDefault="00796C20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796C20" w:rsidRPr="00796C20" w:rsidRDefault="00796C20" w:rsidP="003267A3">
            <w:pPr>
              <w:pStyle w:val="TableParagraph"/>
              <w:ind w:right="35"/>
              <w:rPr>
                <w:sz w:val="24"/>
                <w:szCs w:val="24"/>
              </w:rPr>
            </w:pPr>
            <w:r w:rsidRPr="00796C20">
              <w:rPr>
                <w:sz w:val="24"/>
                <w:szCs w:val="24"/>
              </w:rPr>
              <w:t>Телефон/факс</w:t>
            </w:r>
            <w:r w:rsidRPr="00796C20">
              <w:rPr>
                <w:spacing w:val="1"/>
                <w:sz w:val="24"/>
                <w:szCs w:val="24"/>
              </w:rPr>
              <w:t xml:space="preserve"> </w:t>
            </w:r>
            <w:r w:rsidRPr="00796C20">
              <w:rPr>
                <w:sz w:val="24"/>
                <w:szCs w:val="24"/>
              </w:rPr>
              <w:t>(довідки),</w:t>
            </w:r>
            <w:r w:rsidRPr="00796C20">
              <w:rPr>
                <w:spacing w:val="-57"/>
                <w:sz w:val="24"/>
                <w:szCs w:val="24"/>
              </w:rPr>
              <w:t xml:space="preserve"> </w:t>
            </w:r>
            <w:r w:rsidRPr="00796C20">
              <w:rPr>
                <w:sz w:val="24"/>
                <w:szCs w:val="24"/>
              </w:rPr>
              <w:t>адреса електронної пошти</w:t>
            </w:r>
            <w:r w:rsidRPr="00796C20">
              <w:rPr>
                <w:spacing w:val="1"/>
                <w:sz w:val="24"/>
                <w:szCs w:val="24"/>
              </w:rPr>
              <w:t xml:space="preserve"> </w:t>
            </w:r>
            <w:r w:rsidRPr="00796C20">
              <w:rPr>
                <w:sz w:val="24"/>
                <w:szCs w:val="24"/>
              </w:rPr>
              <w:t>та</w:t>
            </w:r>
            <w:r w:rsidRPr="00796C2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6C20"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6759" w:type="dxa"/>
            <w:gridSpan w:val="2"/>
          </w:tcPr>
          <w:p w:rsidR="00796C20" w:rsidRPr="003B62D5" w:rsidRDefault="00094F91" w:rsidP="003267A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8" w:history="1">
              <w:r w:rsidR="00796C20" w:rsidRPr="00796C20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796C20" w:rsidRPr="00796C20" w:rsidRDefault="00796C20" w:rsidP="003267A3">
            <w:pPr>
              <w:pStyle w:val="TableParagraph"/>
              <w:ind w:right="35" w:firstLine="151"/>
              <w:jc w:val="center"/>
              <w:rPr>
                <w:i/>
                <w:sz w:val="24"/>
                <w:szCs w:val="24"/>
              </w:rPr>
            </w:pPr>
            <w:r w:rsidRPr="00796C20">
              <w:rPr>
                <w:b/>
                <w:sz w:val="24"/>
                <w:szCs w:val="24"/>
                <w:lang w:eastAsia="ru-RU"/>
              </w:rPr>
              <w:t>https://lotg.gov.ua</w:t>
            </w:r>
          </w:p>
        </w:tc>
      </w:tr>
      <w:tr w:rsidR="001E7EFE">
        <w:trPr>
          <w:trHeight w:val="390"/>
        </w:trPr>
        <w:tc>
          <w:tcPr>
            <w:tcW w:w="10208" w:type="dxa"/>
            <w:gridSpan w:val="4"/>
          </w:tcPr>
          <w:p w:rsidR="001E7EFE" w:rsidRDefault="001F5C9C">
            <w:pPr>
              <w:pStyle w:val="TableParagraph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1E7EFE">
        <w:trPr>
          <w:trHeight w:val="666"/>
        </w:trPr>
        <w:tc>
          <w:tcPr>
            <w:tcW w:w="489" w:type="dxa"/>
          </w:tcPr>
          <w:p w:rsidR="001E7EFE" w:rsidRDefault="001F5C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0" w:type="dxa"/>
          </w:tcPr>
          <w:p w:rsidR="001E7EFE" w:rsidRDefault="001F5C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759" w:type="dxa"/>
            <w:gridSpan w:val="2"/>
          </w:tcPr>
          <w:p w:rsidR="001E7EFE" w:rsidRDefault="001F5C9C">
            <w:pPr>
              <w:pStyle w:val="TableParagraph"/>
              <w:ind w:right="28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формувань»</w:t>
            </w:r>
          </w:p>
        </w:tc>
      </w:tr>
      <w:tr w:rsidR="001E7EFE">
        <w:trPr>
          <w:trHeight w:val="942"/>
        </w:trPr>
        <w:tc>
          <w:tcPr>
            <w:tcW w:w="489" w:type="dxa"/>
          </w:tcPr>
          <w:p w:rsidR="001E7EFE" w:rsidRDefault="001F5C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0" w:type="dxa"/>
          </w:tcPr>
          <w:p w:rsidR="001E7EFE" w:rsidRDefault="001F5C9C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759" w:type="dxa"/>
            <w:gridSpan w:val="2"/>
          </w:tcPr>
          <w:p w:rsidR="001E7EFE" w:rsidRDefault="001F5C9C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1E7EFE" w:rsidRDefault="001F5C9C">
            <w:pPr>
              <w:pStyle w:val="TableParagraph"/>
              <w:spacing w:before="0"/>
              <w:ind w:right="28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послуг»</w:t>
            </w:r>
          </w:p>
        </w:tc>
      </w:tr>
      <w:tr w:rsidR="001E7EFE">
        <w:trPr>
          <w:trHeight w:val="4530"/>
        </w:trPr>
        <w:tc>
          <w:tcPr>
            <w:tcW w:w="489" w:type="dxa"/>
          </w:tcPr>
          <w:p w:rsidR="001E7EFE" w:rsidRDefault="001F5C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0" w:type="dxa"/>
          </w:tcPr>
          <w:p w:rsidR="001E7EFE" w:rsidRDefault="001F5C9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759" w:type="dxa"/>
            <w:gridSpan w:val="2"/>
          </w:tcPr>
          <w:p w:rsidR="001E7EFE" w:rsidRDefault="001F5C9C">
            <w:pPr>
              <w:pStyle w:val="TableParagraph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1E7EFE" w:rsidRDefault="001F5C9C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1E7EFE" w:rsidRDefault="001F5C9C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1E7EFE" w:rsidRDefault="001F5C9C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1E7EFE" w:rsidRDefault="001F5C9C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1E7EFE" w:rsidRDefault="001F5C9C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23.03.2016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1E7EFE">
        <w:trPr>
          <w:trHeight w:val="390"/>
        </w:trPr>
        <w:tc>
          <w:tcPr>
            <w:tcW w:w="10208" w:type="dxa"/>
            <w:gridSpan w:val="4"/>
          </w:tcPr>
          <w:p w:rsidR="001E7EFE" w:rsidRDefault="001F5C9C">
            <w:pPr>
              <w:pStyle w:val="TableParagraph"/>
              <w:ind w:left="2671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1E7EFE">
        <w:trPr>
          <w:trHeight w:val="666"/>
        </w:trPr>
        <w:tc>
          <w:tcPr>
            <w:tcW w:w="489" w:type="dxa"/>
          </w:tcPr>
          <w:p w:rsidR="001E7EFE" w:rsidRDefault="001F5C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3" w:type="dxa"/>
            <w:gridSpan w:val="2"/>
          </w:tcPr>
          <w:p w:rsidR="001E7EFE" w:rsidRDefault="001F5C9C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right="33" w:firstLine="223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намір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підприємцем,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уповноваженої нею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1E7EFE">
        <w:trPr>
          <w:trHeight w:val="942"/>
        </w:trPr>
        <w:tc>
          <w:tcPr>
            <w:tcW w:w="489" w:type="dxa"/>
          </w:tcPr>
          <w:p w:rsidR="001E7EFE" w:rsidRDefault="001F5C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E7EFE" w:rsidRDefault="001E7EFE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1E7EFE" w:rsidRDefault="001F5C9C">
            <w:pPr>
              <w:pStyle w:val="TableParagraph"/>
              <w:spacing w:before="0" w:line="147" w:lineRule="exact"/>
              <w:ind w:left="0" w:right="-116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СЕ</w:t>
            </w:r>
          </w:p>
        </w:tc>
        <w:tc>
          <w:tcPr>
            <w:tcW w:w="3103" w:type="dxa"/>
            <w:gridSpan w:val="2"/>
          </w:tcPr>
          <w:p w:rsidR="001E7EFE" w:rsidRDefault="001F5C9C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</w:p>
          <w:p w:rsidR="001E7EFE" w:rsidRDefault="001F5C9C">
            <w:pPr>
              <w:pStyle w:val="TableParagraph"/>
              <w:spacing w:before="0" w:line="35" w:lineRule="exact"/>
              <w:ind w:left="89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Д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АСКОД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платником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додану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</w:p>
        </w:tc>
      </w:tr>
    </w:tbl>
    <w:p w:rsidR="001E7EFE" w:rsidRDefault="001F5C9C">
      <w:pPr>
        <w:ind w:left="1571"/>
        <w:rPr>
          <w:rFonts w:ascii="Calibri" w:hAnsi="Calibri"/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-95745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1E7EFE" w:rsidRDefault="001F5C9C">
      <w:pPr>
        <w:pStyle w:val="a3"/>
        <w:ind w:left="1571"/>
        <w:rPr>
          <w:u w:val="none"/>
        </w:rPr>
      </w:pPr>
      <w:r>
        <w:rPr>
          <w:u w:val="none"/>
        </w:rPr>
        <w:t>№</w:t>
      </w:r>
      <w:r>
        <w:rPr>
          <w:spacing w:val="-2"/>
          <w:u w:val="none"/>
        </w:rPr>
        <w:t xml:space="preserve"> </w:t>
      </w:r>
      <w:r>
        <w:rPr>
          <w:u w:val="none"/>
        </w:rPr>
        <w:t>3816-19.1.2-22</w:t>
      </w:r>
      <w:r>
        <w:rPr>
          <w:spacing w:val="-1"/>
          <w:u w:val="none"/>
        </w:rPr>
        <w:t xml:space="preserve"> </w:t>
      </w:r>
      <w:r>
        <w:rPr>
          <w:u w:val="none"/>
        </w:rPr>
        <w:t>від</w:t>
      </w:r>
      <w:r>
        <w:rPr>
          <w:spacing w:val="-3"/>
          <w:u w:val="none"/>
        </w:rPr>
        <w:t xml:space="preserve"> </w:t>
      </w:r>
      <w:r>
        <w:rPr>
          <w:u w:val="none"/>
        </w:rPr>
        <w:t>21.11.2022</w:t>
      </w:r>
    </w:p>
    <w:p w:rsidR="001E7EFE" w:rsidRDefault="001F5C9C">
      <w:pPr>
        <w:pStyle w:val="a3"/>
        <w:ind w:left="1571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1"/>
        </w:rPr>
        <w:t xml:space="preserve"> </w:t>
      </w:r>
      <w:r>
        <w:t>В'ячеслав</w:t>
      </w:r>
      <w:r>
        <w:rPr>
          <w:spacing w:val="-1"/>
        </w:rPr>
        <w:t xml:space="preserve"> </w:t>
      </w:r>
      <w:r>
        <w:t>В'ячеславович</w:t>
      </w:r>
    </w:p>
    <w:p w:rsidR="001E7EFE" w:rsidRDefault="001F5C9C">
      <w:pPr>
        <w:pStyle w:val="a3"/>
        <w:ind w:left="1571"/>
        <w:rPr>
          <w:u w:val="none"/>
        </w:rPr>
      </w:pPr>
      <w:r>
        <w:rPr>
          <w:u w:val="none"/>
        </w:rPr>
        <w:t>Сертифікат</w:t>
      </w:r>
      <w:r>
        <w:rPr>
          <w:spacing w:val="-7"/>
          <w:u w:val="none"/>
        </w:rPr>
        <w:t xml:space="preserve"> </w:t>
      </w:r>
      <w:r>
        <w:t>58E2D9E7F900307B04000000B8E430009F108E00</w:t>
      </w:r>
    </w:p>
    <w:p w:rsidR="001E7EFE" w:rsidRDefault="001F5C9C">
      <w:pPr>
        <w:pStyle w:val="a3"/>
        <w:tabs>
          <w:tab w:val="left" w:pos="1570"/>
        </w:tabs>
        <w:spacing w:before="2" w:line="189" w:lineRule="auto"/>
        <w:rPr>
          <w:u w:val="none"/>
        </w:rPr>
      </w:pPr>
      <w:r>
        <w:rPr>
          <w:color w:val="F2F2F2"/>
          <w:position w:val="-7"/>
          <w:sz w:val="18"/>
          <w:u w:val="none"/>
        </w:rPr>
        <w:t>.</w:t>
      </w:r>
      <w:r>
        <w:rPr>
          <w:color w:val="F2F2F2"/>
          <w:position w:val="-7"/>
          <w:sz w:val="18"/>
          <w:u w:val="none"/>
        </w:rPr>
        <w:tab/>
      </w: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11.01.2021</w:t>
      </w:r>
      <w:r>
        <w:rPr>
          <w:spacing w:val="-1"/>
        </w:rPr>
        <w:t xml:space="preserve"> </w:t>
      </w:r>
      <w:r>
        <w:t>0:00:00</w:t>
      </w:r>
      <w:r>
        <w:rPr>
          <w:spacing w:val="-2"/>
          <w:u w:val="none"/>
        </w:rPr>
        <w:t xml:space="preserve"> </w:t>
      </w:r>
      <w:r>
        <w:rPr>
          <w:u w:val="none"/>
        </w:rPr>
        <w:t>по</w:t>
      </w:r>
      <w:r>
        <w:rPr>
          <w:spacing w:val="-1"/>
          <w:u w:val="none"/>
        </w:rPr>
        <w:t xml:space="preserve"> </w:t>
      </w:r>
      <w:r>
        <w:t>11.01.2023</w:t>
      </w:r>
      <w:r>
        <w:rPr>
          <w:spacing w:val="-1"/>
        </w:rPr>
        <w:t xml:space="preserve"> </w:t>
      </w:r>
      <w:r>
        <w:t>0:00:00</w:t>
      </w:r>
    </w:p>
    <w:p w:rsidR="001E7EFE" w:rsidRDefault="001E7EFE">
      <w:pPr>
        <w:spacing w:line="189" w:lineRule="auto"/>
        <w:sectPr w:rsidR="001E7EFE">
          <w:type w:val="continuous"/>
          <w:pgSz w:w="11910" w:h="16840"/>
          <w:pgMar w:top="620" w:right="44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103"/>
        <w:gridCol w:w="6616"/>
      </w:tblGrid>
      <w:tr w:rsidR="001E7EFE">
        <w:trPr>
          <w:trHeight w:val="5905"/>
        </w:trPr>
        <w:tc>
          <w:tcPr>
            <w:tcW w:w="489" w:type="dxa"/>
          </w:tcPr>
          <w:p w:rsidR="001E7EFE" w:rsidRDefault="001E7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послуги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spacing w:before="55"/>
              <w:ind w:left="285" w:right="36" w:hanging="223"/>
              <w:jc w:val="both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спрощеної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оподаткування;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згода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</w:p>
          <w:p w:rsidR="001E7EFE" w:rsidRDefault="001F5C9C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усиновлювачів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піклувальника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піклування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шістнадцяти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 і має бажання займатися підприємницькою діяльністю,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дієздатності.</w:t>
            </w:r>
          </w:p>
          <w:p w:rsidR="001E7EFE" w:rsidRDefault="001F5C9C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договір (декларація) про створення сімейного фермерського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 – у разі державної реєстрації фізичної особи,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або з членами сім’ї створює сімейне фермерське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господарство відповідно до </w:t>
            </w:r>
            <w:hyperlink r:id="rId10">
              <w:r>
                <w:rPr>
                  <w:sz w:val="24"/>
                </w:rPr>
                <w:t>Закону України</w:t>
              </w:r>
            </w:hyperlink>
            <w:r>
              <w:rPr>
                <w:sz w:val="24"/>
              </w:rPr>
              <w:t xml:space="preserve"> «Про фермерське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господарство».</w:t>
            </w:r>
          </w:p>
          <w:p w:rsidR="001E7EFE" w:rsidRDefault="001F5C9C">
            <w:pPr>
              <w:pStyle w:val="TableParagraph"/>
              <w:spacing w:before="0"/>
              <w:ind w:right="36" w:firstLine="223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1E7EFE" w:rsidRDefault="001F5C9C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підтверджує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повноваження.</w:t>
            </w:r>
          </w:p>
          <w:p w:rsidR="001E7EFE" w:rsidRDefault="001F5C9C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1E7EFE" w:rsidRDefault="001F5C9C">
            <w:pPr>
              <w:pStyle w:val="TableParagraph"/>
              <w:numPr>
                <w:ilvl w:val="0"/>
                <w:numId w:val="2"/>
              </w:numPr>
              <w:tabs>
                <w:tab w:val="left" w:pos="546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1E7EFE" w:rsidRDefault="001F5C9C">
            <w:pPr>
              <w:pStyle w:val="TableParagraph"/>
              <w:numPr>
                <w:ilvl w:val="0"/>
                <w:numId w:val="2"/>
              </w:numPr>
              <w:tabs>
                <w:tab w:val="left" w:pos="754"/>
              </w:tabs>
              <w:spacing w:before="0"/>
              <w:ind w:left="62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1E7EFE">
        <w:trPr>
          <w:trHeight w:val="1494"/>
        </w:trPr>
        <w:tc>
          <w:tcPr>
            <w:tcW w:w="489" w:type="dxa"/>
          </w:tcPr>
          <w:p w:rsidR="001E7EFE" w:rsidRDefault="001F5C9C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1E7EFE" w:rsidRDefault="001F5C9C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1E7EFE">
        <w:trPr>
          <w:trHeight w:val="942"/>
        </w:trPr>
        <w:tc>
          <w:tcPr>
            <w:tcW w:w="489" w:type="dxa"/>
          </w:tcPr>
          <w:p w:rsidR="001E7EFE" w:rsidRDefault="001F5C9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1E7EFE">
        <w:trPr>
          <w:trHeight w:val="942"/>
        </w:trPr>
        <w:tc>
          <w:tcPr>
            <w:tcW w:w="489" w:type="dxa"/>
          </w:tcPr>
          <w:p w:rsidR="001E7EFE" w:rsidRDefault="001F5C9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1E7EFE">
        <w:trPr>
          <w:trHeight w:val="5910"/>
        </w:trPr>
        <w:tc>
          <w:tcPr>
            <w:tcW w:w="489" w:type="dxa"/>
          </w:tcPr>
          <w:p w:rsidR="001E7EFE" w:rsidRDefault="001F5C9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1E7EFE" w:rsidRDefault="001F5C9C">
            <w:pPr>
              <w:pStyle w:val="TableParagraph"/>
              <w:spacing w:before="0"/>
              <w:ind w:right="35" w:firstLine="27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формувань»,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1E7EFE" w:rsidRDefault="001E7EFE">
      <w:pPr>
        <w:jc w:val="both"/>
        <w:rPr>
          <w:sz w:val="24"/>
        </w:rPr>
        <w:sectPr w:rsidR="001E7EFE">
          <w:headerReference w:type="default" r:id="rId11"/>
          <w:pgSz w:w="11910" w:h="16840"/>
          <w:pgMar w:top="700" w:right="44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103"/>
        <w:gridCol w:w="6616"/>
      </w:tblGrid>
      <w:tr w:rsidR="001E7EFE">
        <w:trPr>
          <w:trHeight w:val="1765"/>
        </w:trPr>
        <w:tc>
          <w:tcPr>
            <w:tcW w:w="489" w:type="dxa"/>
          </w:tcPr>
          <w:p w:rsidR="001E7EFE" w:rsidRDefault="001E7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03" w:type="dxa"/>
          </w:tcPr>
          <w:p w:rsidR="001E7EFE" w:rsidRDefault="001E7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1E7EFE" w:rsidRDefault="001F5C9C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1E7EFE">
        <w:trPr>
          <w:trHeight w:val="2046"/>
        </w:trPr>
        <w:tc>
          <w:tcPr>
            <w:tcW w:w="489" w:type="dxa"/>
          </w:tcPr>
          <w:p w:rsidR="001E7EFE" w:rsidRDefault="001F5C9C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1E7EFE" w:rsidRDefault="001F5C9C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1E7EFE">
        <w:trPr>
          <w:trHeight w:val="5082"/>
        </w:trPr>
        <w:tc>
          <w:tcPr>
            <w:tcW w:w="489" w:type="dxa"/>
          </w:tcPr>
          <w:p w:rsidR="001E7EFE" w:rsidRDefault="001F5C9C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03" w:type="dxa"/>
          </w:tcPr>
          <w:p w:rsidR="001E7EFE" w:rsidRDefault="001F5C9C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616" w:type="dxa"/>
          </w:tcPr>
          <w:p w:rsidR="001E7EFE" w:rsidRDefault="001F5C9C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електронній 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 на порталі електронних сервісів та доступні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проставленням підпису та печатки державного реєстратора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випадку, якщо державним реєстратором є нотаріус) –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1E7EFE" w:rsidRDefault="001F5C9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повертаються (видаються, 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1E7EFE" w:rsidRDefault="001E7EFE">
      <w:pPr>
        <w:pStyle w:val="a3"/>
        <w:spacing w:before="10"/>
        <w:rPr>
          <w:sz w:val="15"/>
          <w:u w:val="none"/>
        </w:rPr>
      </w:pPr>
    </w:p>
    <w:p w:rsidR="001E7EFE" w:rsidRDefault="001F5C9C">
      <w:pPr>
        <w:spacing w:before="90"/>
        <w:ind w:left="1132"/>
        <w:rPr>
          <w:b/>
          <w:sz w:val="24"/>
        </w:rPr>
      </w:pPr>
      <w:r>
        <w:rPr>
          <w:b/>
          <w:sz w:val="24"/>
        </w:rPr>
        <w:t>Директор Департаменту</w:t>
      </w:r>
    </w:p>
    <w:p w:rsidR="001E7EFE" w:rsidRDefault="001F5C9C">
      <w:pPr>
        <w:tabs>
          <w:tab w:val="left" w:pos="8856"/>
        </w:tabs>
        <w:ind w:left="1132"/>
        <w:rPr>
          <w:b/>
          <w:sz w:val="24"/>
        </w:rPr>
      </w:pPr>
      <w:r>
        <w:rPr>
          <w:b/>
          <w:sz w:val="24"/>
        </w:rPr>
        <w:t>державної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реєстрації</w:t>
      </w:r>
      <w:r>
        <w:rPr>
          <w:b/>
          <w:sz w:val="24"/>
        </w:rPr>
        <w:tab/>
        <w:t>В’ячеслав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ХАРДІКОВ</w:t>
      </w:r>
    </w:p>
    <w:sectPr w:rsidR="001E7EFE">
      <w:pgSz w:w="11910" w:h="16840"/>
      <w:pgMar w:top="700" w:right="44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E6" w:rsidRDefault="003D70E6">
      <w:r>
        <w:separator/>
      </w:r>
    </w:p>
  </w:endnote>
  <w:endnote w:type="continuationSeparator" w:id="0">
    <w:p w:rsidR="003D70E6" w:rsidRDefault="003D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E6" w:rsidRDefault="003D70E6">
      <w:r>
        <w:separator/>
      </w:r>
    </w:p>
  </w:footnote>
  <w:footnote w:type="continuationSeparator" w:id="0">
    <w:p w:rsidR="003D70E6" w:rsidRDefault="003D7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FE" w:rsidRDefault="00094F91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4pt;margin-top:20.8pt;width:12pt;height:15.3pt;z-index:-251658752;mso-position-horizontal-relative:page;mso-position-vertical-relative:page" filled="f" stroked="f">
          <v:textbox inset="0,0,0,0">
            <w:txbxContent>
              <w:p w:rsidR="001E7EFE" w:rsidRDefault="001F5C9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4F9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C91"/>
    <w:multiLevelType w:val="hybridMultilevel"/>
    <w:tmpl w:val="C2386D60"/>
    <w:lvl w:ilvl="0" w:tplc="98D8097E">
      <w:start w:val="1"/>
      <w:numFmt w:val="decimal"/>
      <w:lvlText w:val="%1."/>
      <w:lvlJc w:val="left"/>
      <w:pPr>
        <w:ind w:left="62" w:hanging="3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B38D7B2">
      <w:numFmt w:val="bullet"/>
      <w:lvlText w:val="•"/>
      <w:lvlJc w:val="left"/>
      <w:pPr>
        <w:ind w:left="713" w:hanging="354"/>
      </w:pPr>
      <w:rPr>
        <w:rFonts w:hint="default"/>
        <w:lang w:val="uk-UA" w:eastAsia="en-US" w:bidi="ar-SA"/>
      </w:rPr>
    </w:lvl>
    <w:lvl w:ilvl="2" w:tplc="6C404094">
      <w:numFmt w:val="bullet"/>
      <w:lvlText w:val="•"/>
      <w:lvlJc w:val="left"/>
      <w:pPr>
        <w:ind w:left="1367" w:hanging="354"/>
      </w:pPr>
      <w:rPr>
        <w:rFonts w:hint="default"/>
        <w:lang w:val="uk-UA" w:eastAsia="en-US" w:bidi="ar-SA"/>
      </w:rPr>
    </w:lvl>
    <w:lvl w:ilvl="3" w:tplc="EE40C04A">
      <w:numFmt w:val="bullet"/>
      <w:lvlText w:val="•"/>
      <w:lvlJc w:val="left"/>
      <w:pPr>
        <w:ind w:left="2020" w:hanging="354"/>
      </w:pPr>
      <w:rPr>
        <w:rFonts w:hint="default"/>
        <w:lang w:val="uk-UA" w:eastAsia="en-US" w:bidi="ar-SA"/>
      </w:rPr>
    </w:lvl>
    <w:lvl w:ilvl="4" w:tplc="57D89438">
      <w:numFmt w:val="bullet"/>
      <w:lvlText w:val="•"/>
      <w:lvlJc w:val="left"/>
      <w:pPr>
        <w:ind w:left="2674" w:hanging="354"/>
      </w:pPr>
      <w:rPr>
        <w:rFonts w:hint="default"/>
        <w:lang w:val="uk-UA" w:eastAsia="en-US" w:bidi="ar-SA"/>
      </w:rPr>
    </w:lvl>
    <w:lvl w:ilvl="5" w:tplc="A08A3E06">
      <w:numFmt w:val="bullet"/>
      <w:lvlText w:val="•"/>
      <w:lvlJc w:val="left"/>
      <w:pPr>
        <w:ind w:left="3328" w:hanging="354"/>
      </w:pPr>
      <w:rPr>
        <w:rFonts w:hint="default"/>
        <w:lang w:val="uk-UA" w:eastAsia="en-US" w:bidi="ar-SA"/>
      </w:rPr>
    </w:lvl>
    <w:lvl w:ilvl="6" w:tplc="F9EA486E">
      <w:numFmt w:val="bullet"/>
      <w:lvlText w:val="•"/>
      <w:lvlJc w:val="left"/>
      <w:pPr>
        <w:ind w:left="3981" w:hanging="354"/>
      </w:pPr>
      <w:rPr>
        <w:rFonts w:hint="default"/>
        <w:lang w:val="uk-UA" w:eastAsia="en-US" w:bidi="ar-SA"/>
      </w:rPr>
    </w:lvl>
    <w:lvl w:ilvl="7" w:tplc="FDDEC9D0">
      <w:numFmt w:val="bullet"/>
      <w:lvlText w:val="•"/>
      <w:lvlJc w:val="left"/>
      <w:pPr>
        <w:ind w:left="4635" w:hanging="354"/>
      </w:pPr>
      <w:rPr>
        <w:rFonts w:hint="default"/>
        <w:lang w:val="uk-UA" w:eastAsia="en-US" w:bidi="ar-SA"/>
      </w:rPr>
    </w:lvl>
    <w:lvl w:ilvl="8" w:tplc="CCB6217E">
      <w:numFmt w:val="bullet"/>
      <w:lvlText w:val="•"/>
      <w:lvlJc w:val="left"/>
      <w:pPr>
        <w:ind w:left="5288" w:hanging="354"/>
      </w:pPr>
      <w:rPr>
        <w:rFonts w:hint="default"/>
        <w:lang w:val="uk-UA" w:eastAsia="en-US" w:bidi="ar-SA"/>
      </w:rPr>
    </w:lvl>
  </w:abstractNum>
  <w:abstractNum w:abstractNumId="1">
    <w:nsid w:val="20743B3F"/>
    <w:multiLevelType w:val="hybridMultilevel"/>
    <w:tmpl w:val="59AEE604"/>
    <w:lvl w:ilvl="0" w:tplc="A3569BC0">
      <w:start w:val="1"/>
      <w:numFmt w:val="decimal"/>
      <w:lvlText w:val="%1)"/>
      <w:lvlJc w:val="left"/>
      <w:pPr>
        <w:ind w:left="54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3CC05A6">
      <w:numFmt w:val="bullet"/>
      <w:lvlText w:val="•"/>
      <w:lvlJc w:val="left"/>
      <w:pPr>
        <w:ind w:left="1145" w:hanging="260"/>
      </w:pPr>
      <w:rPr>
        <w:rFonts w:hint="default"/>
        <w:lang w:val="uk-UA" w:eastAsia="en-US" w:bidi="ar-SA"/>
      </w:rPr>
    </w:lvl>
    <w:lvl w:ilvl="2" w:tplc="11987060">
      <w:numFmt w:val="bullet"/>
      <w:lvlText w:val="•"/>
      <w:lvlJc w:val="left"/>
      <w:pPr>
        <w:ind w:left="1751" w:hanging="260"/>
      </w:pPr>
      <w:rPr>
        <w:rFonts w:hint="default"/>
        <w:lang w:val="uk-UA" w:eastAsia="en-US" w:bidi="ar-SA"/>
      </w:rPr>
    </w:lvl>
    <w:lvl w:ilvl="3" w:tplc="855ECAD2">
      <w:numFmt w:val="bullet"/>
      <w:lvlText w:val="•"/>
      <w:lvlJc w:val="left"/>
      <w:pPr>
        <w:ind w:left="2356" w:hanging="260"/>
      </w:pPr>
      <w:rPr>
        <w:rFonts w:hint="default"/>
        <w:lang w:val="uk-UA" w:eastAsia="en-US" w:bidi="ar-SA"/>
      </w:rPr>
    </w:lvl>
    <w:lvl w:ilvl="4" w:tplc="9946B612">
      <w:numFmt w:val="bullet"/>
      <w:lvlText w:val="•"/>
      <w:lvlJc w:val="left"/>
      <w:pPr>
        <w:ind w:left="2962" w:hanging="260"/>
      </w:pPr>
      <w:rPr>
        <w:rFonts w:hint="default"/>
        <w:lang w:val="uk-UA" w:eastAsia="en-US" w:bidi="ar-SA"/>
      </w:rPr>
    </w:lvl>
    <w:lvl w:ilvl="5" w:tplc="3F028F36">
      <w:numFmt w:val="bullet"/>
      <w:lvlText w:val="•"/>
      <w:lvlJc w:val="left"/>
      <w:pPr>
        <w:ind w:left="3568" w:hanging="260"/>
      </w:pPr>
      <w:rPr>
        <w:rFonts w:hint="default"/>
        <w:lang w:val="uk-UA" w:eastAsia="en-US" w:bidi="ar-SA"/>
      </w:rPr>
    </w:lvl>
    <w:lvl w:ilvl="6" w:tplc="97121F8E">
      <w:numFmt w:val="bullet"/>
      <w:lvlText w:val="•"/>
      <w:lvlJc w:val="left"/>
      <w:pPr>
        <w:ind w:left="4173" w:hanging="260"/>
      </w:pPr>
      <w:rPr>
        <w:rFonts w:hint="default"/>
        <w:lang w:val="uk-UA" w:eastAsia="en-US" w:bidi="ar-SA"/>
      </w:rPr>
    </w:lvl>
    <w:lvl w:ilvl="7" w:tplc="DCFC59FA">
      <w:numFmt w:val="bullet"/>
      <w:lvlText w:val="•"/>
      <w:lvlJc w:val="left"/>
      <w:pPr>
        <w:ind w:left="4779" w:hanging="260"/>
      </w:pPr>
      <w:rPr>
        <w:rFonts w:hint="default"/>
        <w:lang w:val="uk-UA" w:eastAsia="en-US" w:bidi="ar-SA"/>
      </w:rPr>
    </w:lvl>
    <w:lvl w:ilvl="8" w:tplc="23C0D20A">
      <w:numFmt w:val="bullet"/>
      <w:lvlText w:val="•"/>
      <w:lvlJc w:val="left"/>
      <w:pPr>
        <w:ind w:left="5384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7EFE"/>
    <w:rsid w:val="00094F91"/>
    <w:rsid w:val="001E7EFE"/>
    <w:rsid w:val="001F5C9C"/>
    <w:rsid w:val="003C3683"/>
    <w:rsid w:val="003D70E6"/>
    <w:rsid w:val="007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973-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Admin</cp:lastModifiedBy>
  <cp:revision>4</cp:revision>
  <dcterms:created xsi:type="dcterms:W3CDTF">2023-02-15T14:00:00Z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