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9D9A5" w14:textId="77777777" w:rsidR="00AE0C65" w:rsidRPr="00617D33" w:rsidRDefault="00AE0C65" w:rsidP="00AE0C65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617D3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4C6F4C3B" w14:textId="77777777" w:rsidR="00AE0C65" w:rsidRPr="00617D33" w:rsidRDefault="00AE0C65" w:rsidP="00AE0C65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617D3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Наказ Державної інспекції архітектури та містобудування України від16.09.2021 № 107 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br/>
      </w:r>
      <w:r w:rsidRPr="002C017B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(у редакції наказу Державної інспекції архітектури та містобудування України від 19.10.2023 № 114)</w:t>
      </w:r>
    </w:p>
    <w:p w14:paraId="58C8B8E4" w14:textId="77777777" w:rsidR="0088106E" w:rsidRPr="004814DA" w:rsidRDefault="0088106E" w:rsidP="009B1A3B">
      <w:pPr>
        <w:rPr>
          <w:rFonts w:ascii="Times New Roman" w:hAnsi="Times New Roman"/>
          <w:b/>
          <w:sz w:val="16"/>
          <w:szCs w:val="16"/>
          <w:lang w:val="uk-UA"/>
        </w:rPr>
      </w:pPr>
    </w:p>
    <w:p w14:paraId="7381978A" w14:textId="77777777" w:rsidR="009C54AD" w:rsidRPr="009C54AD" w:rsidRDefault="009C54AD" w:rsidP="009C54AD">
      <w:pPr>
        <w:widowControl w:val="0"/>
        <w:autoSpaceDE w:val="0"/>
        <w:autoSpaceDN w:val="0"/>
        <w:ind w:left="1559" w:right="1"/>
        <w:jc w:val="center"/>
        <w:rPr>
          <w:rFonts w:ascii="Times New Roman" w:eastAsia="Times New Roman" w:hAnsi="Times New Roman"/>
          <w:b/>
          <w:sz w:val="26"/>
          <w:szCs w:val="22"/>
          <w:lang w:val="uk-UA"/>
        </w:rPr>
      </w:pPr>
      <w:r w:rsidRPr="009C54AD">
        <w:rPr>
          <w:rFonts w:ascii="Times New Roman" w:eastAsia="Times New Roman" w:hAnsi="Times New Roman"/>
          <w:b/>
          <w:sz w:val="26"/>
          <w:szCs w:val="22"/>
          <w:lang w:val="uk-UA"/>
        </w:rPr>
        <w:t>ТИПОВА</w:t>
      </w:r>
      <w:r w:rsidRPr="009C54AD">
        <w:rPr>
          <w:rFonts w:ascii="Times New Roman" w:eastAsia="Times New Roman" w:hAnsi="Times New Roman"/>
          <w:b/>
          <w:spacing w:val="-6"/>
          <w:sz w:val="26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b/>
          <w:sz w:val="26"/>
          <w:szCs w:val="22"/>
          <w:lang w:val="uk-UA"/>
        </w:rPr>
        <w:t>ІНФОРМАЦІЙНА</w:t>
      </w:r>
      <w:r w:rsidRPr="009C54AD">
        <w:rPr>
          <w:rFonts w:ascii="Times New Roman" w:eastAsia="Times New Roman" w:hAnsi="Times New Roman"/>
          <w:b/>
          <w:spacing w:val="-6"/>
          <w:sz w:val="26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b/>
          <w:spacing w:val="-2"/>
          <w:sz w:val="26"/>
          <w:szCs w:val="22"/>
          <w:lang w:val="uk-UA"/>
        </w:rPr>
        <w:t>КАРТКА</w:t>
      </w:r>
    </w:p>
    <w:p w14:paraId="4D9F861D" w14:textId="77777777" w:rsidR="009C54AD" w:rsidRPr="009C54AD" w:rsidRDefault="009C54AD" w:rsidP="009C54AD">
      <w:pPr>
        <w:widowControl w:val="0"/>
        <w:autoSpaceDE w:val="0"/>
        <w:autoSpaceDN w:val="0"/>
        <w:ind w:left="1559" w:right="1"/>
        <w:jc w:val="center"/>
        <w:rPr>
          <w:rFonts w:ascii="Times New Roman" w:eastAsia="Times New Roman" w:hAnsi="Times New Roman"/>
          <w:b/>
          <w:sz w:val="26"/>
          <w:szCs w:val="22"/>
          <w:lang w:val="uk-UA"/>
        </w:rPr>
      </w:pPr>
      <w:r w:rsidRPr="009C54AD">
        <w:rPr>
          <w:rFonts w:ascii="Times New Roman" w:eastAsia="Times New Roman" w:hAnsi="Times New Roman"/>
          <w:b/>
          <w:sz w:val="26"/>
          <w:szCs w:val="22"/>
          <w:lang w:val="uk-UA"/>
        </w:rPr>
        <w:t>адміністративної</w:t>
      </w:r>
      <w:r w:rsidRPr="009C54AD">
        <w:rPr>
          <w:rFonts w:ascii="Times New Roman" w:eastAsia="Times New Roman" w:hAnsi="Times New Roman"/>
          <w:b/>
          <w:spacing w:val="-14"/>
          <w:sz w:val="26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b/>
          <w:spacing w:val="-2"/>
          <w:sz w:val="26"/>
          <w:szCs w:val="22"/>
          <w:lang w:val="uk-UA"/>
        </w:rPr>
        <w:t>послуги</w:t>
      </w:r>
    </w:p>
    <w:p w14:paraId="262914D4" w14:textId="69CFAD45" w:rsidR="009C54AD" w:rsidRPr="00E96F70" w:rsidRDefault="00E96F70" w:rsidP="009C54AD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0" w:name="_GoBack"/>
      <w:proofErr w:type="spellStart"/>
      <w:r w:rsidRPr="00E96F7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Внесення</w:t>
      </w:r>
      <w:proofErr w:type="spellEnd"/>
      <w:r w:rsidRPr="00E96F7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6F7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змін</w:t>
      </w:r>
      <w:proofErr w:type="spellEnd"/>
      <w:r w:rsidRPr="00E96F7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 w:rsidRPr="00E96F7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повідомлення</w:t>
      </w:r>
      <w:proofErr w:type="spellEnd"/>
      <w:r w:rsidRPr="00E96F7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про початок </w:t>
      </w:r>
      <w:proofErr w:type="spellStart"/>
      <w:r w:rsidRPr="00E96F7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виконання</w:t>
      </w:r>
      <w:proofErr w:type="spellEnd"/>
      <w:r w:rsidRPr="00E96F7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6F7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підготовчих</w:t>
      </w:r>
      <w:proofErr w:type="spellEnd"/>
      <w:r w:rsidRPr="00E96F7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96F7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робіт</w:t>
      </w:r>
      <w:proofErr w:type="spellEnd"/>
      <w:r w:rsidRPr="00E96F70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bookmarkEnd w:id="0"/>
      <w:r w:rsidR="009C54AD" w:rsidRPr="00E96F70">
        <w:rPr>
          <w:rFonts w:ascii="Times New Roman" w:hAnsi="Times New Roman"/>
          <w:b/>
          <w:bCs/>
          <w:sz w:val="28"/>
          <w:szCs w:val="28"/>
          <w:lang w:val="uk-UA"/>
        </w:rPr>
        <w:t>0</w:t>
      </w:r>
      <w:r w:rsidRPr="00E96F70">
        <w:rPr>
          <w:rFonts w:ascii="Times New Roman" w:hAnsi="Times New Roman"/>
          <w:b/>
          <w:bCs/>
          <w:sz w:val="28"/>
          <w:szCs w:val="28"/>
          <w:lang w:val="uk-UA"/>
        </w:rPr>
        <w:t>0145</w:t>
      </w:r>
    </w:p>
    <w:p w14:paraId="37E01462" w14:textId="77777777" w:rsidR="009C54AD" w:rsidRPr="009C54AD" w:rsidRDefault="009C54AD" w:rsidP="009C54AD">
      <w:pPr>
        <w:widowControl w:val="0"/>
        <w:autoSpaceDE w:val="0"/>
        <w:autoSpaceDN w:val="0"/>
        <w:ind w:left="1559" w:right="1"/>
        <w:jc w:val="center"/>
        <w:rPr>
          <w:rFonts w:ascii="Times New Roman" w:eastAsia="Times New Roman" w:hAnsi="Times New Roman"/>
          <w:b/>
          <w:sz w:val="20"/>
          <w:szCs w:val="20"/>
          <w:lang w:val="uk-UA"/>
        </w:rPr>
      </w:pPr>
      <w:r w:rsidRPr="009C54AD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1E393D9" wp14:editId="52ABB9AF">
                <wp:simplePos x="0" y="0"/>
                <wp:positionH relativeFrom="page">
                  <wp:posOffset>1117600</wp:posOffset>
                </wp:positionH>
                <wp:positionV relativeFrom="paragraph">
                  <wp:posOffset>200824</wp:posOffset>
                </wp:positionV>
                <wp:extent cx="60452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52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A9AFA" id="Graphic 1" o:spid="_x0000_s1026" style="position:absolute;margin-left:88pt;margin-top:15.8pt;width:47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" path="m,l6045200,e" filled="f" strokeweight=".20047mm">
                <v:path arrowok="t"/>
                <w10:wrap type="topAndBottom" anchorx="page"/>
              </v:shape>
            </w:pict>
          </mc:Fallback>
        </mc:AlternateContent>
      </w:r>
      <w:r w:rsidRPr="009C54AD">
        <w:rPr>
          <w:rFonts w:ascii="Times New Roman" w:eastAsia="Times New Roman" w:hAnsi="Times New Roman"/>
          <w:b/>
          <w:sz w:val="20"/>
          <w:szCs w:val="20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9C54AD">
        <w:rPr>
          <w:rFonts w:ascii="Times New Roman" w:eastAsia="Times New Roman" w:hAnsi="Times New Roman"/>
          <w:b/>
          <w:sz w:val="20"/>
          <w:szCs w:val="20"/>
          <w:lang w:val="uk-UA"/>
        </w:rPr>
        <w:t>Литовезької</w:t>
      </w:r>
      <w:proofErr w:type="spellEnd"/>
      <w:r w:rsidRPr="009C54AD">
        <w:rPr>
          <w:rFonts w:ascii="Times New Roman" w:eastAsia="Times New Roman" w:hAnsi="Times New Roman"/>
          <w:b/>
          <w:sz w:val="20"/>
          <w:szCs w:val="20"/>
          <w:lang w:val="uk-UA"/>
        </w:rPr>
        <w:t xml:space="preserve"> сільської ради</w:t>
      </w:r>
    </w:p>
    <w:p w14:paraId="2A7ABE4F" w14:textId="77777777" w:rsidR="009C54AD" w:rsidRPr="009C54AD" w:rsidRDefault="009C54AD" w:rsidP="009C54AD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sz w:val="20"/>
          <w:szCs w:val="22"/>
          <w:lang w:val="uk-UA"/>
        </w:rPr>
      </w:pPr>
      <w:r w:rsidRPr="009C54AD">
        <w:rPr>
          <w:rFonts w:ascii="Times New Roman" w:eastAsia="Times New Roman" w:hAnsi="Times New Roman"/>
          <w:sz w:val="20"/>
          <w:szCs w:val="22"/>
          <w:lang w:val="uk-UA"/>
        </w:rPr>
        <w:t>(найменування</w:t>
      </w:r>
      <w:r w:rsidRPr="009C54AD">
        <w:rPr>
          <w:rFonts w:ascii="Times New Roman" w:eastAsia="Times New Roman" w:hAnsi="Times New Roman"/>
          <w:spacing w:val="-2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суб’єкта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надання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адміністративної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послуги</w:t>
      </w:r>
      <w:r w:rsidRPr="009C54AD">
        <w:rPr>
          <w:rFonts w:ascii="Times New Roman" w:eastAsia="Times New Roman" w:hAnsi="Times New Roman"/>
          <w:spacing w:val="-2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та/або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центру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z w:val="20"/>
          <w:szCs w:val="22"/>
          <w:lang w:val="uk-UA"/>
        </w:rPr>
        <w:t>надання</w:t>
      </w:r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proofErr w:type="spellStart"/>
      <w:r w:rsidRPr="009C54AD">
        <w:rPr>
          <w:rFonts w:ascii="Times New Roman" w:eastAsia="Times New Roman" w:hAnsi="Times New Roman"/>
          <w:sz w:val="20"/>
          <w:szCs w:val="22"/>
          <w:lang w:val="uk-UA"/>
        </w:rPr>
        <w:t>дміністративних</w:t>
      </w:r>
      <w:proofErr w:type="spellEnd"/>
      <w:r w:rsidRPr="009C54AD">
        <w:rPr>
          <w:rFonts w:ascii="Times New Roman" w:eastAsia="Times New Roman" w:hAnsi="Times New Roman"/>
          <w:spacing w:val="-1"/>
          <w:sz w:val="20"/>
          <w:szCs w:val="22"/>
          <w:lang w:val="uk-UA"/>
        </w:rPr>
        <w:t xml:space="preserve"> </w:t>
      </w:r>
      <w:r w:rsidRPr="009C54AD">
        <w:rPr>
          <w:rFonts w:ascii="Times New Roman" w:eastAsia="Times New Roman" w:hAnsi="Times New Roman"/>
          <w:spacing w:val="-2"/>
          <w:sz w:val="20"/>
          <w:szCs w:val="22"/>
          <w:lang w:val="uk-UA"/>
        </w:rPr>
        <w:t>послуг)</w:t>
      </w:r>
    </w:p>
    <w:p w14:paraId="2D0E2A05" w14:textId="1110BF6B" w:rsidR="009B1A3B" w:rsidRPr="007C27A8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116"/>
        <w:gridCol w:w="6293"/>
      </w:tblGrid>
      <w:tr w:rsidR="000E760B" w:rsidRPr="007C27A8" w14:paraId="1C050F33" w14:textId="77777777" w:rsidTr="00FE2188">
        <w:trPr>
          <w:trHeight w:val="537"/>
        </w:trPr>
        <w:tc>
          <w:tcPr>
            <w:tcW w:w="9925" w:type="dxa"/>
            <w:gridSpan w:val="3"/>
          </w:tcPr>
          <w:p w14:paraId="7D7284AB" w14:textId="77777777" w:rsidR="0046648B" w:rsidRPr="0046648B" w:rsidRDefault="0046648B" w:rsidP="0046648B">
            <w:pPr>
              <w:jc w:val="center"/>
              <w:rPr>
                <w:rFonts w:ascii="Times New Roman" w:eastAsia="Times New Roman" w:hAnsi="Times New Roman"/>
                <w:b/>
                <w:lang w:val="uk-UA" w:eastAsia="uk-UA"/>
              </w:rPr>
            </w:pPr>
            <w:bookmarkStart w:id="1" w:name="_Hlk200376742"/>
            <w:r w:rsidRPr="0046648B">
              <w:rPr>
                <w:rFonts w:ascii="Times New Roman" w:eastAsia="Times New Roman" w:hAnsi="Times New Roman"/>
                <w:b/>
                <w:lang w:val="uk-UA" w:eastAsia="uk-UA"/>
              </w:rPr>
              <w:t xml:space="preserve">Інформація про суб’єкта надання адміністративної послуги </w:t>
            </w:r>
          </w:p>
          <w:p w14:paraId="136EC841" w14:textId="2D588989" w:rsidR="00C83615" w:rsidRPr="007C27A8" w:rsidRDefault="0046648B" w:rsidP="0046648B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46648B">
              <w:rPr>
                <w:rFonts w:ascii="Times New Roman" w:eastAsia="Times New Roman" w:hAnsi="Times New Roman"/>
                <w:b/>
                <w:lang w:val="uk-UA" w:eastAsia="uk-UA"/>
              </w:rPr>
              <w:t>та/або центру надання адміністративних послуг</w:t>
            </w:r>
          </w:p>
        </w:tc>
      </w:tr>
      <w:bookmarkEnd w:id="1"/>
      <w:tr w:rsidR="0046648B" w:rsidRPr="007C27A8" w14:paraId="7906FEC4" w14:textId="77777777" w:rsidTr="00F17CDE">
        <w:trPr>
          <w:trHeight w:val="604"/>
        </w:trPr>
        <w:tc>
          <w:tcPr>
            <w:tcW w:w="516" w:type="dxa"/>
          </w:tcPr>
          <w:p w14:paraId="0924EA1A" w14:textId="77777777" w:rsidR="0046648B" w:rsidRPr="007C27A8" w:rsidRDefault="0046648B" w:rsidP="0046648B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3116" w:type="dxa"/>
          </w:tcPr>
          <w:p w14:paraId="6835A15D" w14:textId="56C0B276" w:rsidR="0046648B" w:rsidRPr="007C27A8" w:rsidRDefault="0046648B" w:rsidP="0046648B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Місцезнаходження:</w:t>
            </w:r>
          </w:p>
        </w:tc>
        <w:tc>
          <w:tcPr>
            <w:tcW w:w="6293" w:type="dxa"/>
          </w:tcPr>
          <w:p w14:paraId="6C7C5648" w14:textId="3A112974" w:rsidR="0046648B" w:rsidRPr="007C27A8" w:rsidRDefault="0046648B" w:rsidP="0046648B">
            <w:pPr>
              <w:rPr>
                <w:rFonts w:ascii="Times New Roman" w:hAnsi="Times New Roman"/>
                <w:lang w:val="uk-UA"/>
              </w:rPr>
            </w:pPr>
            <w:r w:rsidRPr="003360F9">
              <w:rPr>
                <w:rFonts w:ascii="Times New Roman" w:eastAsia="Times New Roman" w:hAnsi="Times New Roman"/>
                <w:lang w:val="uk-UA"/>
              </w:rPr>
              <w:t xml:space="preserve">45325, Волинська область, Володимирський район, с. </w:t>
            </w:r>
            <w:proofErr w:type="spellStart"/>
            <w:r w:rsidRPr="003360F9">
              <w:rPr>
                <w:rFonts w:ascii="Times New Roman" w:eastAsia="Times New Roman" w:hAnsi="Times New Roman"/>
                <w:lang w:val="uk-UA"/>
              </w:rPr>
              <w:t>Литовеж</w:t>
            </w:r>
            <w:proofErr w:type="spellEnd"/>
            <w:r w:rsidRPr="003360F9">
              <w:rPr>
                <w:rFonts w:ascii="Times New Roman" w:eastAsia="Times New Roman" w:hAnsi="Times New Roman"/>
                <w:lang w:val="uk-UA"/>
              </w:rPr>
              <w:t xml:space="preserve">, вул. Володимира </w:t>
            </w:r>
            <w:proofErr w:type="spellStart"/>
            <w:r w:rsidRPr="003360F9">
              <w:rPr>
                <w:rFonts w:ascii="Times New Roman" w:eastAsia="Times New Roman" w:hAnsi="Times New Roman"/>
                <w:lang w:val="uk-UA"/>
              </w:rPr>
              <w:t>Якобчука</w:t>
            </w:r>
            <w:proofErr w:type="spellEnd"/>
            <w:r w:rsidRPr="003360F9">
              <w:rPr>
                <w:rFonts w:ascii="Times New Roman" w:eastAsia="Times New Roman" w:hAnsi="Times New Roman"/>
                <w:lang w:val="uk-UA"/>
              </w:rPr>
              <w:t>, 11</w:t>
            </w:r>
          </w:p>
        </w:tc>
      </w:tr>
      <w:tr w:rsidR="002C0E76" w:rsidRPr="007C27A8" w14:paraId="2B76BBED" w14:textId="77777777" w:rsidTr="00F17CDE">
        <w:trPr>
          <w:trHeight w:val="1035"/>
        </w:trPr>
        <w:tc>
          <w:tcPr>
            <w:tcW w:w="516" w:type="dxa"/>
          </w:tcPr>
          <w:p w14:paraId="1C6893BA" w14:textId="77777777" w:rsidR="002C0E76" w:rsidRPr="007C27A8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3116" w:type="dxa"/>
          </w:tcPr>
          <w:p w14:paraId="72F7F70C" w14:textId="77962970" w:rsidR="002C0E76" w:rsidRPr="007C27A8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Інформація щодо режиму роботи </w:t>
            </w:r>
          </w:p>
        </w:tc>
        <w:tc>
          <w:tcPr>
            <w:tcW w:w="6293" w:type="dxa"/>
            <w:vAlign w:val="center"/>
          </w:tcPr>
          <w:p w14:paraId="0A72F11F" w14:textId="77777777" w:rsidR="0046648B" w:rsidRPr="0046648B" w:rsidRDefault="0046648B" w:rsidP="0046648B">
            <w:pPr>
              <w:widowControl w:val="0"/>
              <w:autoSpaceDE w:val="0"/>
              <w:autoSpaceDN w:val="0"/>
              <w:spacing w:before="60"/>
              <w:ind w:left="62" w:right="32" w:firstLine="151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6648B">
              <w:rPr>
                <w:rFonts w:ascii="Times New Roman" w:eastAsia="Times New Roman" w:hAnsi="Times New Roman"/>
                <w:lang w:val="uk-UA"/>
              </w:rPr>
              <w:t>Понеділок-п'ятниця: 8.00 – 16.30 год.,</w:t>
            </w:r>
          </w:p>
          <w:p w14:paraId="7698F492" w14:textId="77777777" w:rsidR="0046648B" w:rsidRPr="0046648B" w:rsidRDefault="0046648B" w:rsidP="0046648B">
            <w:pPr>
              <w:widowControl w:val="0"/>
              <w:autoSpaceDE w:val="0"/>
              <w:autoSpaceDN w:val="0"/>
              <w:spacing w:before="60"/>
              <w:ind w:left="62" w:right="32" w:firstLine="151"/>
              <w:jc w:val="center"/>
              <w:rPr>
                <w:rFonts w:ascii="Times New Roman" w:eastAsia="Times New Roman" w:hAnsi="Times New Roman"/>
                <w:lang w:val="uk-UA"/>
              </w:rPr>
            </w:pPr>
            <w:r w:rsidRPr="0046648B">
              <w:rPr>
                <w:rFonts w:ascii="Times New Roman" w:eastAsia="Times New Roman" w:hAnsi="Times New Roman"/>
                <w:lang w:val="uk-UA"/>
              </w:rPr>
              <w:t xml:space="preserve">обідня перерва з 13.00 до 13.30 год </w:t>
            </w:r>
          </w:p>
          <w:p w14:paraId="1F556E57" w14:textId="64EB7BB9" w:rsidR="003D434F" w:rsidRPr="007C27A8" w:rsidRDefault="0046648B" w:rsidP="0046648B">
            <w:pPr>
              <w:spacing w:line="256" w:lineRule="auto"/>
              <w:ind w:left="139"/>
              <w:jc w:val="center"/>
              <w:rPr>
                <w:rFonts w:ascii="Times New Roman" w:hAnsi="Times New Roman"/>
                <w:lang w:val="uk-UA"/>
              </w:rPr>
            </w:pPr>
            <w:r w:rsidRPr="0046648B">
              <w:rPr>
                <w:rFonts w:ascii="Times New Roman" w:eastAsia="Times New Roman" w:hAnsi="Times New Roman"/>
                <w:lang w:val="uk-UA"/>
              </w:rPr>
              <w:t>субота, неділя - вихідні дні.</w:t>
            </w:r>
          </w:p>
        </w:tc>
      </w:tr>
      <w:tr w:rsidR="002C0E76" w:rsidRPr="00713F63" w14:paraId="002BB784" w14:textId="77777777" w:rsidTr="00F17CDE">
        <w:trPr>
          <w:trHeight w:val="985"/>
        </w:trPr>
        <w:tc>
          <w:tcPr>
            <w:tcW w:w="516" w:type="dxa"/>
          </w:tcPr>
          <w:p w14:paraId="05142F0B" w14:textId="77777777" w:rsidR="002C0E76" w:rsidRPr="007C27A8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3116" w:type="dxa"/>
          </w:tcPr>
          <w:p w14:paraId="06E31AF1" w14:textId="443469F9" w:rsidR="002C0E76" w:rsidRPr="007C27A8" w:rsidRDefault="002C0E76" w:rsidP="00713F63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</w:tc>
        <w:tc>
          <w:tcPr>
            <w:tcW w:w="6293" w:type="dxa"/>
            <w:vAlign w:val="center"/>
          </w:tcPr>
          <w:p w14:paraId="785DA371" w14:textId="77777777" w:rsidR="0046648B" w:rsidRPr="0046648B" w:rsidRDefault="002B635B" w:rsidP="0046648B">
            <w:pPr>
              <w:spacing w:after="200"/>
              <w:jc w:val="center"/>
              <w:rPr>
                <w:rFonts w:ascii="Times New Roman" w:eastAsia="Calibri" w:hAnsi="Times New Roman"/>
                <w:b/>
                <w:noProof/>
              </w:rPr>
            </w:pPr>
            <w:hyperlink r:id="rId7" w:history="1">
              <w:r w:rsidR="0046648B" w:rsidRPr="0046648B">
                <w:rPr>
                  <w:rFonts w:ascii="Times New Roman" w:eastAsia="Calibri" w:hAnsi="Times New Roman"/>
                  <w:b/>
                  <w:noProof/>
                  <w:color w:val="0000FF"/>
                  <w:u w:val="single"/>
                </w:rPr>
                <w:t>lytov-rada@ukr.net</w:t>
              </w:r>
            </w:hyperlink>
          </w:p>
          <w:p w14:paraId="1342AE77" w14:textId="3B540D61" w:rsidR="00FE41D3" w:rsidRPr="007C27A8" w:rsidRDefault="0046648B" w:rsidP="0046648B">
            <w:pPr>
              <w:widowControl w:val="0"/>
              <w:spacing w:line="256" w:lineRule="auto"/>
              <w:ind w:left="139"/>
              <w:jc w:val="center"/>
              <w:rPr>
                <w:rFonts w:ascii="Times New Roman" w:eastAsia="Calibri" w:hAnsi="Times New Roman"/>
                <w:lang w:val="uk-UA"/>
              </w:rPr>
            </w:pPr>
            <w:r w:rsidRPr="0046648B">
              <w:rPr>
                <w:rFonts w:ascii="Times New Roman" w:eastAsia="Calibri" w:hAnsi="Times New Roman"/>
                <w:b/>
                <w:noProof/>
              </w:rPr>
              <w:t>https://lotg.gov.ua</w:t>
            </w:r>
          </w:p>
        </w:tc>
      </w:tr>
      <w:tr w:rsidR="00FE2188" w:rsidRPr="00713F63" w14:paraId="0CBCF737" w14:textId="77777777" w:rsidTr="0046648B">
        <w:trPr>
          <w:trHeight w:val="514"/>
        </w:trPr>
        <w:tc>
          <w:tcPr>
            <w:tcW w:w="9925" w:type="dxa"/>
            <w:gridSpan w:val="3"/>
          </w:tcPr>
          <w:p w14:paraId="7296580E" w14:textId="77777777" w:rsidR="00FE2188" w:rsidRPr="007C27A8" w:rsidRDefault="00F17CDE" w:rsidP="00F230F2">
            <w:pPr>
              <w:jc w:val="center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b/>
                <w:lang w:val="uk-UA"/>
              </w:rPr>
              <w:t>Державна інспекція архітектури та містобудування України (ДІАМ)</w:t>
            </w:r>
          </w:p>
        </w:tc>
      </w:tr>
      <w:tr w:rsidR="00F17CDE" w:rsidRPr="00713F63" w14:paraId="578BBDE7" w14:textId="77777777" w:rsidTr="00F17CDE">
        <w:trPr>
          <w:trHeight w:val="586"/>
        </w:trPr>
        <w:tc>
          <w:tcPr>
            <w:tcW w:w="516" w:type="dxa"/>
          </w:tcPr>
          <w:p w14:paraId="4864C2A3" w14:textId="77777777" w:rsidR="00F17CDE" w:rsidRPr="007C27A8" w:rsidRDefault="00F17CDE" w:rsidP="00F17CDE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3116" w:type="dxa"/>
          </w:tcPr>
          <w:p w14:paraId="5C8BAFE5" w14:textId="77777777" w:rsidR="00F17CDE" w:rsidRPr="007C27A8" w:rsidRDefault="00F17CDE" w:rsidP="00F17CDE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6293" w:type="dxa"/>
          </w:tcPr>
          <w:p w14:paraId="75E7C55F" w14:textId="77777777" w:rsidR="00F17CDE" w:rsidRPr="007C27A8" w:rsidRDefault="00F17CDE" w:rsidP="00F17CDE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м. Київ, бульвар Лесі Українки, 26, 01133</w:t>
            </w:r>
          </w:p>
        </w:tc>
      </w:tr>
      <w:tr w:rsidR="00F17CDE" w:rsidRPr="007C27A8" w14:paraId="1D0A5F52" w14:textId="77777777" w:rsidTr="00F17CDE">
        <w:trPr>
          <w:trHeight w:val="745"/>
        </w:trPr>
        <w:tc>
          <w:tcPr>
            <w:tcW w:w="516" w:type="dxa"/>
          </w:tcPr>
          <w:p w14:paraId="27013271" w14:textId="77777777" w:rsidR="00F17CDE" w:rsidRPr="007C27A8" w:rsidRDefault="00F17CDE" w:rsidP="00F17CDE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3116" w:type="dxa"/>
          </w:tcPr>
          <w:p w14:paraId="73F8E5A0" w14:textId="77777777" w:rsidR="00F17CDE" w:rsidRPr="007C27A8" w:rsidRDefault="00F17CDE" w:rsidP="00F17CDE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6293" w:type="dxa"/>
          </w:tcPr>
          <w:p w14:paraId="2E8E1D64" w14:textId="7B731FDD" w:rsidR="00F17CDE" w:rsidRPr="007C27A8" w:rsidRDefault="00AE0C65" w:rsidP="00F17CDE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AE0C65">
              <w:rPr>
                <w:rFonts w:ascii="Times New Roman" w:hAnsi="Times New Roman"/>
                <w:lang w:val="uk-UA"/>
              </w:rPr>
              <w:t>телефон: +380 (44) 365-50-75, 365-10-05, office@diam.gov.ua, www.diam.gov.ua.</w:t>
            </w:r>
          </w:p>
        </w:tc>
      </w:tr>
      <w:tr w:rsidR="00BD3490" w:rsidRPr="007C27A8" w14:paraId="7FDDD86A" w14:textId="77777777" w:rsidTr="00FE2188">
        <w:trPr>
          <w:trHeight w:val="420"/>
        </w:trPr>
        <w:tc>
          <w:tcPr>
            <w:tcW w:w="9925" w:type="dxa"/>
            <w:gridSpan w:val="3"/>
          </w:tcPr>
          <w:p w14:paraId="31F78609" w14:textId="77777777" w:rsidR="00BD3490" w:rsidRPr="007C27A8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        </w:t>
            </w:r>
            <w:r w:rsidRPr="007C27A8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AE0C65" w14:paraId="77397767" w14:textId="77777777" w:rsidTr="00F17CDE">
        <w:trPr>
          <w:trHeight w:val="617"/>
        </w:trPr>
        <w:tc>
          <w:tcPr>
            <w:tcW w:w="516" w:type="dxa"/>
          </w:tcPr>
          <w:p w14:paraId="7CC44FD8" w14:textId="77777777" w:rsidR="00B858C3" w:rsidRPr="007C27A8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7C27A8">
              <w:rPr>
                <w:rFonts w:ascii="Times New Roman" w:hAnsi="Times New Roman"/>
                <w:lang w:val="uk-UA"/>
              </w:rPr>
              <w:t>6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1237FCB2" w14:textId="77777777" w:rsidR="00B858C3" w:rsidRPr="007C27A8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6293" w:type="dxa"/>
          </w:tcPr>
          <w:p w14:paraId="08E5E972" w14:textId="045A4EC4" w:rsidR="00B858C3" w:rsidRPr="00545E94" w:rsidRDefault="002B635B" w:rsidP="00F41B7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2B635B">
              <w:rPr>
                <w:rFonts w:ascii="Times New Roman" w:hAnsi="Times New Roman"/>
                <w:lang w:val="uk-UA"/>
              </w:rPr>
              <w:t>Закон України «Про регулювання містобудівної діяльності»</w:t>
            </w:r>
          </w:p>
        </w:tc>
      </w:tr>
      <w:tr w:rsidR="00B858C3" w:rsidRPr="00713F63" w14:paraId="48ADC876" w14:textId="77777777" w:rsidTr="00F17CDE">
        <w:trPr>
          <w:trHeight w:val="649"/>
        </w:trPr>
        <w:tc>
          <w:tcPr>
            <w:tcW w:w="516" w:type="dxa"/>
          </w:tcPr>
          <w:p w14:paraId="72A6A513" w14:textId="77777777" w:rsidR="00B858C3" w:rsidRPr="007C27A8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7C27A8">
              <w:rPr>
                <w:rFonts w:ascii="Times New Roman" w:hAnsi="Times New Roman"/>
                <w:lang w:val="uk-UA"/>
              </w:rPr>
              <w:t>7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7E17B113" w14:textId="77777777" w:rsidR="00B858C3" w:rsidRPr="007C27A8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6293" w:type="dxa"/>
          </w:tcPr>
          <w:p w14:paraId="5B82EC3D" w14:textId="2CDF10F2" w:rsidR="003D434F" w:rsidRPr="007C27A8" w:rsidRDefault="002B635B" w:rsidP="004814DA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2B635B">
              <w:rPr>
                <w:rFonts w:ascii="Times New Roman" w:hAnsi="Times New Roman"/>
                <w:lang w:val="uk-UA"/>
              </w:rPr>
              <w:t>Постанови Кабінету Міністрів України від 13 квітня 2011 року №466 «Деякі питання виконання підготовчих і будівельних робіт», зі змінами, 23 червня 2021 року №681 «Деякі питання забезпечення функціонування Єдиної державної електронної системи у сфері будівництва»</w:t>
            </w:r>
          </w:p>
        </w:tc>
      </w:tr>
      <w:tr w:rsidR="000E0A99" w:rsidRPr="00AE0C65" w14:paraId="1B4186EB" w14:textId="77777777" w:rsidTr="00F17CDE">
        <w:trPr>
          <w:trHeight w:val="274"/>
        </w:trPr>
        <w:tc>
          <w:tcPr>
            <w:tcW w:w="516" w:type="dxa"/>
          </w:tcPr>
          <w:p w14:paraId="4DF02AB6" w14:textId="77777777" w:rsidR="000E0A99" w:rsidRPr="007C27A8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 8.</w:t>
            </w:r>
          </w:p>
        </w:tc>
        <w:tc>
          <w:tcPr>
            <w:tcW w:w="3116" w:type="dxa"/>
            <w:vAlign w:val="center"/>
          </w:tcPr>
          <w:p w14:paraId="11A36BC6" w14:textId="6DE61F27" w:rsidR="000E0A99" w:rsidRPr="007C27A8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Акти центральних </w:t>
            </w:r>
            <w:r w:rsidR="004814DA">
              <w:rPr>
                <w:rFonts w:ascii="Times New Roman" w:hAnsi="Times New Roman"/>
                <w:lang w:val="uk-UA"/>
              </w:rPr>
              <w:t>ОВВ</w:t>
            </w:r>
          </w:p>
        </w:tc>
        <w:tc>
          <w:tcPr>
            <w:tcW w:w="6293" w:type="dxa"/>
          </w:tcPr>
          <w:p w14:paraId="456A54BC" w14:textId="76FCEEB2" w:rsidR="000E0A99" w:rsidRPr="007C27A8" w:rsidRDefault="000E0A99" w:rsidP="005F75C1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BD3490" w:rsidRPr="007C27A8" w14:paraId="1128AF06" w14:textId="77777777" w:rsidTr="00FE2188">
        <w:trPr>
          <w:trHeight w:val="465"/>
        </w:trPr>
        <w:tc>
          <w:tcPr>
            <w:tcW w:w="9925" w:type="dxa"/>
            <w:gridSpan w:val="3"/>
          </w:tcPr>
          <w:p w14:paraId="58174E6E" w14:textId="77777777" w:rsidR="00BD3490" w:rsidRPr="007C27A8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7C27A8">
              <w:rPr>
                <w:rFonts w:ascii="Times New Roman" w:hAnsi="Times New Roman"/>
                <w:b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6B6FA5" w14:paraId="34CC38EE" w14:textId="77777777" w:rsidTr="00F17CDE">
        <w:trPr>
          <w:trHeight w:val="750"/>
        </w:trPr>
        <w:tc>
          <w:tcPr>
            <w:tcW w:w="516" w:type="dxa"/>
          </w:tcPr>
          <w:p w14:paraId="60CF4395" w14:textId="55E38B49" w:rsidR="00FE2188" w:rsidRPr="007C27A8" w:rsidRDefault="0046648B" w:rsidP="00FE218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  <w:r w:rsidR="00FE2188"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0A609322" w14:textId="77777777" w:rsidR="00FE2188" w:rsidRPr="007C27A8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293" w:type="dxa"/>
          </w:tcPr>
          <w:p w14:paraId="614EA0A3" w14:textId="77777777" w:rsidR="002B635B" w:rsidRPr="002B635B" w:rsidRDefault="002B635B" w:rsidP="002B635B">
            <w:pPr>
              <w:ind w:firstLine="170"/>
              <w:jc w:val="both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2B635B">
              <w:rPr>
                <w:rFonts w:ascii="Times New Roman CYR" w:hAnsi="Times New Roman CYR" w:cs="Times New Roman CYR"/>
                <w:color w:val="000000"/>
                <w:lang w:val="uk-UA"/>
              </w:rPr>
              <w:t>1. Право на будівництво об’єкта передано іншому замовнику; змінено осіб, відповідальних за проведення авторського та технічного нагляду або змінено інші відомості про початок виконання підготовчих робіт, що містяться в Реєстрі будівельної діяльності.</w:t>
            </w:r>
          </w:p>
          <w:p w14:paraId="35F93753" w14:textId="207572BF" w:rsidR="00997DA7" w:rsidRPr="007C27A8" w:rsidRDefault="002B635B" w:rsidP="002B635B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2B635B"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2. Виявлення замовником технічної помилки (описки, друкарської, граматичної, арифметичної помилки) у </w:t>
            </w:r>
            <w:r w:rsidRPr="002B635B">
              <w:rPr>
                <w:rFonts w:ascii="Times New Roman CYR" w:hAnsi="Times New Roman CYR" w:cs="Times New Roman CYR"/>
                <w:color w:val="000000"/>
                <w:lang w:val="uk-UA"/>
              </w:rPr>
              <w:lastRenderedPageBreak/>
              <w:t>поданому повідомленні про початок виконання підготовчих робіт або отримання відомостей про виявлення недостовірних даних, наведених у поданому повідомленні, що не є підставою вважати об’єкт самочинним будівництвом</w:t>
            </w:r>
          </w:p>
        </w:tc>
      </w:tr>
      <w:tr w:rsidR="00B858C3" w:rsidRPr="006B6FA5" w14:paraId="2E7361A8" w14:textId="77777777" w:rsidTr="000732A4">
        <w:trPr>
          <w:trHeight w:val="1190"/>
        </w:trPr>
        <w:tc>
          <w:tcPr>
            <w:tcW w:w="516" w:type="dxa"/>
          </w:tcPr>
          <w:p w14:paraId="19B0CAC5" w14:textId="4A1A0588" w:rsidR="00B858C3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lastRenderedPageBreak/>
              <w:t>1</w:t>
            </w:r>
            <w:r w:rsidR="0046648B">
              <w:rPr>
                <w:rFonts w:ascii="Times New Roman" w:hAnsi="Times New Roman"/>
                <w:lang w:val="uk-UA"/>
              </w:rPr>
              <w:t>0</w:t>
            </w:r>
            <w:r w:rsidR="00B858C3"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2E5FA5E8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6293" w:type="dxa"/>
          </w:tcPr>
          <w:p w14:paraId="266C93EB" w14:textId="18629240" w:rsidR="00B858C3" w:rsidRPr="007C27A8" w:rsidRDefault="002B635B" w:rsidP="00713F6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2B635B">
              <w:rPr>
                <w:rFonts w:ascii="Times New Roman CYR" w:hAnsi="Times New Roman CYR" w:cs="Times New Roman CYR"/>
                <w:color w:val="000000"/>
                <w:lang w:val="uk-UA"/>
              </w:rPr>
              <w:t>Один примірник повідомлення про початок виконання підготовчих робіт з виправленими (достовірними) даними щодо інформації, яка потребує змін, відповідно до ст. 35 Закону України «Про регулювання містобудівної діяльності», за формою згідно з додатком 1 до Порядку виконання підготовчих та будівельних робіт, затвердженого Постановою Кабінету Міністрів України від 13 квітня 2011 року №466 «Деякі питання виконання підготовчих і будівельних робіт», зі змінами (надалі – Порядок)*</w:t>
            </w:r>
          </w:p>
        </w:tc>
      </w:tr>
      <w:tr w:rsidR="00B858C3" w:rsidRPr="007C27A8" w14:paraId="4B6DB707" w14:textId="77777777" w:rsidTr="00F17CDE">
        <w:trPr>
          <w:trHeight w:val="557"/>
        </w:trPr>
        <w:tc>
          <w:tcPr>
            <w:tcW w:w="516" w:type="dxa"/>
          </w:tcPr>
          <w:p w14:paraId="1B764838" w14:textId="0318296D" w:rsidR="00B858C3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46648B">
              <w:rPr>
                <w:rFonts w:ascii="Times New Roman" w:hAnsi="Times New Roman"/>
                <w:lang w:val="uk-UA"/>
              </w:rPr>
              <w:t>1</w:t>
            </w:r>
            <w:r w:rsidR="00B858C3"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23BD4C2F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6293" w:type="dxa"/>
          </w:tcPr>
          <w:p w14:paraId="6F4D226A" w14:textId="77777777" w:rsidR="002B635B" w:rsidRPr="002B635B" w:rsidRDefault="002B635B" w:rsidP="002B635B">
            <w:pPr>
              <w:jc w:val="both"/>
              <w:rPr>
                <w:rFonts w:ascii="Times New Roman" w:hAnsi="Times New Roman"/>
                <w:lang w:val="uk-UA"/>
              </w:rPr>
            </w:pPr>
            <w:r w:rsidRPr="002B635B">
              <w:rPr>
                <w:rFonts w:ascii="Times New Roman" w:hAnsi="Times New Roman"/>
                <w:lang w:val="uk-UA"/>
              </w:rPr>
              <w:t>Протягом трьох робочих днів з дня настання змін, самостійного виявлення технічної помилки (описки, друкарської, граматичної, арифметичної помилки) або отримання відомостей про виявлення недостовірних даних за вибором замовника:</w:t>
            </w:r>
          </w:p>
          <w:p w14:paraId="7D2E2B19" w14:textId="77777777" w:rsidR="002B635B" w:rsidRPr="002B635B" w:rsidRDefault="002B635B" w:rsidP="002B635B">
            <w:pPr>
              <w:jc w:val="both"/>
              <w:rPr>
                <w:rFonts w:ascii="Times New Roman" w:hAnsi="Times New Roman"/>
                <w:lang w:val="uk-UA"/>
              </w:rPr>
            </w:pPr>
            <w:r w:rsidRPr="002B635B">
              <w:rPr>
                <w:rFonts w:ascii="Times New Roman" w:hAnsi="Times New Roman"/>
                <w:lang w:val="uk-UA"/>
              </w:rPr>
              <w:t>1) в електронній формі через електронний кабінет або іншу державну інформаційну систему, інтегровану з електронним кабінетом, користувачами якої є замовник та відділ з питань державного архітектурно-будівельного контролю  виконкому Криворізької міської ради (надалі – відділ);</w:t>
            </w:r>
          </w:p>
          <w:p w14:paraId="75013C28" w14:textId="6F38622E" w:rsidR="00B858C3" w:rsidRPr="007C27A8" w:rsidRDefault="002B635B" w:rsidP="002B635B">
            <w:pPr>
              <w:jc w:val="both"/>
              <w:rPr>
                <w:rFonts w:ascii="Times New Roman" w:hAnsi="Times New Roman"/>
                <w:lang w:val="uk-UA"/>
              </w:rPr>
            </w:pPr>
            <w:r w:rsidRPr="002B635B">
              <w:rPr>
                <w:rFonts w:ascii="Times New Roman" w:hAnsi="Times New Roman"/>
                <w:lang w:val="uk-UA"/>
              </w:rPr>
              <w:t>2) у паперовій формі особисто замовником (його уповноваженою особою) або поштовим відправленням з описом вкладення через Центр</w:t>
            </w:r>
          </w:p>
        </w:tc>
      </w:tr>
      <w:tr w:rsidR="00B858C3" w:rsidRPr="007C27A8" w14:paraId="67CB3422" w14:textId="77777777" w:rsidTr="00F17CDE">
        <w:trPr>
          <w:trHeight w:val="486"/>
        </w:trPr>
        <w:tc>
          <w:tcPr>
            <w:tcW w:w="516" w:type="dxa"/>
          </w:tcPr>
          <w:p w14:paraId="4B1361FB" w14:textId="6B426E6A" w:rsidR="00B858C3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1E4D79">
              <w:rPr>
                <w:rFonts w:ascii="Times New Roman" w:hAnsi="Times New Roman"/>
                <w:lang w:val="uk-UA"/>
              </w:rPr>
              <w:t>2</w:t>
            </w:r>
            <w:r w:rsidR="00B858C3"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41A2BD3D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293" w:type="dxa"/>
          </w:tcPr>
          <w:p w14:paraId="1B42ABF2" w14:textId="77777777" w:rsidR="00B858C3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Безоплатно.</w:t>
            </w:r>
          </w:p>
        </w:tc>
      </w:tr>
      <w:tr w:rsidR="00B858C3" w:rsidRPr="007C27A8" w14:paraId="39178FA6" w14:textId="77777777" w:rsidTr="00713F63">
        <w:trPr>
          <w:trHeight w:val="328"/>
        </w:trPr>
        <w:tc>
          <w:tcPr>
            <w:tcW w:w="516" w:type="dxa"/>
          </w:tcPr>
          <w:p w14:paraId="799BF8A8" w14:textId="0DB6C7BC" w:rsidR="00B858C3" w:rsidRPr="007C27A8" w:rsidRDefault="00B858C3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1E4D79">
              <w:rPr>
                <w:rFonts w:ascii="Times New Roman" w:hAnsi="Times New Roman"/>
                <w:lang w:val="uk-UA"/>
              </w:rPr>
              <w:t>3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6F9F2BFB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6293" w:type="dxa"/>
          </w:tcPr>
          <w:p w14:paraId="48672C34" w14:textId="6A84BFC3" w:rsidR="00B858C3" w:rsidRPr="007C27A8" w:rsidRDefault="002B635B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2B635B">
              <w:rPr>
                <w:rFonts w:ascii="Times New Roman CYR" w:hAnsi="Times New Roman CYR" w:cs="Times New Roman CYR"/>
                <w:color w:val="000000"/>
                <w:lang w:val="uk-UA"/>
              </w:rPr>
              <w:t>До 2 робочих днів</w:t>
            </w:r>
          </w:p>
        </w:tc>
      </w:tr>
      <w:tr w:rsidR="00B858C3" w:rsidRPr="007C27A8" w14:paraId="514B7F75" w14:textId="77777777" w:rsidTr="004814DA">
        <w:trPr>
          <w:trHeight w:val="584"/>
        </w:trPr>
        <w:tc>
          <w:tcPr>
            <w:tcW w:w="516" w:type="dxa"/>
          </w:tcPr>
          <w:p w14:paraId="57EE9517" w14:textId="3BDD9952" w:rsidR="00B858C3" w:rsidRPr="007C27A8" w:rsidRDefault="00B858C3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1E4D79">
              <w:rPr>
                <w:rFonts w:ascii="Times New Roman" w:hAnsi="Times New Roman"/>
                <w:lang w:val="uk-UA"/>
              </w:rPr>
              <w:t>4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76DA7FA0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293" w:type="dxa"/>
          </w:tcPr>
          <w:p w14:paraId="53E9F43C" w14:textId="104EC878" w:rsidR="00545E94" w:rsidRPr="007C27A8" w:rsidRDefault="00AE0C65" w:rsidP="000732A4">
            <w:pPr>
              <w:ind w:left="36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Відсутні</w:t>
            </w:r>
            <w:r w:rsidR="00713F63" w:rsidRPr="00713F63">
              <w:rPr>
                <w:rFonts w:ascii="Times New Roman CYR" w:hAnsi="Times New Roman CYR" w:cs="Times New Roman CYR"/>
                <w:color w:val="000000"/>
                <w:vertAlign w:val="superscript"/>
                <w:lang w:val="uk-UA"/>
              </w:rPr>
              <w:t>1</w:t>
            </w:r>
            <w:r>
              <w:rPr>
                <w:rFonts w:ascii="Times New Roman" w:hAnsi="Times New Roman"/>
                <w:color w:val="000000"/>
                <w:lang w:val="uk-UA"/>
              </w:rPr>
              <w:t>.</w:t>
            </w:r>
          </w:p>
        </w:tc>
      </w:tr>
      <w:tr w:rsidR="00B858C3" w:rsidRPr="007C27A8" w14:paraId="1577D30B" w14:textId="77777777" w:rsidTr="00F17CDE">
        <w:trPr>
          <w:trHeight w:val="655"/>
        </w:trPr>
        <w:tc>
          <w:tcPr>
            <w:tcW w:w="516" w:type="dxa"/>
          </w:tcPr>
          <w:p w14:paraId="5865874A" w14:textId="71847D7C" w:rsidR="00B858C3" w:rsidRPr="007C27A8" w:rsidRDefault="00B858C3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1E4D79">
              <w:rPr>
                <w:rFonts w:ascii="Times New Roman" w:hAnsi="Times New Roman"/>
                <w:lang w:val="uk-UA"/>
              </w:rPr>
              <w:t>5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4A040F47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293" w:type="dxa"/>
          </w:tcPr>
          <w:p w14:paraId="67327322" w14:textId="01AF89C3" w:rsidR="00B858C3" w:rsidRPr="007C27A8" w:rsidRDefault="002B635B" w:rsidP="000732A4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 CYR" w:hAnsi="Times New Roman CYR" w:cs="Times New Roman CYR"/>
                <w:color w:val="000000"/>
                <w:lang w:val="uk-UA"/>
              </w:rPr>
              <w:t>В</w:t>
            </w:r>
            <w:r w:rsidRPr="002B635B">
              <w:rPr>
                <w:rFonts w:ascii="Times New Roman CYR" w:hAnsi="Times New Roman CYR" w:cs="Times New Roman CYR"/>
                <w:color w:val="000000"/>
                <w:lang w:val="uk-UA"/>
              </w:rPr>
              <w:t>несення даних до Реєстру будівельної діяльності Єдиної державної електронної системи у сфері будівництва</w:t>
            </w:r>
          </w:p>
        </w:tc>
      </w:tr>
      <w:tr w:rsidR="00B858C3" w:rsidRPr="00713F63" w14:paraId="0B508E18" w14:textId="77777777" w:rsidTr="00F17CDE">
        <w:trPr>
          <w:trHeight w:val="645"/>
        </w:trPr>
        <w:tc>
          <w:tcPr>
            <w:tcW w:w="516" w:type="dxa"/>
          </w:tcPr>
          <w:p w14:paraId="30E811DB" w14:textId="56E352B1" w:rsidR="00B858C3" w:rsidRPr="007C27A8" w:rsidRDefault="00B858C3" w:rsidP="00F41B79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1E4D79">
              <w:rPr>
                <w:rFonts w:ascii="Times New Roman" w:hAnsi="Times New Roman"/>
                <w:lang w:val="uk-UA"/>
              </w:rPr>
              <w:t>6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5201D5A0" w14:textId="77777777" w:rsidR="00B858C3" w:rsidRPr="007C27A8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293" w:type="dxa"/>
          </w:tcPr>
          <w:p w14:paraId="1EDA0727" w14:textId="77777777" w:rsidR="002B635B" w:rsidRPr="002B635B" w:rsidRDefault="002B635B" w:rsidP="002B635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2B635B">
              <w:rPr>
                <w:rFonts w:ascii="Times New Roman CYR" w:hAnsi="Times New Roman CYR" w:cs="Times New Roman CYR"/>
                <w:color w:val="000000"/>
                <w:lang w:val="uk-UA"/>
              </w:rPr>
              <w:t>Доступ до результатів послуги здійснюється через:</w:t>
            </w:r>
          </w:p>
          <w:p w14:paraId="2D5135AA" w14:textId="77777777" w:rsidR="002B635B" w:rsidRPr="002B635B" w:rsidRDefault="002B635B" w:rsidP="002B635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2B635B">
              <w:rPr>
                <w:rFonts w:ascii="Times New Roman CYR" w:hAnsi="Times New Roman CYR" w:cs="Times New Roman CYR"/>
                <w:color w:val="000000"/>
                <w:lang w:val="uk-UA"/>
              </w:rPr>
              <w:t>- портал Єдиної державної електронної системи у сфері будівництва (надалі – електронна система) у порядку, визначеному Кабінетом Міністрів України;</w:t>
            </w:r>
          </w:p>
          <w:p w14:paraId="1F849413" w14:textId="77777777" w:rsidR="002B635B" w:rsidRPr="002B635B" w:rsidRDefault="002B635B" w:rsidP="002B635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2B635B">
              <w:rPr>
                <w:rFonts w:ascii="Times New Roman CYR" w:hAnsi="Times New Roman CYR" w:cs="Times New Roman CYR"/>
                <w:color w:val="000000"/>
                <w:lang w:val="uk-UA"/>
              </w:rPr>
              <w:t>- електронний кабінет (у разі його наявності);</w:t>
            </w:r>
          </w:p>
          <w:p w14:paraId="17F77502" w14:textId="3C316429" w:rsidR="005F75C1" w:rsidRPr="007C27A8" w:rsidRDefault="002B635B" w:rsidP="002B635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2B635B">
              <w:rPr>
                <w:rFonts w:ascii="Times New Roman CYR" w:hAnsi="Times New Roman CYR" w:cs="Times New Roman CYR"/>
                <w:color w:val="000000"/>
                <w:lang w:val="uk-UA"/>
              </w:rPr>
              <w:t>- іншу державну інформаційну систему, користувачами якої є суб’єкт звернення та відділ, - у разі подання документів з використанням такої системи</w:t>
            </w:r>
          </w:p>
        </w:tc>
      </w:tr>
      <w:tr w:rsidR="00F41B79" w:rsidRPr="00AE0C65" w14:paraId="559A699E" w14:textId="77777777" w:rsidTr="00F17CDE">
        <w:trPr>
          <w:trHeight w:val="645"/>
        </w:trPr>
        <w:tc>
          <w:tcPr>
            <w:tcW w:w="516" w:type="dxa"/>
          </w:tcPr>
          <w:p w14:paraId="2C67E352" w14:textId="099A3BC9" w:rsidR="00F41B79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1</w:t>
            </w:r>
            <w:r w:rsidR="001E4D79">
              <w:rPr>
                <w:rFonts w:ascii="Times New Roman" w:hAnsi="Times New Roman"/>
                <w:lang w:val="uk-UA"/>
              </w:rPr>
              <w:t>7</w:t>
            </w:r>
            <w:r w:rsidRPr="007C27A8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116" w:type="dxa"/>
          </w:tcPr>
          <w:p w14:paraId="288887E6" w14:textId="77777777" w:rsidR="00F41B79" w:rsidRPr="007C27A8" w:rsidRDefault="00F41B79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7C27A8">
              <w:rPr>
                <w:rFonts w:ascii="Times New Roman" w:hAnsi="Times New Roman"/>
                <w:lang w:val="uk-UA"/>
              </w:rPr>
              <w:t>Примітка</w:t>
            </w:r>
          </w:p>
        </w:tc>
        <w:tc>
          <w:tcPr>
            <w:tcW w:w="6293" w:type="dxa"/>
          </w:tcPr>
          <w:p w14:paraId="6A08601C" w14:textId="77777777" w:rsidR="002B635B" w:rsidRPr="002B635B" w:rsidRDefault="002B635B" w:rsidP="002B635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2B635B">
              <w:rPr>
                <w:rFonts w:ascii="Times New Roman CYR" w:hAnsi="Times New Roman CYR" w:cs="Times New Roman CYR"/>
                <w:color w:val="000000"/>
                <w:lang w:val="uk-UA"/>
              </w:rPr>
              <w:t>У разі ненадання даних, що є обов’язковими для подання, згідно з формою додатка 1 до Порядку, повідомлення повертається з рекомендаціями щодо усунення недоліків.</w:t>
            </w:r>
          </w:p>
          <w:p w14:paraId="5E5C0902" w14:textId="77777777" w:rsidR="002B635B" w:rsidRPr="002B635B" w:rsidRDefault="002B635B" w:rsidP="002B635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2B635B">
              <w:rPr>
                <w:rFonts w:ascii="Times New Roman CYR" w:hAnsi="Times New Roman CYR" w:cs="Times New Roman CYR"/>
                <w:color w:val="000000"/>
                <w:lang w:val="uk-UA"/>
              </w:rPr>
              <w:t>У разі зміни генерального підрядника чи підрядника (якщо підготовчі роботи здійснюються без залучення субпідрядників), замовник (його уповноважена особа) повідомляє відділ про такі зміни через електронний кабінет.</w:t>
            </w:r>
          </w:p>
          <w:p w14:paraId="0BD26EB7" w14:textId="77777777" w:rsidR="002B635B" w:rsidRPr="002B635B" w:rsidRDefault="002B635B" w:rsidP="002B635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2B635B"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У випадках, установлених у Порядку ведення електронної системи, у разі подання повідомлення через електронний </w:t>
            </w:r>
            <w:r w:rsidRPr="002B635B">
              <w:rPr>
                <w:rFonts w:ascii="Times New Roman CYR" w:hAnsi="Times New Roman CYR" w:cs="Times New Roman CYR"/>
                <w:color w:val="000000"/>
                <w:lang w:val="uk-UA"/>
              </w:rPr>
              <w:lastRenderedPageBreak/>
              <w:t>кабінет, унесення до Реєстру будівельної діяльності інформації, зазначеної в повідомленні, та проставлення відмітки про місцезнаходження об’єкта будівництва на картографічній основі здійснюються в режимі реального часу автоматично програмними засобами електронної системи.</w:t>
            </w:r>
          </w:p>
          <w:p w14:paraId="22EE25EB" w14:textId="77777777" w:rsidR="002B635B" w:rsidRPr="002B635B" w:rsidRDefault="002B635B" w:rsidP="002B635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2B635B">
              <w:rPr>
                <w:rFonts w:ascii="Times New Roman CYR" w:hAnsi="Times New Roman CYR" w:cs="Times New Roman CYR"/>
                <w:color w:val="000000"/>
                <w:lang w:val="uk-UA"/>
              </w:rPr>
              <w:t xml:space="preserve">Повідомлення про початок виконання підготовчих робіт не дає права на виконання будівельних робіт. </w:t>
            </w:r>
          </w:p>
          <w:p w14:paraId="25316E22" w14:textId="77777777" w:rsidR="002B635B" w:rsidRPr="002B635B" w:rsidRDefault="002B635B" w:rsidP="002B635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2B635B">
              <w:rPr>
                <w:rFonts w:ascii="Times New Roman CYR" w:hAnsi="Times New Roman CYR" w:cs="Times New Roman CYR"/>
                <w:color w:val="000000"/>
                <w:lang w:val="uk-UA"/>
              </w:rPr>
              <w:t>Замовник несе відповідальність за повноту та достовірність даних, зазначених у поданому ним повідомленні.</w:t>
            </w:r>
          </w:p>
          <w:p w14:paraId="18D2447F" w14:textId="745AC5F2" w:rsidR="00F41B79" w:rsidRPr="002B635B" w:rsidRDefault="002B635B" w:rsidP="002B635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2B635B">
              <w:rPr>
                <w:rFonts w:ascii="Times New Roman CYR" w:hAnsi="Times New Roman CYR" w:cs="Times New Roman CYR"/>
                <w:color w:val="000000"/>
                <w:lang w:val="uk-UA"/>
              </w:rPr>
              <w:t>Продовження виконання підготовчих робіт без подання такого повідомлення забороняється</w:t>
            </w:r>
          </w:p>
        </w:tc>
      </w:tr>
    </w:tbl>
    <w:p w14:paraId="1FD2B60E" w14:textId="77777777" w:rsidR="003B1A90" w:rsidRPr="004814DA" w:rsidRDefault="003B1A90" w:rsidP="004814DA">
      <w:pPr>
        <w:jc w:val="both"/>
        <w:rPr>
          <w:rFonts w:ascii="Times New Roman" w:hAnsi="Times New Roman"/>
          <w:sz w:val="6"/>
          <w:szCs w:val="6"/>
          <w:lang w:val="uk-UA"/>
        </w:rPr>
      </w:pPr>
    </w:p>
    <w:sectPr w:rsidR="003B1A90" w:rsidRPr="004814DA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EDC37" w14:textId="77777777" w:rsidR="0010103C" w:rsidRDefault="0010103C" w:rsidP="002C0E76">
      <w:r>
        <w:separator/>
      </w:r>
    </w:p>
  </w:endnote>
  <w:endnote w:type="continuationSeparator" w:id="0">
    <w:p w14:paraId="5FA24644" w14:textId="77777777" w:rsidR="0010103C" w:rsidRDefault="0010103C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BFFC2" w14:textId="77777777" w:rsidR="0010103C" w:rsidRDefault="0010103C" w:rsidP="002C0E76">
      <w:r>
        <w:separator/>
      </w:r>
    </w:p>
  </w:footnote>
  <w:footnote w:type="continuationSeparator" w:id="0">
    <w:p w14:paraId="2BF0C7DB" w14:textId="77777777" w:rsidR="0010103C" w:rsidRDefault="0010103C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 w15:restartNumberingAfterBreak="0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7" w15:restartNumberingAfterBreak="0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8" w15:restartNumberingAfterBreak="0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8" w15:restartNumberingAfterBreak="0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1" w15:restartNumberingAfterBreak="0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9C3F17"/>
    <w:multiLevelType w:val="hybridMultilevel"/>
    <w:tmpl w:val="083C2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2" w15:restartNumberingAfterBreak="0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34" w15:restartNumberingAfterBreak="0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35" w15:restartNumberingAfterBreak="0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37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40" w15:restartNumberingAfterBreak="0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41" w15:restartNumberingAfterBreak="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42" w15:restartNumberingAfterBreak="0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44" w15:restartNumberingAfterBreak="0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8"/>
  </w:num>
  <w:num w:numId="2">
    <w:abstractNumId w:val="22"/>
  </w:num>
  <w:num w:numId="3">
    <w:abstractNumId w:val="28"/>
  </w:num>
  <w:num w:numId="4">
    <w:abstractNumId w:val="27"/>
  </w:num>
  <w:num w:numId="5">
    <w:abstractNumId w:val="3"/>
  </w:num>
  <w:num w:numId="6">
    <w:abstractNumId w:val="37"/>
  </w:num>
  <w:num w:numId="7">
    <w:abstractNumId w:val="30"/>
  </w:num>
  <w:num w:numId="8">
    <w:abstractNumId w:val="16"/>
  </w:num>
  <w:num w:numId="9">
    <w:abstractNumId w:val="11"/>
  </w:num>
  <w:num w:numId="10">
    <w:abstractNumId w:val="25"/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4"/>
  </w:num>
  <w:num w:numId="39">
    <w:abstractNumId w:val="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44"/>
  </w:num>
  <w:num w:numId="45">
    <w:abstractNumId w:val="35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7A3"/>
    <w:rsid w:val="00005CF5"/>
    <w:rsid w:val="0004779F"/>
    <w:rsid w:val="000530D1"/>
    <w:rsid w:val="000732A4"/>
    <w:rsid w:val="000A5604"/>
    <w:rsid w:val="000B46D8"/>
    <w:rsid w:val="000D055E"/>
    <w:rsid w:val="000D27B6"/>
    <w:rsid w:val="000E0A99"/>
    <w:rsid w:val="000E6E31"/>
    <w:rsid w:val="000E760B"/>
    <w:rsid w:val="000F6276"/>
    <w:rsid w:val="0010103C"/>
    <w:rsid w:val="00134A7B"/>
    <w:rsid w:val="00180F1C"/>
    <w:rsid w:val="001D5D20"/>
    <w:rsid w:val="001E4D79"/>
    <w:rsid w:val="00200A1B"/>
    <w:rsid w:val="00214AE7"/>
    <w:rsid w:val="00243DAA"/>
    <w:rsid w:val="002522C9"/>
    <w:rsid w:val="002560B7"/>
    <w:rsid w:val="002601B2"/>
    <w:rsid w:val="00281CA2"/>
    <w:rsid w:val="002B635B"/>
    <w:rsid w:val="002C0E76"/>
    <w:rsid w:val="002C6533"/>
    <w:rsid w:val="002D3CAA"/>
    <w:rsid w:val="0033115A"/>
    <w:rsid w:val="003513DD"/>
    <w:rsid w:val="003A7B55"/>
    <w:rsid w:val="003B1A90"/>
    <w:rsid w:val="003B5999"/>
    <w:rsid w:val="003D434F"/>
    <w:rsid w:val="003E7B7F"/>
    <w:rsid w:val="003F31C5"/>
    <w:rsid w:val="004142D5"/>
    <w:rsid w:val="00427562"/>
    <w:rsid w:val="00464CE0"/>
    <w:rsid w:val="0046648B"/>
    <w:rsid w:val="00472B58"/>
    <w:rsid w:val="00473EA2"/>
    <w:rsid w:val="004814DA"/>
    <w:rsid w:val="00493D31"/>
    <w:rsid w:val="005151DD"/>
    <w:rsid w:val="00545E94"/>
    <w:rsid w:val="00551951"/>
    <w:rsid w:val="00553AE7"/>
    <w:rsid w:val="00574ABA"/>
    <w:rsid w:val="005775A7"/>
    <w:rsid w:val="005D628B"/>
    <w:rsid w:val="005F75C1"/>
    <w:rsid w:val="00600EA9"/>
    <w:rsid w:val="0069562D"/>
    <w:rsid w:val="006A448D"/>
    <w:rsid w:val="006B41F8"/>
    <w:rsid w:val="006B6FA5"/>
    <w:rsid w:val="006C7BCF"/>
    <w:rsid w:val="006D0189"/>
    <w:rsid w:val="00706F01"/>
    <w:rsid w:val="00713F63"/>
    <w:rsid w:val="007144A5"/>
    <w:rsid w:val="00727B3A"/>
    <w:rsid w:val="007915C2"/>
    <w:rsid w:val="007B1068"/>
    <w:rsid w:val="007B2C40"/>
    <w:rsid w:val="007C27A8"/>
    <w:rsid w:val="007C6B54"/>
    <w:rsid w:val="007D7B84"/>
    <w:rsid w:val="008009AA"/>
    <w:rsid w:val="00841FC1"/>
    <w:rsid w:val="0086149F"/>
    <w:rsid w:val="0088106E"/>
    <w:rsid w:val="00891574"/>
    <w:rsid w:val="008A1BD7"/>
    <w:rsid w:val="008D2090"/>
    <w:rsid w:val="008F53FD"/>
    <w:rsid w:val="008F7A08"/>
    <w:rsid w:val="00904FB1"/>
    <w:rsid w:val="00931C23"/>
    <w:rsid w:val="00955B90"/>
    <w:rsid w:val="00970996"/>
    <w:rsid w:val="00997DA7"/>
    <w:rsid w:val="009A298C"/>
    <w:rsid w:val="009B1A3B"/>
    <w:rsid w:val="009C54AD"/>
    <w:rsid w:val="009F2712"/>
    <w:rsid w:val="00A71197"/>
    <w:rsid w:val="00A829D8"/>
    <w:rsid w:val="00AA055F"/>
    <w:rsid w:val="00AB0FDA"/>
    <w:rsid w:val="00AC03F0"/>
    <w:rsid w:val="00AC3A0A"/>
    <w:rsid w:val="00AE0C65"/>
    <w:rsid w:val="00B17E10"/>
    <w:rsid w:val="00B355A4"/>
    <w:rsid w:val="00B40E25"/>
    <w:rsid w:val="00B411A4"/>
    <w:rsid w:val="00B82118"/>
    <w:rsid w:val="00B858C3"/>
    <w:rsid w:val="00B85EB4"/>
    <w:rsid w:val="00B8675A"/>
    <w:rsid w:val="00B942B4"/>
    <w:rsid w:val="00BD3490"/>
    <w:rsid w:val="00C251A6"/>
    <w:rsid w:val="00C41771"/>
    <w:rsid w:val="00C4250F"/>
    <w:rsid w:val="00C83615"/>
    <w:rsid w:val="00CE2415"/>
    <w:rsid w:val="00CF7806"/>
    <w:rsid w:val="00D01B82"/>
    <w:rsid w:val="00D06BB6"/>
    <w:rsid w:val="00D11739"/>
    <w:rsid w:val="00D52438"/>
    <w:rsid w:val="00D71971"/>
    <w:rsid w:val="00D77628"/>
    <w:rsid w:val="00D94591"/>
    <w:rsid w:val="00D9697A"/>
    <w:rsid w:val="00DB14C9"/>
    <w:rsid w:val="00DF3347"/>
    <w:rsid w:val="00E112AF"/>
    <w:rsid w:val="00E16FC9"/>
    <w:rsid w:val="00E37B4D"/>
    <w:rsid w:val="00E64595"/>
    <w:rsid w:val="00E946E6"/>
    <w:rsid w:val="00E96F70"/>
    <w:rsid w:val="00EE7239"/>
    <w:rsid w:val="00EF38D8"/>
    <w:rsid w:val="00F17CDE"/>
    <w:rsid w:val="00F230F2"/>
    <w:rsid w:val="00F41B79"/>
    <w:rsid w:val="00F64B8E"/>
    <w:rsid w:val="00F670EB"/>
    <w:rsid w:val="00FD4E1F"/>
    <w:rsid w:val="00FE2188"/>
    <w:rsid w:val="00FE41D3"/>
    <w:rsid w:val="00F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B38D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99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99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99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link w:val="ab"/>
    <w:uiPriority w:val="34"/>
    <w:qFormat/>
    <w:rsid w:val="009B1A3B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9B1A3B"/>
    <w:rPr>
      <w:i/>
    </w:rPr>
  </w:style>
  <w:style w:type="character" w:customStyle="1" w:styleId="ad">
    <w:name w:val="Цитата Знак"/>
    <w:basedOn w:val="a0"/>
    <w:link w:val="ac"/>
    <w:uiPriority w:val="29"/>
    <w:rsid w:val="009B1A3B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f">
    <w:name w:val="Насичена цитата Знак"/>
    <w:basedOn w:val="a0"/>
    <w:link w:val="ae"/>
    <w:uiPriority w:val="30"/>
    <w:rsid w:val="009B1A3B"/>
    <w:rPr>
      <w:b/>
      <w:i/>
      <w:sz w:val="24"/>
    </w:rPr>
  </w:style>
  <w:style w:type="character" w:styleId="af0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6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2C0E76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uiPriority w:val="99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b">
    <w:name w:val="Normal (Web)"/>
    <w:basedOn w:val="a"/>
    <w:uiPriority w:val="99"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B411A4"/>
    <w:rPr>
      <w:i/>
      <w:iCs/>
      <w:color w:val="0000FF"/>
    </w:rPr>
  </w:style>
  <w:style w:type="character" w:customStyle="1" w:styleId="st46">
    <w:name w:val="st46"/>
    <w:uiPriority w:val="99"/>
    <w:rsid w:val="00B411A4"/>
    <w:rPr>
      <w:i/>
      <w:iCs/>
      <w:color w:val="000000"/>
    </w:rPr>
  </w:style>
  <w:style w:type="paragraph" w:customStyle="1" w:styleId="afc">
    <w:name w:val="Нормальний текст"/>
    <w:basedOn w:val="a"/>
    <w:uiPriority w:val="99"/>
    <w:rsid w:val="00EE7239"/>
    <w:pPr>
      <w:spacing w:before="120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d">
    <w:name w:val="Шапка документу"/>
    <w:basedOn w:val="a"/>
    <w:uiPriority w:val="99"/>
    <w:rsid w:val="00EE7239"/>
    <w:pPr>
      <w:keepNext/>
      <w:keepLines/>
      <w:spacing w:after="240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fe">
    <w:name w:val="Назва документа"/>
    <w:basedOn w:val="a"/>
    <w:next w:val="afc"/>
    <w:uiPriority w:val="99"/>
    <w:rsid w:val="00EE7239"/>
    <w:pPr>
      <w:keepNext/>
      <w:keepLines/>
      <w:spacing w:before="240" w:after="240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EE7239"/>
    <w:rPr>
      <w:color w:val="000000"/>
    </w:rPr>
  </w:style>
  <w:style w:type="paragraph" w:styleId="aff">
    <w:name w:val="endnote text"/>
    <w:basedOn w:val="a"/>
    <w:link w:val="aff0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0">
    <w:name w:val="Текст кінцевої виноски Знак"/>
    <w:basedOn w:val="a0"/>
    <w:link w:val="aff"/>
    <w:semiHidden/>
    <w:rsid w:val="00EE7239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st161">
    <w:name w:val="st161"/>
    <w:uiPriority w:val="99"/>
    <w:rsid w:val="00EE7239"/>
    <w:rPr>
      <w:b/>
      <w:bCs/>
      <w:color w:val="000000"/>
      <w:sz w:val="28"/>
      <w:szCs w:val="28"/>
    </w:rPr>
  </w:style>
  <w:style w:type="paragraph" w:customStyle="1" w:styleId="ShapkaDocumentu">
    <w:name w:val="Shapka Documentu"/>
    <w:basedOn w:val="a"/>
    <w:rsid w:val="00427562"/>
    <w:pPr>
      <w:keepNext/>
      <w:keepLines/>
      <w:spacing w:after="240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11">
    <w:name w:val="Підпис1"/>
    <w:basedOn w:val="a"/>
    <w:rsid w:val="00427562"/>
    <w:pPr>
      <w:keepLines/>
      <w:tabs>
        <w:tab w:val="center" w:pos="2268"/>
        <w:tab w:val="left" w:pos="6804"/>
      </w:tabs>
      <w:spacing w:before="360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f1">
    <w:name w:val="Глава документу"/>
    <w:basedOn w:val="a"/>
    <w:next w:val="a"/>
    <w:rsid w:val="00427562"/>
    <w:pPr>
      <w:keepNext/>
      <w:keepLines/>
      <w:spacing w:before="120" w:after="12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f2">
    <w:name w:val="Герб"/>
    <w:basedOn w:val="a"/>
    <w:rsid w:val="00427562"/>
    <w:pPr>
      <w:keepNext/>
      <w:keepLines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f3">
    <w:name w:val="Установа"/>
    <w:basedOn w:val="a"/>
    <w:rsid w:val="00427562"/>
    <w:pPr>
      <w:keepNext/>
      <w:keepLines/>
      <w:spacing w:before="120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f4">
    <w:name w:val="Вид документа"/>
    <w:basedOn w:val="aff3"/>
    <w:next w:val="a"/>
    <w:rsid w:val="00427562"/>
    <w:pPr>
      <w:spacing w:before="360" w:after="240"/>
    </w:pPr>
    <w:rPr>
      <w:spacing w:val="20"/>
      <w:sz w:val="26"/>
    </w:rPr>
  </w:style>
  <w:style w:type="paragraph" w:customStyle="1" w:styleId="aff5">
    <w:name w:val="Час та місце"/>
    <w:basedOn w:val="a"/>
    <w:rsid w:val="00427562"/>
    <w:pPr>
      <w:keepNext/>
      <w:keepLines/>
      <w:spacing w:before="120" w:after="240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27562"/>
    <w:pPr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character" w:styleId="aff6">
    <w:name w:val="FollowedHyperlink"/>
    <w:uiPriority w:val="99"/>
    <w:unhideWhenUsed/>
    <w:rsid w:val="00427562"/>
    <w:rPr>
      <w:color w:val="800080"/>
      <w:u w:val="single"/>
    </w:rPr>
  </w:style>
  <w:style w:type="paragraph" w:styleId="aff7">
    <w:name w:val="annotation text"/>
    <w:basedOn w:val="a"/>
    <w:link w:val="aff8"/>
    <w:uiPriority w:val="99"/>
    <w:unhideWhenUsed/>
    <w:rsid w:val="00427562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aff8">
    <w:name w:val="Текст примітки Знак"/>
    <w:basedOn w:val="a0"/>
    <w:link w:val="aff7"/>
    <w:uiPriority w:val="99"/>
    <w:rsid w:val="00427562"/>
    <w:rPr>
      <w:rFonts w:ascii="Calibri" w:eastAsia="Calibri" w:hAnsi="Calibri"/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unhideWhenUsed/>
    <w:rsid w:val="00427562"/>
    <w:pPr>
      <w:spacing w:after="0"/>
    </w:pPr>
    <w:rPr>
      <w:b/>
      <w:bCs/>
    </w:rPr>
  </w:style>
  <w:style w:type="character" w:customStyle="1" w:styleId="affa">
    <w:name w:val="Тема примітки Знак"/>
    <w:basedOn w:val="aff8"/>
    <w:link w:val="aff9"/>
    <w:uiPriority w:val="99"/>
    <w:rsid w:val="00427562"/>
    <w:rPr>
      <w:rFonts w:ascii="Calibri" w:eastAsia="Calibri" w:hAnsi="Calibri"/>
      <w:b/>
      <w:bCs/>
      <w:sz w:val="20"/>
      <w:szCs w:val="20"/>
    </w:rPr>
  </w:style>
  <w:style w:type="paragraph" w:styleId="affb">
    <w:name w:val="Balloon Text"/>
    <w:basedOn w:val="a"/>
    <w:link w:val="affc"/>
    <w:uiPriority w:val="99"/>
    <w:unhideWhenUsed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ffc">
    <w:name w:val="Текст у виносці Знак"/>
    <w:basedOn w:val="a0"/>
    <w:link w:val="affb"/>
    <w:uiPriority w:val="99"/>
    <w:rsid w:val="00427562"/>
    <w:rPr>
      <w:rFonts w:ascii="Tahoma" w:eastAsia="Calibri" w:hAnsi="Tahoma"/>
      <w:sz w:val="16"/>
      <w:szCs w:val="16"/>
      <w:lang w:val="x-none"/>
    </w:rPr>
  </w:style>
  <w:style w:type="character" w:customStyle="1" w:styleId="ab">
    <w:name w:val="Абзац списку Знак"/>
    <w:link w:val="aa"/>
    <w:uiPriority w:val="34"/>
    <w:locked/>
    <w:rsid w:val="00427562"/>
    <w:rPr>
      <w:sz w:val="24"/>
      <w:szCs w:val="24"/>
    </w:rPr>
  </w:style>
  <w:style w:type="paragraph" w:customStyle="1" w:styleId="rvps7">
    <w:name w:val="rvps7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12">
    <w:name w:val="Абзац списка1"/>
    <w:basedOn w:val="a"/>
    <w:uiPriority w:val="99"/>
    <w:rsid w:val="0042756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uk-UA"/>
    </w:rPr>
  </w:style>
  <w:style w:type="paragraph" w:customStyle="1" w:styleId="st2">
    <w:name w:val="st2"/>
    <w:uiPriority w:val="99"/>
    <w:rsid w:val="00427562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rvps14">
    <w:name w:val="rvps14"/>
    <w:basedOn w:val="a"/>
    <w:uiPriority w:val="99"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fd">
    <w:name w:val="annotation reference"/>
    <w:uiPriority w:val="99"/>
    <w:unhideWhenUsed/>
    <w:qFormat/>
    <w:rsid w:val="00427562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27562"/>
  </w:style>
  <w:style w:type="character" w:customStyle="1" w:styleId="rvts37">
    <w:name w:val="rvts37"/>
    <w:rsid w:val="00427562"/>
  </w:style>
  <w:style w:type="character" w:customStyle="1" w:styleId="rvts82">
    <w:name w:val="rvts82"/>
    <w:rsid w:val="00427562"/>
  </w:style>
  <w:style w:type="character" w:customStyle="1" w:styleId="rvts46">
    <w:name w:val="rvts46"/>
    <w:rsid w:val="00427562"/>
  </w:style>
  <w:style w:type="character" w:customStyle="1" w:styleId="st30">
    <w:name w:val="st30"/>
    <w:uiPriority w:val="99"/>
    <w:rsid w:val="00427562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427562"/>
  </w:style>
  <w:style w:type="character" w:customStyle="1" w:styleId="rvts9">
    <w:name w:val="rvts9"/>
    <w:rsid w:val="00427562"/>
  </w:style>
  <w:style w:type="character" w:customStyle="1" w:styleId="rvts44">
    <w:name w:val="rvts44"/>
    <w:rsid w:val="00427562"/>
  </w:style>
  <w:style w:type="character" w:customStyle="1" w:styleId="rvts23">
    <w:name w:val="rvts23"/>
    <w:rsid w:val="00427562"/>
  </w:style>
  <w:style w:type="character" w:customStyle="1" w:styleId="13">
    <w:name w:val="Название Знак1"/>
    <w:uiPriority w:val="10"/>
    <w:rsid w:val="0042756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42756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paragraph" w:customStyle="1" w:styleId="gmail-rvps2">
    <w:name w:val="gmail-rvps2"/>
    <w:basedOn w:val="a"/>
    <w:rsid w:val="00427562"/>
    <w:pPr>
      <w:spacing w:before="100" w:beforeAutospacing="1" w:after="100" w:afterAutospacing="1"/>
    </w:pPr>
    <w:rPr>
      <w:rFonts w:ascii="Times New Roman" w:eastAsia="Calibri" w:hAnsi="Times New Roman"/>
      <w:lang w:eastAsia="ru-RU"/>
    </w:rPr>
  </w:style>
  <w:style w:type="paragraph" w:customStyle="1" w:styleId="21">
    <w:name w:val="2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customStyle="1" w:styleId="15">
    <w:name w:val="1"/>
    <w:basedOn w:val="a"/>
    <w:next w:val="afb"/>
    <w:uiPriority w:val="99"/>
    <w:unhideWhenUsed/>
    <w:rsid w:val="00427562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character" w:styleId="affe">
    <w:name w:val="Unresolved Mention"/>
    <w:basedOn w:val="a0"/>
    <w:uiPriority w:val="99"/>
    <w:semiHidden/>
    <w:unhideWhenUsed/>
    <w:rsid w:val="00AE0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ytov-rad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3471</Words>
  <Characters>1980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2</cp:revision>
  <dcterms:created xsi:type="dcterms:W3CDTF">2025-06-10T13:11:00Z</dcterms:created>
  <dcterms:modified xsi:type="dcterms:W3CDTF">2025-06-10T13:11:00Z</dcterms:modified>
</cp:coreProperties>
</file>