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CDC" w:rsidRDefault="004F0E5D">
      <w:pPr>
        <w:spacing w:before="72"/>
        <w:ind w:left="7371"/>
        <w:rPr>
          <w:sz w:val="24"/>
        </w:rPr>
      </w:pPr>
      <w:r>
        <w:rPr>
          <w:sz w:val="24"/>
        </w:rPr>
        <w:t>ЗАТВЕРДЖЕНО</w:t>
      </w:r>
    </w:p>
    <w:p w:rsidR="00B65CDC" w:rsidRDefault="004F0E5D">
      <w:pPr>
        <w:ind w:left="7371"/>
        <w:rPr>
          <w:sz w:val="24"/>
        </w:rPr>
      </w:pPr>
      <w:r>
        <w:rPr>
          <w:sz w:val="24"/>
        </w:rPr>
        <w:t>Наказ</w:t>
      </w:r>
      <w:r>
        <w:rPr>
          <w:spacing w:val="-5"/>
          <w:sz w:val="24"/>
        </w:rPr>
        <w:t xml:space="preserve"> </w:t>
      </w:r>
      <w:r>
        <w:rPr>
          <w:sz w:val="24"/>
        </w:rPr>
        <w:t>Міністерства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юстиції</w:t>
      </w:r>
      <w:r>
        <w:rPr>
          <w:spacing w:val="-4"/>
          <w:sz w:val="24"/>
        </w:rPr>
        <w:t xml:space="preserve"> </w:t>
      </w:r>
      <w:r>
        <w:rPr>
          <w:sz w:val="24"/>
        </w:rPr>
        <w:t>України</w:t>
      </w:r>
    </w:p>
    <w:p w:rsidR="00B65CDC" w:rsidRDefault="006C2E42">
      <w:pPr>
        <w:tabs>
          <w:tab w:val="left" w:pos="9465"/>
          <w:tab w:val="left" w:pos="10239"/>
        </w:tabs>
        <w:ind w:left="7371"/>
        <w:rPr>
          <w:sz w:val="24"/>
        </w:rPr>
      </w:pPr>
      <w:r>
        <w:rPr>
          <w:sz w:val="24"/>
          <w:u w:val="single"/>
        </w:rPr>
        <w:t>25.11.2022 р.</w:t>
      </w:r>
      <w:r w:rsidR="004F0E5D">
        <w:rPr>
          <w:sz w:val="24"/>
        </w:rPr>
        <w:t>№</w:t>
      </w:r>
      <w:r>
        <w:rPr>
          <w:sz w:val="24"/>
        </w:rPr>
        <w:t xml:space="preserve"> 5277</w:t>
      </w:r>
      <w:r w:rsidR="004F0E5D">
        <w:rPr>
          <w:sz w:val="24"/>
          <w:u w:val="single"/>
        </w:rPr>
        <w:tab/>
      </w:r>
      <w:r w:rsidR="004F0E5D">
        <w:rPr>
          <w:sz w:val="24"/>
        </w:rPr>
        <w:t>/5</w:t>
      </w:r>
    </w:p>
    <w:p w:rsidR="00B65CDC" w:rsidRDefault="00B65CDC"/>
    <w:p w:rsidR="00B65CDC" w:rsidRDefault="004F0E5D">
      <w:pPr>
        <w:pStyle w:val="a3"/>
        <w:ind w:left="1453" w:right="324"/>
        <w:jc w:val="center"/>
      </w:pPr>
      <w:r>
        <w:t>ТИПОВА</w:t>
      </w:r>
      <w:r>
        <w:rPr>
          <w:spacing w:val="-4"/>
        </w:rPr>
        <w:t xml:space="preserve"> </w:t>
      </w:r>
      <w:r>
        <w:t>ІНФОРМАЦІЙНА</w:t>
      </w:r>
      <w:r>
        <w:rPr>
          <w:spacing w:val="-3"/>
        </w:rPr>
        <w:t xml:space="preserve"> </w:t>
      </w:r>
      <w:r>
        <w:t>КАРТКА</w:t>
      </w:r>
    </w:p>
    <w:p w:rsidR="00B65CDC" w:rsidRDefault="004F0E5D">
      <w:pPr>
        <w:pStyle w:val="a3"/>
        <w:ind w:left="1455" w:right="324"/>
        <w:jc w:val="center"/>
      </w:pPr>
      <w:r>
        <w:t>адміністративної послуги з видачі витягу з Єдиного державного реєстру юридичних осіб,</w:t>
      </w:r>
      <w:r>
        <w:rPr>
          <w:spacing w:val="-57"/>
        </w:rPr>
        <w:t xml:space="preserve"> </w:t>
      </w:r>
      <w:r>
        <w:t>фізичних</w:t>
      </w:r>
      <w:r>
        <w:rPr>
          <w:spacing w:val="-1"/>
        </w:rPr>
        <w:t xml:space="preserve"> </w:t>
      </w:r>
      <w:r>
        <w:t>осіб – підприємців</w:t>
      </w:r>
      <w:r>
        <w:rPr>
          <w:spacing w:val="-1"/>
        </w:rPr>
        <w:t xml:space="preserve"> </w:t>
      </w:r>
      <w:r>
        <w:t>та громадських</w:t>
      </w:r>
      <w:r>
        <w:rPr>
          <w:spacing w:val="-1"/>
        </w:rPr>
        <w:t xml:space="preserve"> </w:t>
      </w:r>
      <w:r>
        <w:t>формувань</w:t>
      </w:r>
    </w:p>
    <w:p w:rsidR="006C2E42" w:rsidRPr="00060A3F" w:rsidRDefault="006C2E42" w:rsidP="006C2E42">
      <w:pPr>
        <w:tabs>
          <w:tab w:val="left" w:pos="1277"/>
        </w:tabs>
        <w:spacing w:before="8"/>
        <w:jc w:val="center"/>
        <w:rPr>
          <w:b/>
          <w:sz w:val="24"/>
          <w:szCs w:val="24"/>
          <w:u w:val="single"/>
          <w:lang w:val="ru-RU"/>
        </w:rPr>
      </w:pPr>
      <w:r w:rsidRPr="00060A3F">
        <w:rPr>
          <w:b/>
          <w:sz w:val="24"/>
          <w:szCs w:val="24"/>
          <w:u w:val="single"/>
        </w:rPr>
        <w:t xml:space="preserve">Центр надання адміністративних послуг у виконавчому комітеті </w:t>
      </w:r>
      <w:proofErr w:type="spellStart"/>
      <w:r w:rsidRPr="00060A3F">
        <w:rPr>
          <w:b/>
          <w:sz w:val="24"/>
          <w:szCs w:val="24"/>
          <w:u w:val="single"/>
        </w:rPr>
        <w:t>Литовезької</w:t>
      </w:r>
      <w:proofErr w:type="spellEnd"/>
      <w:r w:rsidRPr="00060A3F">
        <w:rPr>
          <w:b/>
          <w:sz w:val="24"/>
          <w:szCs w:val="24"/>
          <w:u w:val="single"/>
        </w:rPr>
        <w:t xml:space="preserve"> сільської ради</w:t>
      </w:r>
    </w:p>
    <w:p w:rsidR="00B65CDC" w:rsidRDefault="004F0E5D">
      <w:pPr>
        <w:spacing w:line="202" w:lineRule="exact"/>
        <w:ind w:left="1693"/>
        <w:rPr>
          <w:sz w:val="20"/>
        </w:rPr>
      </w:pPr>
      <w:r>
        <w:rPr>
          <w:sz w:val="20"/>
        </w:rPr>
        <w:t>(найменування</w:t>
      </w:r>
      <w:r>
        <w:rPr>
          <w:spacing w:val="-3"/>
          <w:sz w:val="20"/>
        </w:rPr>
        <w:t xml:space="preserve"> </w:t>
      </w:r>
      <w:r>
        <w:rPr>
          <w:sz w:val="20"/>
        </w:rPr>
        <w:t>суб’єкта</w:t>
      </w:r>
      <w:r>
        <w:rPr>
          <w:spacing w:val="-3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4"/>
          <w:sz w:val="20"/>
        </w:rPr>
        <w:t xml:space="preserve"> </w:t>
      </w:r>
      <w:r>
        <w:rPr>
          <w:sz w:val="20"/>
        </w:rPr>
        <w:t>адміністративної</w:t>
      </w:r>
      <w:r>
        <w:rPr>
          <w:spacing w:val="-3"/>
          <w:sz w:val="20"/>
        </w:rPr>
        <w:t xml:space="preserve"> </w:t>
      </w:r>
      <w:r>
        <w:rPr>
          <w:sz w:val="20"/>
        </w:rPr>
        <w:t>послуги</w:t>
      </w:r>
      <w:r>
        <w:rPr>
          <w:spacing w:val="-4"/>
          <w:sz w:val="20"/>
        </w:rPr>
        <w:t xml:space="preserve"> </w:t>
      </w:r>
      <w:r>
        <w:rPr>
          <w:sz w:val="20"/>
        </w:rPr>
        <w:t>та/або</w:t>
      </w:r>
      <w:r>
        <w:rPr>
          <w:spacing w:val="-3"/>
          <w:sz w:val="20"/>
        </w:rPr>
        <w:t xml:space="preserve"> </w:t>
      </w:r>
      <w:r>
        <w:rPr>
          <w:sz w:val="20"/>
        </w:rPr>
        <w:t>центру</w:t>
      </w:r>
      <w:r>
        <w:rPr>
          <w:spacing w:val="-4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4"/>
          <w:sz w:val="20"/>
        </w:rPr>
        <w:t xml:space="preserve"> </w:t>
      </w:r>
      <w:r>
        <w:rPr>
          <w:sz w:val="20"/>
        </w:rPr>
        <w:t>адміністративних</w:t>
      </w:r>
      <w:r>
        <w:rPr>
          <w:spacing w:val="-3"/>
          <w:sz w:val="20"/>
        </w:rPr>
        <w:t xml:space="preserve"> </w:t>
      </w:r>
      <w:r>
        <w:rPr>
          <w:sz w:val="20"/>
        </w:rPr>
        <w:t>послуг)</w:t>
      </w:r>
    </w:p>
    <w:p w:rsidR="00B65CDC" w:rsidRDefault="00B65CDC"/>
    <w:p w:rsidR="00B65CDC" w:rsidRDefault="00B65CDC"/>
    <w:p w:rsidR="00B65CDC" w:rsidRDefault="00B65CDC"/>
    <w:p w:rsidR="00B65CDC" w:rsidRDefault="00B65CDC"/>
    <w:p w:rsidR="00B65CDC" w:rsidRDefault="00B65CDC"/>
    <w:p w:rsidR="00B65CDC" w:rsidRDefault="00B65CDC"/>
    <w:p w:rsidR="00B65CDC" w:rsidRDefault="00B65CDC"/>
    <w:p w:rsidR="00B65CDC" w:rsidRDefault="00B65CDC"/>
    <w:p w:rsidR="00B65CDC" w:rsidRDefault="00B65CDC"/>
    <w:p w:rsidR="00B65CDC" w:rsidRDefault="00B65CDC"/>
    <w:p w:rsidR="00B65CDC" w:rsidRDefault="00B65CDC"/>
    <w:p w:rsidR="00B65CDC" w:rsidRDefault="00B65CDC"/>
    <w:p w:rsidR="00B65CDC" w:rsidRDefault="00B65CDC"/>
    <w:p w:rsidR="00B65CDC" w:rsidRDefault="00B65CDC"/>
    <w:p w:rsidR="00B65CDC" w:rsidRDefault="00B65CDC"/>
    <w:p w:rsidR="00B65CDC" w:rsidRDefault="00B65CDC"/>
    <w:p w:rsidR="00B65CDC" w:rsidRDefault="00B65CDC"/>
    <w:p w:rsidR="00B65CDC" w:rsidRDefault="00B65CDC"/>
    <w:p w:rsidR="00B65CDC" w:rsidRDefault="00B65CDC"/>
    <w:p w:rsidR="00B65CDC" w:rsidRDefault="00B65CDC"/>
    <w:p w:rsidR="00B65CDC" w:rsidRDefault="00B65CDC"/>
    <w:p w:rsidR="00B65CDC" w:rsidRDefault="00B65CDC"/>
    <w:p w:rsidR="00B65CDC" w:rsidRDefault="00B65CDC"/>
    <w:p w:rsidR="00B65CDC" w:rsidRDefault="00B65CDC"/>
    <w:p w:rsidR="00B65CDC" w:rsidRDefault="00B65CDC"/>
    <w:p w:rsidR="00B65CDC" w:rsidRDefault="00B65CDC"/>
    <w:p w:rsidR="00B65CDC" w:rsidRDefault="00B65CDC"/>
    <w:p w:rsidR="00B65CDC" w:rsidRDefault="00B65CDC"/>
    <w:p w:rsidR="00B65CDC" w:rsidRDefault="00B65CDC"/>
    <w:p w:rsidR="00B65CDC" w:rsidRDefault="00B65CDC"/>
    <w:p w:rsidR="00B65CDC" w:rsidRDefault="00B65CDC"/>
    <w:p w:rsidR="00B65CDC" w:rsidRDefault="00B65CDC"/>
    <w:p w:rsidR="00B65CDC" w:rsidRDefault="00B65CDC"/>
    <w:p w:rsidR="00B65CDC" w:rsidRDefault="00B65CDC"/>
    <w:p w:rsidR="00B65CDC" w:rsidRDefault="00B65CDC"/>
    <w:p w:rsidR="00B65CDC" w:rsidRDefault="00B65CDC"/>
    <w:p w:rsidR="00B65CDC" w:rsidRDefault="00B65CDC"/>
    <w:p w:rsidR="00B65CDC" w:rsidRDefault="00B65CDC"/>
    <w:p w:rsidR="00B65CDC" w:rsidRDefault="00B65CDC"/>
    <w:p w:rsidR="00B65CDC" w:rsidRDefault="00B65CDC"/>
    <w:p w:rsidR="00B65CDC" w:rsidRDefault="00B65CDC"/>
    <w:p w:rsidR="00B65CDC" w:rsidRDefault="00B65CDC"/>
    <w:p w:rsidR="00B65CDC" w:rsidRDefault="00B65CDC"/>
    <w:p w:rsidR="00B65CDC" w:rsidRDefault="00B65CDC"/>
    <w:p w:rsidR="00B65CDC" w:rsidRDefault="00B65CDC"/>
    <w:p w:rsidR="00B65CDC" w:rsidRDefault="00B65CDC"/>
    <w:p w:rsidR="00B65CDC" w:rsidRDefault="00B65CDC">
      <w:pPr>
        <w:spacing w:before="10"/>
        <w:rPr>
          <w:sz w:val="21"/>
        </w:rPr>
      </w:pPr>
    </w:p>
    <w:p w:rsidR="00B65CDC" w:rsidRDefault="004F0E5D">
      <w:pPr>
        <w:ind w:left="1571"/>
        <w:rPr>
          <w:rFonts w:ascii="Calibri" w:hAnsi="Calibri"/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487424512" behindDoc="1" locked="0" layoutInCell="1" allowOverlap="1">
            <wp:simplePos x="0" y="0"/>
            <wp:positionH relativeFrom="page">
              <wp:posOffset>93316</wp:posOffset>
            </wp:positionH>
            <wp:positionV relativeFrom="paragraph">
              <wp:posOffset>12786</wp:posOffset>
            </wp:positionV>
            <wp:extent cx="728807" cy="72880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807" cy="728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0A2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.1pt;margin-top:-580.65pt;width:526.25pt;height:585.6pt;z-index:15729664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90"/>
                    <w:gridCol w:w="2957"/>
                    <w:gridCol w:w="7049"/>
                  </w:tblGrid>
                  <w:tr w:rsidR="00B65CDC">
                    <w:trPr>
                      <w:trHeight w:val="661"/>
                    </w:trPr>
                    <w:tc>
                      <w:tcPr>
                        <w:tcW w:w="10496" w:type="dxa"/>
                        <w:gridSpan w:val="3"/>
                      </w:tcPr>
                      <w:p w:rsidR="00B65CDC" w:rsidRDefault="004F0E5D">
                        <w:pPr>
                          <w:pStyle w:val="TableParagraph"/>
                          <w:spacing w:before="55"/>
                          <w:ind w:left="2632" w:right="1956" w:hanging="63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Інформація про суб’єкта надання адміністративної послуги</w:t>
                        </w:r>
                        <w:r>
                          <w:rPr>
                            <w:b/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та/або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центру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надання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адміністративних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послуг</w:t>
                        </w:r>
                      </w:p>
                    </w:tc>
                  </w:tr>
                  <w:tr w:rsidR="006C2E42" w:rsidTr="006C2E42">
                    <w:trPr>
                      <w:trHeight w:val="574"/>
                    </w:trPr>
                    <w:tc>
                      <w:tcPr>
                        <w:tcW w:w="490" w:type="dxa"/>
                      </w:tcPr>
                      <w:p w:rsidR="006C2E42" w:rsidRPr="008C5295" w:rsidRDefault="006C2E42" w:rsidP="003267A3">
                        <w:pPr>
                          <w:pStyle w:val="TableParagraph"/>
                          <w:ind w:left="2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8C5295">
                          <w:rPr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2957" w:type="dxa"/>
                      </w:tcPr>
                      <w:p w:rsidR="006C2E42" w:rsidRPr="008C5295" w:rsidRDefault="006C2E42" w:rsidP="003267A3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8C5295">
                          <w:rPr>
                            <w:sz w:val="24"/>
                            <w:szCs w:val="24"/>
                          </w:rPr>
                          <w:t>Місцезнаходження</w:t>
                        </w:r>
                      </w:p>
                    </w:tc>
                    <w:tc>
                      <w:tcPr>
                        <w:tcW w:w="7049" w:type="dxa"/>
                      </w:tcPr>
                      <w:p w:rsidR="006C2E42" w:rsidRPr="008C5295" w:rsidRDefault="006C2E42" w:rsidP="003267A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8C5295">
                          <w:rPr>
                            <w:sz w:val="24"/>
                            <w:szCs w:val="24"/>
                          </w:rPr>
                          <w:t xml:space="preserve">45325, Волинська область, Володимирський район, с. </w:t>
                        </w:r>
                        <w:proofErr w:type="spellStart"/>
                        <w:r w:rsidRPr="008C5295">
                          <w:rPr>
                            <w:sz w:val="24"/>
                            <w:szCs w:val="24"/>
                          </w:rPr>
                          <w:t>Литовеж</w:t>
                        </w:r>
                        <w:proofErr w:type="spellEnd"/>
                        <w:r w:rsidRPr="008C5295">
                          <w:rPr>
                            <w:sz w:val="24"/>
                            <w:szCs w:val="24"/>
                          </w:rPr>
                          <w:t xml:space="preserve">, вул. Володимира </w:t>
                        </w:r>
                        <w:proofErr w:type="spellStart"/>
                        <w:r w:rsidRPr="008C5295">
                          <w:rPr>
                            <w:sz w:val="24"/>
                            <w:szCs w:val="24"/>
                          </w:rPr>
                          <w:t>Якобчука</w:t>
                        </w:r>
                        <w:proofErr w:type="spellEnd"/>
                        <w:r w:rsidRPr="008C5295">
                          <w:rPr>
                            <w:sz w:val="24"/>
                            <w:szCs w:val="24"/>
                          </w:rPr>
                          <w:t>, 11</w:t>
                        </w:r>
                      </w:p>
                    </w:tc>
                  </w:tr>
                  <w:tr w:rsidR="006C2E42" w:rsidTr="00693EA6">
                    <w:trPr>
                      <w:trHeight w:val="942"/>
                    </w:trPr>
                    <w:tc>
                      <w:tcPr>
                        <w:tcW w:w="490" w:type="dxa"/>
                      </w:tcPr>
                      <w:p w:rsidR="006C2E42" w:rsidRPr="008C5295" w:rsidRDefault="006C2E42" w:rsidP="003267A3">
                        <w:pPr>
                          <w:pStyle w:val="TableParagraph"/>
                          <w:ind w:left="2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8C5295"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2957" w:type="dxa"/>
                      </w:tcPr>
                      <w:p w:rsidR="006C2E42" w:rsidRPr="008C5295" w:rsidRDefault="006C2E42" w:rsidP="003267A3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8C5295">
                          <w:rPr>
                            <w:sz w:val="24"/>
                            <w:szCs w:val="24"/>
                          </w:rPr>
                          <w:t>Інформація</w:t>
                        </w:r>
                        <w:r w:rsidRPr="008C5295">
                          <w:rPr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 w:rsidRPr="008C5295">
                          <w:rPr>
                            <w:sz w:val="24"/>
                            <w:szCs w:val="24"/>
                          </w:rPr>
                          <w:t>щодо</w:t>
                        </w:r>
                        <w:r w:rsidRPr="008C5295">
                          <w:rPr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 w:rsidRPr="008C5295">
                          <w:rPr>
                            <w:sz w:val="24"/>
                            <w:szCs w:val="24"/>
                          </w:rPr>
                          <w:t>режиму</w:t>
                        </w:r>
                        <w:r w:rsidRPr="008C5295">
                          <w:rPr>
                            <w:spacing w:val="-57"/>
                            <w:sz w:val="24"/>
                            <w:szCs w:val="24"/>
                          </w:rPr>
                          <w:t xml:space="preserve"> </w:t>
                        </w:r>
                        <w:r w:rsidRPr="008C5295">
                          <w:rPr>
                            <w:sz w:val="24"/>
                            <w:szCs w:val="24"/>
                          </w:rPr>
                          <w:t>роботи</w:t>
                        </w:r>
                      </w:p>
                    </w:tc>
                    <w:tc>
                      <w:tcPr>
                        <w:tcW w:w="7049" w:type="dxa"/>
                      </w:tcPr>
                      <w:p w:rsidR="008D0A2A" w:rsidRPr="008D0A2A" w:rsidRDefault="008D0A2A" w:rsidP="008D0A2A">
                        <w:pPr>
                          <w:pStyle w:val="TableParagraph"/>
                          <w:ind w:right="32" w:firstLine="15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8D0A2A">
                          <w:rPr>
                            <w:sz w:val="24"/>
                            <w:szCs w:val="24"/>
                          </w:rPr>
                          <w:t>Понеділок-п'ятниця: 8.00 – 16.30 год.,</w:t>
                        </w:r>
                      </w:p>
                      <w:p w:rsidR="008D0A2A" w:rsidRPr="008D0A2A" w:rsidRDefault="008D0A2A" w:rsidP="008D0A2A">
                        <w:pPr>
                          <w:pStyle w:val="TableParagraph"/>
                          <w:ind w:right="32" w:firstLine="15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8D0A2A">
                          <w:rPr>
                            <w:sz w:val="24"/>
                            <w:szCs w:val="24"/>
                          </w:rPr>
                          <w:t xml:space="preserve">обідня перерва з 13.00 до 13.30 </w:t>
                        </w:r>
                        <w:proofErr w:type="spellStart"/>
                        <w:r w:rsidRPr="008D0A2A">
                          <w:rPr>
                            <w:sz w:val="24"/>
                            <w:szCs w:val="24"/>
                          </w:rPr>
                          <w:t>год</w:t>
                        </w:r>
                        <w:proofErr w:type="spellEnd"/>
                        <w:r w:rsidRPr="008D0A2A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6C2E42" w:rsidRPr="008C5295" w:rsidRDefault="008D0A2A" w:rsidP="008D0A2A">
                        <w:pPr>
                          <w:pStyle w:val="TableParagraph"/>
                          <w:ind w:right="32" w:firstLine="151"/>
                          <w:jc w:val="center"/>
                          <w:rPr>
                            <w:i/>
                            <w:sz w:val="24"/>
                            <w:szCs w:val="24"/>
                          </w:rPr>
                        </w:pPr>
                        <w:r w:rsidRPr="008D0A2A">
                          <w:rPr>
                            <w:sz w:val="24"/>
                            <w:szCs w:val="24"/>
                          </w:rPr>
                          <w:t xml:space="preserve">        субота, неділя - вихідні дні.</w:t>
                        </w:r>
                        <w:bookmarkStart w:id="0" w:name="_GoBack"/>
                        <w:bookmarkEnd w:id="0"/>
                      </w:p>
                    </w:tc>
                  </w:tr>
                  <w:tr w:rsidR="006C2E42">
                    <w:trPr>
                      <w:trHeight w:val="942"/>
                    </w:trPr>
                    <w:tc>
                      <w:tcPr>
                        <w:tcW w:w="490" w:type="dxa"/>
                      </w:tcPr>
                      <w:p w:rsidR="006C2E42" w:rsidRPr="008C5295" w:rsidRDefault="006C2E42" w:rsidP="003267A3">
                        <w:pPr>
                          <w:pStyle w:val="TableParagraph"/>
                          <w:ind w:left="2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8C5295">
                          <w:rPr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2957" w:type="dxa"/>
                      </w:tcPr>
                      <w:p w:rsidR="006C2E42" w:rsidRPr="008C5295" w:rsidRDefault="006C2E42" w:rsidP="003267A3">
                        <w:pPr>
                          <w:pStyle w:val="TableParagraph"/>
                          <w:ind w:right="35"/>
                          <w:rPr>
                            <w:sz w:val="24"/>
                            <w:szCs w:val="24"/>
                          </w:rPr>
                        </w:pPr>
                        <w:r w:rsidRPr="008C5295">
                          <w:rPr>
                            <w:sz w:val="24"/>
                            <w:szCs w:val="24"/>
                          </w:rPr>
                          <w:t>Телефон/факс</w:t>
                        </w:r>
                        <w:r w:rsidRPr="008C5295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8C5295">
                          <w:rPr>
                            <w:sz w:val="24"/>
                            <w:szCs w:val="24"/>
                          </w:rPr>
                          <w:t>(довідки),</w:t>
                        </w:r>
                        <w:r w:rsidRPr="008C5295">
                          <w:rPr>
                            <w:spacing w:val="-57"/>
                            <w:sz w:val="24"/>
                            <w:szCs w:val="24"/>
                          </w:rPr>
                          <w:t xml:space="preserve"> </w:t>
                        </w:r>
                        <w:r w:rsidRPr="008C5295">
                          <w:rPr>
                            <w:sz w:val="24"/>
                            <w:szCs w:val="24"/>
                          </w:rPr>
                          <w:t>адреса електронної пошти</w:t>
                        </w:r>
                        <w:r w:rsidRPr="008C5295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8C5295">
                          <w:rPr>
                            <w:sz w:val="24"/>
                            <w:szCs w:val="24"/>
                          </w:rPr>
                          <w:t>та</w:t>
                        </w:r>
                        <w:r w:rsidRPr="008C5295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8C5295">
                          <w:rPr>
                            <w:sz w:val="24"/>
                            <w:szCs w:val="24"/>
                          </w:rPr>
                          <w:t>вебсайт</w:t>
                        </w:r>
                        <w:proofErr w:type="spellEnd"/>
                      </w:p>
                    </w:tc>
                    <w:tc>
                      <w:tcPr>
                        <w:tcW w:w="7049" w:type="dxa"/>
                      </w:tcPr>
                      <w:p w:rsidR="006C2E42" w:rsidRPr="003B62D5" w:rsidRDefault="008D0A2A" w:rsidP="003267A3">
                        <w:pPr>
                          <w:widowControl/>
                          <w:autoSpaceDE/>
                          <w:autoSpaceDN/>
                          <w:jc w:val="center"/>
                          <w:rPr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hyperlink r:id="rId7" w:history="1">
                          <w:r w:rsidR="006C2E42" w:rsidRPr="008C5295">
                            <w:rPr>
                              <w:b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lytov-rada@ukr.net</w:t>
                          </w:r>
                        </w:hyperlink>
                      </w:p>
                      <w:p w:rsidR="006C2E42" w:rsidRPr="008C5295" w:rsidRDefault="006C2E42" w:rsidP="003267A3">
                        <w:pPr>
                          <w:pStyle w:val="TableParagraph"/>
                          <w:ind w:right="35" w:firstLine="151"/>
                          <w:jc w:val="center"/>
                          <w:rPr>
                            <w:i/>
                            <w:sz w:val="24"/>
                            <w:szCs w:val="24"/>
                          </w:rPr>
                        </w:pPr>
                        <w:r w:rsidRPr="008C5295">
                          <w:rPr>
                            <w:b/>
                            <w:sz w:val="24"/>
                            <w:szCs w:val="24"/>
                            <w:lang w:eastAsia="ru-RU"/>
                          </w:rPr>
                          <w:t>https://lotg.gov.ua</w:t>
                        </w:r>
                      </w:p>
                    </w:tc>
                  </w:tr>
                  <w:tr w:rsidR="00B65CDC">
                    <w:trPr>
                      <w:trHeight w:val="390"/>
                    </w:trPr>
                    <w:tc>
                      <w:tcPr>
                        <w:tcW w:w="10496" w:type="dxa"/>
                        <w:gridSpan w:val="3"/>
                      </w:tcPr>
                      <w:p w:rsidR="00B65CDC" w:rsidRDefault="004F0E5D">
                        <w:pPr>
                          <w:pStyle w:val="TableParagraph"/>
                          <w:ind w:left="103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Нормативні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акти,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якими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регламентується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надання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адміністративної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послуги</w:t>
                        </w:r>
                      </w:p>
                    </w:tc>
                  </w:tr>
                  <w:tr w:rsidR="00B65CDC">
                    <w:trPr>
                      <w:trHeight w:val="666"/>
                    </w:trPr>
                    <w:tc>
                      <w:tcPr>
                        <w:tcW w:w="490" w:type="dxa"/>
                      </w:tcPr>
                      <w:p w:rsidR="00B65CDC" w:rsidRDefault="004F0E5D">
                        <w:pPr>
                          <w:pStyle w:val="TableParagraph"/>
                          <w:ind w:left="18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2957" w:type="dxa"/>
                      </w:tcPr>
                      <w:p w:rsidR="00B65CDC" w:rsidRDefault="004F0E5D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Закони України</w:t>
                        </w:r>
                      </w:p>
                    </w:tc>
                    <w:tc>
                      <w:tcPr>
                        <w:tcW w:w="7049" w:type="dxa"/>
                      </w:tcPr>
                      <w:p w:rsidR="00B65CDC" w:rsidRDefault="004F0E5D">
                        <w:pPr>
                          <w:pStyle w:val="TableParagraph"/>
                          <w:ind w:firstLine="21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Закон</w:t>
                        </w:r>
                        <w:r>
                          <w:rPr>
                            <w:spacing w:val="4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України</w:t>
                        </w:r>
                        <w:r>
                          <w:rPr>
                            <w:spacing w:val="4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«Про</w:t>
                        </w:r>
                        <w:r>
                          <w:rPr>
                            <w:spacing w:val="4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державну</w:t>
                        </w:r>
                        <w:r>
                          <w:rPr>
                            <w:spacing w:val="4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реєстрацію</w:t>
                        </w:r>
                        <w:r>
                          <w:rPr>
                            <w:spacing w:val="4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юридичних</w:t>
                        </w:r>
                        <w:r>
                          <w:rPr>
                            <w:spacing w:val="4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осіб,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фізичних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осіб –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підприємців та громадських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формувань»</w:t>
                        </w:r>
                      </w:p>
                    </w:tc>
                  </w:tr>
                  <w:tr w:rsidR="00B65CDC">
                    <w:trPr>
                      <w:trHeight w:val="942"/>
                    </w:trPr>
                    <w:tc>
                      <w:tcPr>
                        <w:tcW w:w="490" w:type="dxa"/>
                      </w:tcPr>
                      <w:p w:rsidR="00B65CDC" w:rsidRDefault="004F0E5D">
                        <w:pPr>
                          <w:pStyle w:val="TableParagraph"/>
                          <w:ind w:left="18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2957" w:type="dxa"/>
                      </w:tcPr>
                      <w:p w:rsidR="00B65CDC" w:rsidRDefault="004F0E5D">
                        <w:pPr>
                          <w:pStyle w:val="TableParagraph"/>
                          <w:ind w:right="3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Акти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Кабінету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Міністрів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України</w:t>
                        </w:r>
                      </w:p>
                    </w:tc>
                    <w:tc>
                      <w:tcPr>
                        <w:tcW w:w="7049" w:type="dxa"/>
                      </w:tcPr>
                      <w:p w:rsidR="00B65CDC" w:rsidRDefault="004F0E5D">
                        <w:pPr>
                          <w:pStyle w:val="TableParagraph"/>
                          <w:ind w:left="23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Постанова</w:t>
                        </w:r>
                        <w:r>
                          <w:rPr>
                            <w:spacing w:val="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Кабінету</w:t>
                        </w:r>
                        <w:r>
                          <w:rPr>
                            <w:spacing w:val="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Міністрів</w:t>
                        </w:r>
                        <w:r>
                          <w:rPr>
                            <w:spacing w:val="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України</w:t>
                        </w:r>
                        <w:r>
                          <w:rPr>
                            <w:spacing w:val="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від</w:t>
                        </w:r>
                        <w:r>
                          <w:rPr>
                            <w:spacing w:val="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04.12.2019</w:t>
                        </w:r>
                        <w:r>
                          <w:rPr>
                            <w:spacing w:val="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№</w:t>
                        </w:r>
                        <w:r>
                          <w:rPr>
                            <w:spacing w:val="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1137</w:t>
                        </w:r>
                      </w:p>
                      <w:p w:rsidR="00B65CDC" w:rsidRDefault="004F0E5D">
                        <w:pPr>
                          <w:pStyle w:val="TableParagraph"/>
                          <w:spacing w:before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«Питання</w:t>
                        </w:r>
                        <w:r>
                          <w:rPr>
                            <w:spacing w:val="1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Єдиного</w:t>
                        </w:r>
                        <w:r>
                          <w:rPr>
                            <w:spacing w:val="1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державного</w:t>
                        </w:r>
                        <w:r>
                          <w:rPr>
                            <w:spacing w:val="17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вебпорталу</w:t>
                        </w:r>
                        <w:proofErr w:type="spellEnd"/>
                        <w:r>
                          <w:rPr>
                            <w:spacing w:val="1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електронних</w:t>
                        </w:r>
                        <w:r>
                          <w:rPr>
                            <w:spacing w:val="1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послуг</w:t>
                        </w:r>
                        <w:r>
                          <w:rPr>
                            <w:spacing w:val="1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та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Реєстру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адміністративних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послуг»</w:t>
                        </w:r>
                      </w:p>
                    </w:tc>
                  </w:tr>
                  <w:tr w:rsidR="00B65CDC">
                    <w:trPr>
                      <w:trHeight w:val="1494"/>
                    </w:trPr>
                    <w:tc>
                      <w:tcPr>
                        <w:tcW w:w="490" w:type="dxa"/>
                      </w:tcPr>
                      <w:p w:rsidR="00B65CDC" w:rsidRDefault="004F0E5D">
                        <w:pPr>
                          <w:pStyle w:val="TableParagraph"/>
                          <w:ind w:left="18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2957" w:type="dxa"/>
                      </w:tcPr>
                      <w:p w:rsidR="00B65CDC" w:rsidRDefault="004F0E5D">
                        <w:pPr>
                          <w:pStyle w:val="TableParagraph"/>
                          <w:ind w:right="1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Акти центральних органів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виконавчої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влади</w:t>
                        </w:r>
                      </w:p>
                    </w:tc>
                    <w:tc>
                      <w:tcPr>
                        <w:tcW w:w="7049" w:type="dxa"/>
                      </w:tcPr>
                      <w:p w:rsidR="00B65CDC" w:rsidRDefault="004F0E5D">
                        <w:pPr>
                          <w:pStyle w:val="TableParagraph"/>
                          <w:ind w:left="236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Наказ</w:t>
                        </w:r>
                        <w:r>
                          <w:rPr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Міністерства</w:t>
                        </w:r>
                        <w:r>
                          <w:rPr>
                            <w:spacing w:val="6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юстиції</w:t>
                        </w:r>
                        <w:r>
                          <w:rPr>
                            <w:spacing w:val="6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України</w:t>
                        </w:r>
                        <w:r>
                          <w:rPr>
                            <w:spacing w:val="6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від</w:t>
                        </w:r>
                        <w:r>
                          <w:rPr>
                            <w:spacing w:val="6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10.06.2016</w:t>
                        </w:r>
                        <w:r>
                          <w:rPr>
                            <w:spacing w:val="6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№</w:t>
                        </w:r>
                        <w:r>
                          <w:rPr>
                            <w:spacing w:val="6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1657/5</w:t>
                        </w:r>
                      </w:p>
                      <w:p w:rsidR="00B65CDC" w:rsidRDefault="004F0E5D">
                        <w:pPr>
                          <w:pStyle w:val="TableParagraph"/>
                          <w:spacing w:before="0"/>
                          <w:ind w:right="37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«Про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затвердження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Порядку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надання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відомостей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Єдиного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державного реєстру юридичних осіб, фізичних осіб – підприємців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громадських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формувань»,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зареєстрований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</w:t>
                        </w:r>
                        <w:r>
                          <w:rPr>
                            <w:spacing w:val="6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Міністерстві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юстиції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України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10.06.2016 за №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839/28969</w:t>
                        </w:r>
                      </w:p>
                    </w:tc>
                  </w:tr>
                  <w:tr w:rsidR="00B65CDC">
                    <w:trPr>
                      <w:trHeight w:val="390"/>
                    </w:trPr>
                    <w:tc>
                      <w:tcPr>
                        <w:tcW w:w="10496" w:type="dxa"/>
                        <w:gridSpan w:val="3"/>
                      </w:tcPr>
                      <w:p w:rsidR="00B65CDC" w:rsidRDefault="004F0E5D">
                        <w:pPr>
                          <w:pStyle w:val="TableParagraph"/>
                          <w:ind w:left="2814" w:right="2796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Умови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отримання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адміністративної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послуги</w:t>
                        </w:r>
                      </w:p>
                    </w:tc>
                  </w:tr>
                  <w:tr w:rsidR="00B65CDC">
                    <w:trPr>
                      <w:trHeight w:val="1218"/>
                    </w:trPr>
                    <w:tc>
                      <w:tcPr>
                        <w:tcW w:w="490" w:type="dxa"/>
                      </w:tcPr>
                      <w:p w:rsidR="00B65CDC" w:rsidRDefault="004F0E5D">
                        <w:pPr>
                          <w:pStyle w:val="TableParagraph"/>
                          <w:ind w:left="18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</w:t>
                        </w:r>
                      </w:p>
                    </w:tc>
                    <w:tc>
                      <w:tcPr>
                        <w:tcW w:w="2957" w:type="dxa"/>
                      </w:tcPr>
                      <w:p w:rsidR="00B65CDC" w:rsidRDefault="004F0E5D">
                        <w:pPr>
                          <w:pStyle w:val="TableParagraph"/>
                          <w:ind w:right="24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Підстава для отримання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адміністративної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послуги</w:t>
                        </w:r>
                      </w:p>
                    </w:tc>
                    <w:tc>
                      <w:tcPr>
                        <w:tcW w:w="7049" w:type="dxa"/>
                      </w:tcPr>
                      <w:p w:rsidR="00B65CDC" w:rsidRDefault="004F0E5D">
                        <w:pPr>
                          <w:pStyle w:val="TableParagraph"/>
                          <w:ind w:right="36" w:firstLine="217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Запит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фізичної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особи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або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юридичної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особи,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які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бажають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отримати витяг з Єдиного державного реєстру юридичних осіб,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фізичних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осіб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підприємців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громадських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формувань,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або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уповноваженої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особи (далі – заявник)</w:t>
                        </w:r>
                      </w:p>
                    </w:tc>
                  </w:tr>
                  <w:tr w:rsidR="00B65CDC">
                    <w:trPr>
                      <w:trHeight w:val="2874"/>
                    </w:trPr>
                    <w:tc>
                      <w:tcPr>
                        <w:tcW w:w="490" w:type="dxa"/>
                      </w:tcPr>
                      <w:p w:rsidR="00B65CDC" w:rsidRDefault="004F0E5D">
                        <w:pPr>
                          <w:pStyle w:val="TableParagraph"/>
                          <w:ind w:left="18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</w:t>
                        </w:r>
                      </w:p>
                    </w:tc>
                    <w:tc>
                      <w:tcPr>
                        <w:tcW w:w="2957" w:type="dxa"/>
                      </w:tcPr>
                      <w:p w:rsidR="00B65CDC" w:rsidRDefault="004F0E5D">
                        <w:pPr>
                          <w:pStyle w:val="TableParagraph"/>
                          <w:ind w:right="24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Вичерпний перелік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документів, необхідних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для отримання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адміністративної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послуги</w:t>
                        </w:r>
                      </w:p>
                    </w:tc>
                    <w:tc>
                      <w:tcPr>
                        <w:tcW w:w="7049" w:type="dxa"/>
                      </w:tcPr>
                      <w:p w:rsidR="00B65CDC" w:rsidRDefault="004F0E5D">
                        <w:pPr>
                          <w:pStyle w:val="TableParagraph"/>
                          <w:ind w:right="36" w:firstLine="217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Запит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надання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витягу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Єдиного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державного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реєстру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юридичних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осіб,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фізичних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осіб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підприємців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громадських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формувань;</w:t>
                        </w:r>
                      </w:p>
                      <w:p w:rsidR="00B65CDC" w:rsidRDefault="004F0E5D">
                        <w:pPr>
                          <w:pStyle w:val="TableParagraph"/>
                          <w:spacing w:before="0"/>
                          <w:ind w:right="37" w:firstLine="277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документ,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що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підтверджує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внесення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плати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отримання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відповідних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відомостей.</w:t>
                        </w:r>
                      </w:p>
                      <w:p w:rsidR="00B65CDC" w:rsidRDefault="004F0E5D">
                        <w:pPr>
                          <w:pStyle w:val="TableParagraph"/>
                          <w:spacing w:before="0"/>
                          <w:ind w:right="36" w:firstLine="217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Під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час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прийняття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запиту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заявник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пред’являє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паспорт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громадянина України або інший документ, що посвідчує особу,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передбачений </w:t>
                        </w:r>
                        <w:hyperlink r:id="rId8">
                          <w:r>
                            <w:rPr>
                              <w:sz w:val="24"/>
                            </w:rPr>
                            <w:t>Законом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України </w:t>
                          </w:r>
                        </w:hyperlink>
                        <w:r>
                          <w:rPr>
                            <w:sz w:val="24"/>
                          </w:rPr>
                          <w:t>«Про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Єдиний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державний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демографічний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реєстр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документи,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що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підтверджують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громадянство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України,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посвідчують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особу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чи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її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спеціальний</w:t>
                        </w:r>
                      </w:p>
                    </w:tc>
                  </w:tr>
                </w:tbl>
                <w:p w:rsidR="00B65CDC" w:rsidRDefault="00B65CD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rFonts w:ascii="Calibri" w:hAnsi="Calibri"/>
          <w:sz w:val="14"/>
        </w:rPr>
        <w:t>СЕД</w:t>
      </w:r>
      <w:r>
        <w:rPr>
          <w:rFonts w:ascii="Calibri" w:hAnsi="Calibri"/>
          <w:spacing w:val="-2"/>
          <w:sz w:val="14"/>
        </w:rPr>
        <w:t xml:space="preserve"> </w:t>
      </w:r>
      <w:r>
        <w:rPr>
          <w:rFonts w:ascii="Calibri" w:hAnsi="Calibri"/>
          <w:sz w:val="14"/>
        </w:rPr>
        <w:t>АСКОД</w:t>
      </w:r>
    </w:p>
    <w:p w:rsidR="00B65CDC" w:rsidRDefault="004F0E5D">
      <w:pPr>
        <w:ind w:left="1571"/>
        <w:rPr>
          <w:rFonts w:ascii="Calibri" w:hAnsi="Calibri"/>
          <w:b/>
          <w:sz w:val="16"/>
        </w:rPr>
      </w:pPr>
      <w:r>
        <w:rPr>
          <w:rFonts w:ascii="Calibri" w:hAnsi="Calibri"/>
          <w:b/>
          <w:sz w:val="16"/>
        </w:rPr>
        <w:t>Міністерство</w:t>
      </w:r>
      <w:r>
        <w:rPr>
          <w:rFonts w:ascii="Calibri" w:hAnsi="Calibri"/>
          <w:b/>
          <w:spacing w:val="-2"/>
          <w:sz w:val="16"/>
        </w:rPr>
        <w:t xml:space="preserve"> </w:t>
      </w:r>
      <w:r>
        <w:rPr>
          <w:rFonts w:ascii="Calibri" w:hAnsi="Calibri"/>
          <w:b/>
          <w:sz w:val="16"/>
        </w:rPr>
        <w:t>юстиції</w:t>
      </w:r>
      <w:r>
        <w:rPr>
          <w:rFonts w:ascii="Calibri" w:hAnsi="Calibri"/>
          <w:b/>
          <w:spacing w:val="-2"/>
          <w:sz w:val="16"/>
        </w:rPr>
        <w:t xml:space="preserve"> </w:t>
      </w:r>
      <w:r>
        <w:rPr>
          <w:rFonts w:ascii="Calibri" w:hAnsi="Calibri"/>
          <w:b/>
          <w:sz w:val="16"/>
        </w:rPr>
        <w:t>України</w:t>
      </w:r>
    </w:p>
    <w:p w:rsidR="00B65CDC" w:rsidRDefault="004F0E5D">
      <w:pPr>
        <w:ind w:left="1571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№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3822-19.1.2-22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від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21.11.2022</w:t>
      </w:r>
    </w:p>
    <w:p w:rsidR="00B65CDC" w:rsidRDefault="004F0E5D">
      <w:pPr>
        <w:ind w:left="1571"/>
        <w:rPr>
          <w:rFonts w:ascii="Calibri" w:hAnsi="Calibri"/>
          <w:sz w:val="16"/>
        </w:rPr>
      </w:pPr>
      <w:proofErr w:type="spellStart"/>
      <w:r>
        <w:rPr>
          <w:rFonts w:ascii="Calibri" w:hAnsi="Calibri"/>
          <w:sz w:val="16"/>
        </w:rPr>
        <w:t>Підписувач</w:t>
      </w:r>
      <w:proofErr w:type="spellEnd"/>
      <w:r>
        <w:rPr>
          <w:rFonts w:ascii="Calibri" w:hAnsi="Calibri"/>
          <w:spacing w:val="-1"/>
          <w:sz w:val="16"/>
        </w:rPr>
        <w:t xml:space="preserve"> </w:t>
      </w:r>
      <w:proofErr w:type="spellStart"/>
      <w:r>
        <w:rPr>
          <w:rFonts w:ascii="Calibri" w:hAnsi="Calibri"/>
          <w:sz w:val="16"/>
          <w:u w:val="single"/>
        </w:rPr>
        <w:t>Хардіков</w:t>
      </w:r>
      <w:proofErr w:type="spellEnd"/>
      <w:r>
        <w:rPr>
          <w:rFonts w:ascii="Calibri" w:hAnsi="Calibri"/>
          <w:spacing w:val="-1"/>
          <w:sz w:val="16"/>
          <w:u w:val="single"/>
        </w:rPr>
        <w:t xml:space="preserve"> </w:t>
      </w:r>
      <w:r>
        <w:rPr>
          <w:rFonts w:ascii="Calibri" w:hAnsi="Calibri"/>
          <w:sz w:val="16"/>
          <w:u w:val="single"/>
        </w:rPr>
        <w:t>В'ячеслав</w:t>
      </w:r>
      <w:r>
        <w:rPr>
          <w:rFonts w:ascii="Calibri" w:hAnsi="Calibri"/>
          <w:spacing w:val="-1"/>
          <w:sz w:val="16"/>
          <w:u w:val="single"/>
        </w:rPr>
        <w:t xml:space="preserve"> </w:t>
      </w:r>
      <w:r>
        <w:rPr>
          <w:rFonts w:ascii="Calibri" w:hAnsi="Calibri"/>
          <w:sz w:val="16"/>
          <w:u w:val="single"/>
        </w:rPr>
        <w:t>В'ячеславович</w:t>
      </w:r>
    </w:p>
    <w:p w:rsidR="00B65CDC" w:rsidRDefault="004F0E5D">
      <w:pPr>
        <w:ind w:left="1571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Сертифікат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  <w:u w:val="single"/>
        </w:rPr>
        <w:t>58E2D9E7F900307B04000000B8E430009F108E00</w:t>
      </w:r>
    </w:p>
    <w:p w:rsidR="00B65CDC" w:rsidRDefault="004F0E5D">
      <w:pPr>
        <w:tabs>
          <w:tab w:val="left" w:pos="1570"/>
        </w:tabs>
        <w:rPr>
          <w:rFonts w:ascii="Calibri" w:hAnsi="Calibri"/>
          <w:sz w:val="16"/>
        </w:rPr>
      </w:pPr>
      <w:r>
        <w:rPr>
          <w:rFonts w:ascii="Calibri" w:hAnsi="Calibri"/>
          <w:color w:val="F2F2F2"/>
          <w:position w:val="-7"/>
          <w:sz w:val="18"/>
        </w:rPr>
        <w:t>.</w:t>
      </w:r>
      <w:r>
        <w:rPr>
          <w:rFonts w:ascii="Calibri" w:hAnsi="Calibri"/>
          <w:color w:val="F2F2F2"/>
          <w:position w:val="-7"/>
          <w:sz w:val="18"/>
        </w:rPr>
        <w:tab/>
      </w:r>
      <w:r>
        <w:rPr>
          <w:rFonts w:ascii="Calibri" w:hAnsi="Calibri"/>
          <w:sz w:val="16"/>
        </w:rPr>
        <w:t>Дійсний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з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  <w:u w:val="single"/>
        </w:rPr>
        <w:t>11.01.2021</w:t>
      </w:r>
      <w:r>
        <w:rPr>
          <w:rFonts w:ascii="Calibri" w:hAnsi="Calibri"/>
          <w:spacing w:val="-1"/>
          <w:sz w:val="16"/>
          <w:u w:val="single"/>
        </w:rPr>
        <w:t xml:space="preserve"> </w:t>
      </w:r>
      <w:r>
        <w:rPr>
          <w:rFonts w:ascii="Calibri" w:hAnsi="Calibri"/>
          <w:sz w:val="16"/>
          <w:u w:val="single"/>
        </w:rPr>
        <w:t>0:00:00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по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  <w:u w:val="single"/>
        </w:rPr>
        <w:t>11.01.2023</w:t>
      </w:r>
      <w:r>
        <w:rPr>
          <w:rFonts w:ascii="Calibri" w:hAnsi="Calibri"/>
          <w:spacing w:val="-1"/>
          <w:sz w:val="16"/>
          <w:u w:val="single"/>
        </w:rPr>
        <w:t xml:space="preserve"> </w:t>
      </w:r>
      <w:r>
        <w:rPr>
          <w:rFonts w:ascii="Calibri" w:hAnsi="Calibri"/>
          <w:sz w:val="16"/>
          <w:u w:val="single"/>
        </w:rPr>
        <w:t>0:00:00</w:t>
      </w:r>
    </w:p>
    <w:p w:rsidR="00B65CDC" w:rsidRDefault="00B65CDC">
      <w:pPr>
        <w:rPr>
          <w:rFonts w:ascii="Calibri" w:hAnsi="Calibri"/>
          <w:sz w:val="16"/>
        </w:rPr>
        <w:sectPr w:rsidR="00B65CDC">
          <w:type w:val="continuous"/>
          <w:pgSz w:w="11910" w:h="16840"/>
          <w:pgMar w:top="760" w:right="420" w:bottom="0" w:left="0" w:header="720" w:footer="720" w:gutter="0"/>
          <w:cols w:space="720"/>
        </w:sectPr>
      </w:pPr>
    </w:p>
    <w:p w:rsidR="00B65CDC" w:rsidRDefault="004F0E5D">
      <w:pPr>
        <w:spacing w:before="70"/>
        <w:ind w:left="1130"/>
        <w:jc w:val="center"/>
        <w:rPr>
          <w:sz w:val="24"/>
        </w:rPr>
      </w:pPr>
      <w:r>
        <w:rPr>
          <w:sz w:val="24"/>
        </w:rPr>
        <w:lastRenderedPageBreak/>
        <w:t>2</w:t>
      </w:r>
    </w:p>
    <w:tbl>
      <w:tblPr>
        <w:tblStyle w:val="TableNormal"/>
        <w:tblW w:w="0" w:type="auto"/>
        <w:tblInd w:w="8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2957"/>
        <w:gridCol w:w="7048"/>
      </w:tblGrid>
      <w:tr w:rsidR="00B65CDC">
        <w:trPr>
          <w:trHeight w:val="2869"/>
        </w:trPr>
        <w:tc>
          <w:tcPr>
            <w:tcW w:w="490" w:type="dxa"/>
          </w:tcPr>
          <w:p w:rsidR="00B65CDC" w:rsidRDefault="00B65CDC">
            <w:pPr>
              <w:pStyle w:val="TableParagraph"/>
              <w:spacing w:before="0"/>
              <w:ind w:left="0"/>
            </w:pPr>
          </w:p>
        </w:tc>
        <w:tc>
          <w:tcPr>
            <w:tcW w:w="2957" w:type="dxa"/>
          </w:tcPr>
          <w:p w:rsidR="00B65CDC" w:rsidRDefault="00B65CDC">
            <w:pPr>
              <w:pStyle w:val="TableParagraph"/>
              <w:spacing w:before="0"/>
              <w:ind w:left="0"/>
            </w:pPr>
          </w:p>
        </w:tc>
        <w:tc>
          <w:tcPr>
            <w:tcW w:w="7048" w:type="dxa"/>
          </w:tcPr>
          <w:p w:rsidR="00B65CDC" w:rsidRDefault="004F0E5D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статус».</w:t>
            </w:r>
          </w:p>
          <w:p w:rsidR="00B65CDC" w:rsidRDefault="004F0E5D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У разі якщо заявником є іноземець або особа без громадянства,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документом, що посвідчує особу, є національний, дипломатичний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 службовий паспорт іноземця або інший документ, що посвідчує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іноземця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або особи без громадянства.</w:t>
            </w:r>
          </w:p>
          <w:p w:rsidR="00B65CDC" w:rsidRDefault="004F0E5D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У разі подання документів представником додатково подається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примірник оригіналу (нотаріально засвідчена копія) документа, що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засвідчує його повноваження (крім випадку, якщо відомості 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повноваження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містяться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реєстрі)</w:t>
            </w:r>
          </w:p>
        </w:tc>
      </w:tr>
      <w:tr w:rsidR="00B65CDC">
        <w:trPr>
          <w:trHeight w:val="1494"/>
        </w:trPr>
        <w:tc>
          <w:tcPr>
            <w:tcW w:w="490" w:type="dxa"/>
          </w:tcPr>
          <w:p w:rsidR="00B65CDC" w:rsidRDefault="004F0E5D">
            <w:pPr>
              <w:pStyle w:val="TableParagraph"/>
              <w:ind w:left="18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957" w:type="dxa"/>
          </w:tcPr>
          <w:p w:rsidR="00B65CDC" w:rsidRDefault="004F0E5D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Порядок та спосіб подання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документів, необхідних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048" w:type="dxa"/>
          </w:tcPr>
          <w:p w:rsidR="00B65CDC" w:rsidRDefault="004F0E5D">
            <w:pPr>
              <w:pStyle w:val="TableParagraph"/>
              <w:numPr>
                <w:ilvl w:val="0"/>
                <w:numId w:val="1"/>
              </w:numPr>
              <w:tabs>
                <w:tab w:val="left" w:pos="520"/>
              </w:tabs>
              <w:ind w:hanging="241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паперовій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подається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заявником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особисто.</w:t>
            </w:r>
          </w:p>
          <w:p w:rsidR="00B65CDC" w:rsidRDefault="004F0E5D">
            <w:pPr>
              <w:pStyle w:val="TableParagraph"/>
              <w:numPr>
                <w:ilvl w:val="0"/>
                <w:numId w:val="1"/>
              </w:numPr>
              <w:tabs>
                <w:tab w:val="left" w:pos="642"/>
              </w:tabs>
              <w:spacing w:before="0"/>
              <w:ind w:left="62"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вебпорталу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послуг, надання яких зазначений </w:t>
            </w:r>
            <w:proofErr w:type="spellStart"/>
            <w:r>
              <w:rPr>
                <w:sz w:val="24"/>
              </w:rPr>
              <w:t>вебпортал</w:t>
            </w:r>
            <w:proofErr w:type="spellEnd"/>
            <w:r>
              <w:rPr>
                <w:sz w:val="24"/>
              </w:rPr>
              <w:t xml:space="preserve"> не забезпечує,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електронних сервісів*</w:t>
            </w:r>
          </w:p>
        </w:tc>
      </w:tr>
      <w:tr w:rsidR="00B65CDC">
        <w:trPr>
          <w:trHeight w:val="3978"/>
        </w:trPr>
        <w:tc>
          <w:tcPr>
            <w:tcW w:w="490" w:type="dxa"/>
          </w:tcPr>
          <w:p w:rsidR="00B65CDC" w:rsidRDefault="004F0E5D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957" w:type="dxa"/>
          </w:tcPr>
          <w:p w:rsidR="00B65CDC" w:rsidRDefault="004F0E5D">
            <w:pPr>
              <w:pStyle w:val="TableParagraph"/>
              <w:ind w:right="213"/>
              <w:jc w:val="both"/>
              <w:rPr>
                <w:sz w:val="24"/>
              </w:rPr>
            </w:pPr>
            <w:r>
              <w:rPr>
                <w:sz w:val="24"/>
              </w:rPr>
              <w:t>Платність (безоплатність)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048" w:type="dxa"/>
          </w:tcPr>
          <w:p w:rsidR="00B65CDC" w:rsidRDefault="004F0E5D"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За одержання витягу з Єдиного державного реєстру 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паперовій формі справляється плата в розмірі 0,05 прожиткового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мінімуму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працездатних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осіб.</w:t>
            </w:r>
          </w:p>
          <w:p w:rsidR="00B65CDC" w:rsidRDefault="004F0E5D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За одержання витягу з Єдиного державного реєстру 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електронній формі справляється плата в розмірі 75 відсотків плати,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встановленої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витягу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паперовій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формі.</w:t>
            </w:r>
          </w:p>
          <w:p w:rsidR="00B65CDC" w:rsidRDefault="004F0E5D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Плата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справляється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прожиткового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мінімуму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працездатних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встановленому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січня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витягу з Єдиного державного реєстру юридичних осіб, 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 – підприємців та громадських формувань, та округлюється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найближчих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 гривень</w:t>
            </w:r>
          </w:p>
        </w:tc>
      </w:tr>
      <w:tr w:rsidR="00B65CDC">
        <w:trPr>
          <w:trHeight w:val="942"/>
        </w:trPr>
        <w:tc>
          <w:tcPr>
            <w:tcW w:w="490" w:type="dxa"/>
          </w:tcPr>
          <w:p w:rsidR="00B65CDC" w:rsidRDefault="004F0E5D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957" w:type="dxa"/>
          </w:tcPr>
          <w:p w:rsidR="00B65CDC" w:rsidRDefault="004F0E5D">
            <w:pPr>
              <w:pStyle w:val="TableParagraph"/>
              <w:ind w:right="244"/>
              <w:rPr>
                <w:sz w:val="24"/>
              </w:rPr>
            </w:pPr>
            <w:r>
              <w:rPr>
                <w:sz w:val="24"/>
              </w:rPr>
              <w:t>Строк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048" w:type="dxa"/>
          </w:tcPr>
          <w:p w:rsidR="00B65CDC" w:rsidRDefault="004F0E5D">
            <w:pPr>
              <w:pStyle w:val="TableParagraph"/>
              <w:ind w:firstLine="217"/>
              <w:rPr>
                <w:sz w:val="24"/>
              </w:rPr>
            </w:pPr>
            <w:r>
              <w:rPr>
                <w:sz w:val="24"/>
              </w:rPr>
              <w:t>Витяги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паперовій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надаються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протягом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після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надходження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крім вихідних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святкових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днів.</w:t>
            </w:r>
          </w:p>
          <w:p w:rsidR="00B65CDC" w:rsidRDefault="004F0E5D">
            <w:pPr>
              <w:pStyle w:val="TableParagraph"/>
              <w:spacing w:before="0"/>
              <w:ind w:left="279"/>
              <w:rPr>
                <w:sz w:val="24"/>
              </w:rPr>
            </w:pPr>
            <w:r>
              <w:rPr>
                <w:sz w:val="24"/>
              </w:rPr>
              <w:t>Витяги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електронній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надаються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часу</w:t>
            </w:r>
          </w:p>
        </w:tc>
      </w:tr>
      <w:tr w:rsidR="00B65CDC">
        <w:trPr>
          <w:trHeight w:val="942"/>
        </w:trPr>
        <w:tc>
          <w:tcPr>
            <w:tcW w:w="490" w:type="dxa"/>
          </w:tcPr>
          <w:p w:rsidR="00B65CDC" w:rsidRDefault="004F0E5D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957" w:type="dxa"/>
          </w:tcPr>
          <w:p w:rsidR="00B65CDC" w:rsidRDefault="004F0E5D">
            <w:pPr>
              <w:pStyle w:val="TableParagraph"/>
              <w:ind w:right="244"/>
              <w:rPr>
                <w:sz w:val="24"/>
              </w:rPr>
            </w:pPr>
            <w:r>
              <w:rPr>
                <w:sz w:val="24"/>
              </w:rPr>
              <w:t>Перелік підстав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відмови у наданні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048" w:type="dxa"/>
          </w:tcPr>
          <w:p w:rsidR="00B65CDC" w:rsidRDefault="004F0E5D">
            <w:pPr>
              <w:pStyle w:val="TableParagraph"/>
              <w:ind w:right="36" w:firstLine="217"/>
              <w:jc w:val="bot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підтверджує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відомостей,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обсязі</w:t>
            </w:r>
          </w:p>
        </w:tc>
      </w:tr>
      <w:tr w:rsidR="00B65CDC">
        <w:trPr>
          <w:trHeight w:val="666"/>
        </w:trPr>
        <w:tc>
          <w:tcPr>
            <w:tcW w:w="490" w:type="dxa"/>
          </w:tcPr>
          <w:p w:rsidR="00B65CDC" w:rsidRDefault="004F0E5D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957" w:type="dxa"/>
          </w:tcPr>
          <w:p w:rsidR="00B65CDC" w:rsidRDefault="004F0E5D">
            <w:pPr>
              <w:pStyle w:val="TableParagraph"/>
              <w:ind w:right="244"/>
              <w:rPr>
                <w:sz w:val="24"/>
              </w:rPr>
            </w:pPr>
            <w:r>
              <w:rPr>
                <w:sz w:val="24"/>
              </w:rPr>
              <w:t>Результат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048" w:type="dxa"/>
          </w:tcPr>
          <w:p w:rsidR="00B65CDC" w:rsidRDefault="004F0E5D">
            <w:pPr>
              <w:pStyle w:val="TableParagraph"/>
              <w:ind w:right="34" w:firstLine="217"/>
              <w:rPr>
                <w:sz w:val="24"/>
              </w:rPr>
            </w:pPr>
            <w:r>
              <w:rPr>
                <w:sz w:val="24"/>
              </w:rPr>
              <w:t>Витяг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громадських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формувань</w:t>
            </w:r>
          </w:p>
        </w:tc>
      </w:tr>
      <w:tr w:rsidR="00B65CDC">
        <w:trPr>
          <w:trHeight w:val="666"/>
        </w:trPr>
        <w:tc>
          <w:tcPr>
            <w:tcW w:w="490" w:type="dxa"/>
          </w:tcPr>
          <w:p w:rsidR="00B65CDC" w:rsidRDefault="004F0E5D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957" w:type="dxa"/>
          </w:tcPr>
          <w:p w:rsidR="00B65CDC" w:rsidRDefault="004F0E5D">
            <w:pPr>
              <w:pStyle w:val="TableParagraph"/>
              <w:ind w:right="618"/>
              <w:rPr>
                <w:sz w:val="24"/>
              </w:rPr>
            </w:pPr>
            <w:r>
              <w:rPr>
                <w:sz w:val="24"/>
              </w:rPr>
              <w:t>Способи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(результату)</w:t>
            </w:r>
          </w:p>
        </w:tc>
        <w:tc>
          <w:tcPr>
            <w:tcW w:w="7048" w:type="dxa"/>
          </w:tcPr>
          <w:p w:rsidR="00B65CDC" w:rsidRDefault="004F0E5D">
            <w:pPr>
              <w:pStyle w:val="TableParagraph"/>
              <w:ind w:left="279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такий самий спосіб, 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який подано запит</w:t>
            </w:r>
          </w:p>
        </w:tc>
      </w:tr>
    </w:tbl>
    <w:p w:rsidR="00B65CDC" w:rsidRDefault="004F0E5D">
      <w:pPr>
        <w:ind w:left="849"/>
        <w:rPr>
          <w:sz w:val="14"/>
        </w:rPr>
      </w:pPr>
      <w:r>
        <w:rPr>
          <w:sz w:val="14"/>
        </w:rPr>
        <w:t>*</w:t>
      </w:r>
      <w:r>
        <w:rPr>
          <w:spacing w:val="-2"/>
          <w:sz w:val="14"/>
        </w:rPr>
        <w:t xml:space="preserve"> </w:t>
      </w:r>
      <w:r>
        <w:rPr>
          <w:sz w:val="14"/>
        </w:rPr>
        <w:t>Після</w:t>
      </w:r>
      <w:r>
        <w:rPr>
          <w:spacing w:val="-2"/>
          <w:sz w:val="14"/>
        </w:rPr>
        <w:t xml:space="preserve"> </w:t>
      </w:r>
      <w:r>
        <w:rPr>
          <w:sz w:val="14"/>
        </w:rPr>
        <w:t>доопрацювання</w:t>
      </w:r>
      <w:r>
        <w:rPr>
          <w:spacing w:val="-2"/>
          <w:sz w:val="14"/>
        </w:rPr>
        <w:t xml:space="preserve"> </w:t>
      </w:r>
      <w:r>
        <w:rPr>
          <w:sz w:val="14"/>
        </w:rPr>
        <w:t>Єдиного</w:t>
      </w:r>
      <w:r>
        <w:rPr>
          <w:spacing w:val="-1"/>
          <w:sz w:val="14"/>
        </w:rPr>
        <w:t xml:space="preserve"> </w:t>
      </w:r>
      <w:r>
        <w:rPr>
          <w:sz w:val="14"/>
        </w:rPr>
        <w:t>державного</w:t>
      </w:r>
      <w:r>
        <w:rPr>
          <w:spacing w:val="-2"/>
          <w:sz w:val="14"/>
        </w:rPr>
        <w:t xml:space="preserve"> </w:t>
      </w:r>
      <w:proofErr w:type="spellStart"/>
      <w:r>
        <w:rPr>
          <w:sz w:val="14"/>
        </w:rPr>
        <w:t>вебпорталу</w:t>
      </w:r>
      <w:proofErr w:type="spellEnd"/>
      <w:r>
        <w:rPr>
          <w:spacing w:val="-1"/>
          <w:sz w:val="14"/>
        </w:rPr>
        <w:t xml:space="preserve"> </w:t>
      </w:r>
      <w:r>
        <w:rPr>
          <w:sz w:val="14"/>
        </w:rPr>
        <w:t>електронних</w:t>
      </w:r>
      <w:r>
        <w:rPr>
          <w:spacing w:val="-2"/>
          <w:sz w:val="14"/>
        </w:rPr>
        <w:t xml:space="preserve"> </w:t>
      </w:r>
      <w:r>
        <w:rPr>
          <w:sz w:val="14"/>
        </w:rPr>
        <w:t>послуг,</w:t>
      </w:r>
      <w:r>
        <w:rPr>
          <w:spacing w:val="-2"/>
          <w:sz w:val="14"/>
        </w:rPr>
        <w:t xml:space="preserve"> </w:t>
      </w:r>
      <w:r>
        <w:rPr>
          <w:sz w:val="14"/>
        </w:rPr>
        <w:t>який</w:t>
      </w:r>
      <w:r>
        <w:rPr>
          <w:spacing w:val="-2"/>
          <w:sz w:val="14"/>
        </w:rPr>
        <w:t xml:space="preserve"> </w:t>
      </w:r>
      <w:r>
        <w:rPr>
          <w:sz w:val="14"/>
        </w:rPr>
        <w:t>буде</w:t>
      </w:r>
      <w:r>
        <w:rPr>
          <w:spacing w:val="-1"/>
          <w:sz w:val="14"/>
        </w:rPr>
        <w:t xml:space="preserve"> </w:t>
      </w:r>
      <w:r>
        <w:rPr>
          <w:sz w:val="14"/>
        </w:rPr>
        <w:t>забезпечувати</w:t>
      </w:r>
      <w:r>
        <w:rPr>
          <w:spacing w:val="-2"/>
          <w:sz w:val="14"/>
        </w:rPr>
        <w:t xml:space="preserve"> </w:t>
      </w:r>
      <w:r>
        <w:rPr>
          <w:sz w:val="14"/>
        </w:rPr>
        <w:t>можливість</w:t>
      </w:r>
      <w:r>
        <w:rPr>
          <w:spacing w:val="-1"/>
          <w:sz w:val="14"/>
        </w:rPr>
        <w:t xml:space="preserve"> </w:t>
      </w:r>
      <w:r>
        <w:rPr>
          <w:sz w:val="14"/>
        </w:rPr>
        <w:t>подання</w:t>
      </w:r>
      <w:r>
        <w:rPr>
          <w:spacing w:val="-3"/>
          <w:sz w:val="14"/>
        </w:rPr>
        <w:t xml:space="preserve"> </w:t>
      </w:r>
      <w:r>
        <w:rPr>
          <w:sz w:val="14"/>
        </w:rPr>
        <w:t>таких</w:t>
      </w:r>
      <w:r>
        <w:rPr>
          <w:spacing w:val="-1"/>
          <w:sz w:val="14"/>
        </w:rPr>
        <w:t xml:space="preserve"> </w:t>
      </w:r>
      <w:r>
        <w:rPr>
          <w:sz w:val="14"/>
        </w:rPr>
        <w:t>документів</w:t>
      </w:r>
      <w:r>
        <w:rPr>
          <w:spacing w:val="-2"/>
          <w:sz w:val="14"/>
        </w:rPr>
        <w:t xml:space="preserve"> </w:t>
      </w:r>
      <w:r>
        <w:rPr>
          <w:sz w:val="14"/>
        </w:rPr>
        <w:t>в</w:t>
      </w:r>
      <w:r>
        <w:rPr>
          <w:spacing w:val="-2"/>
          <w:sz w:val="14"/>
        </w:rPr>
        <w:t xml:space="preserve"> </w:t>
      </w:r>
      <w:r>
        <w:rPr>
          <w:sz w:val="14"/>
        </w:rPr>
        <w:t>електронній</w:t>
      </w:r>
      <w:r>
        <w:rPr>
          <w:spacing w:val="-3"/>
          <w:sz w:val="14"/>
        </w:rPr>
        <w:t xml:space="preserve"> </w:t>
      </w:r>
      <w:r>
        <w:rPr>
          <w:sz w:val="14"/>
        </w:rPr>
        <w:t>формі</w:t>
      </w:r>
    </w:p>
    <w:p w:rsidR="00B65CDC" w:rsidRDefault="00B65CDC">
      <w:pPr>
        <w:spacing w:before="11"/>
        <w:rPr>
          <w:sz w:val="23"/>
        </w:rPr>
      </w:pPr>
    </w:p>
    <w:p w:rsidR="00B65CDC" w:rsidRDefault="004F0E5D">
      <w:pPr>
        <w:pStyle w:val="a3"/>
        <w:ind w:left="849"/>
      </w:pPr>
      <w:r>
        <w:t>Директор Департаменту</w:t>
      </w:r>
    </w:p>
    <w:p w:rsidR="00B65CDC" w:rsidRDefault="004F0E5D">
      <w:pPr>
        <w:pStyle w:val="a3"/>
        <w:tabs>
          <w:tab w:val="left" w:pos="8873"/>
        </w:tabs>
        <w:ind w:left="849"/>
      </w:pPr>
      <w:r>
        <w:t>державної</w:t>
      </w:r>
      <w:r>
        <w:rPr>
          <w:spacing w:val="-3"/>
        </w:rPr>
        <w:t xml:space="preserve"> </w:t>
      </w:r>
      <w:r>
        <w:t>реєстрації</w:t>
      </w:r>
      <w:r>
        <w:tab/>
        <w:t>В’ячеслав</w:t>
      </w:r>
      <w:r>
        <w:rPr>
          <w:spacing w:val="-3"/>
        </w:rPr>
        <w:t xml:space="preserve"> </w:t>
      </w:r>
      <w:r>
        <w:t>ХАРДІКОВ</w:t>
      </w:r>
    </w:p>
    <w:sectPr w:rsidR="00B65CDC">
      <w:pgSz w:w="11910" w:h="16840"/>
      <w:pgMar w:top="620" w:right="42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82DA4"/>
    <w:multiLevelType w:val="hybridMultilevel"/>
    <w:tmpl w:val="3856CE82"/>
    <w:lvl w:ilvl="0" w:tplc="EF8E9F3E">
      <w:start w:val="1"/>
      <w:numFmt w:val="decimal"/>
      <w:lvlText w:val="%1."/>
      <w:lvlJc w:val="left"/>
      <w:pPr>
        <w:ind w:left="51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100E368">
      <w:numFmt w:val="bullet"/>
      <w:lvlText w:val="•"/>
      <w:lvlJc w:val="left"/>
      <w:pPr>
        <w:ind w:left="1170" w:hanging="240"/>
      </w:pPr>
      <w:rPr>
        <w:rFonts w:hint="default"/>
        <w:lang w:val="uk-UA" w:eastAsia="en-US" w:bidi="ar-SA"/>
      </w:rPr>
    </w:lvl>
    <w:lvl w:ilvl="2" w:tplc="8A3CB9E8">
      <w:numFmt w:val="bullet"/>
      <w:lvlText w:val="•"/>
      <w:lvlJc w:val="left"/>
      <w:pPr>
        <w:ind w:left="1821" w:hanging="240"/>
      </w:pPr>
      <w:rPr>
        <w:rFonts w:hint="default"/>
        <w:lang w:val="uk-UA" w:eastAsia="en-US" w:bidi="ar-SA"/>
      </w:rPr>
    </w:lvl>
    <w:lvl w:ilvl="3" w:tplc="83A01412">
      <w:numFmt w:val="bullet"/>
      <w:lvlText w:val="•"/>
      <w:lvlJc w:val="left"/>
      <w:pPr>
        <w:ind w:left="2472" w:hanging="240"/>
      </w:pPr>
      <w:rPr>
        <w:rFonts w:hint="default"/>
        <w:lang w:val="uk-UA" w:eastAsia="en-US" w:bidi="ar-SA"/>
      </w:rPr>
    </w:lvl>
    <w:lvl w:ilvl="4" w:tplc="6DFA7FB2">
      <w:numFmt w:val="bullet"/>
      <w:lvlText w:val="•"/>
      <w:lvlJc w:val="left"/>
      <w:pPr>
        <w:ind w:left="3123" w:hanging="240"/>
      </w:pPr>
      <w:rPr>
        <w:rFonts w:hint="default"/>
        <w:lang w:val="uk-UA" w:eastAsia="en-US" w:bidi="ar-SA"/>
      </w:rPr>
    </w:lvl>
    <w:lvl w:ilvl="5" w:tplc="4DD41AF6">
      <w:numFmt w:val="bullet"/>
      <w:lvlText w:val="•"/>
      <w:lvlJc w:val="left"/>
      <w:pPr>
        <w:ind w:left="3774" w:hanging="240"/>
      </w:pPr>
      <w:rPr>
        <w:rFonts w:hint="default"/>
        <w:lang w:val="uk-UA" w:eastAsia="en-US" w:bidi="ar-SA"/>
      </w:rPr>
    </w:lvl>
    <w:lvl w:ilvl="6" w:tplc="D4BA7448">
      <w:numFmt w:val="bullet"/>
      <w:lvlText w:val="•"/>
      <w:lvlJc w:val="left"/>
      <w:pPr>
        <w:ind w:left="4424" w:hanging="240"/>
      </w:pPr>
      <w:rPr>
        <w:rFonts w:hint="default"/>
        <w:lang w:val="uk-UA" w:eastAsia="en-US" w:bidi="ar-SA"/>
      </w:rPr>
    </w:lvl>
    <w:lvl w:ilvl="7" w:tplc="6F36CD70">
      <w:numFmt w:val="bullet"/>
      <w:lvlText w:val="•"/>
      <w:lvlJc w:val="left"/>
      <w:pPr>
        <w:ind w:left="5075" w:hanging="240"/>
      </w:pPr>
      <w:rPr>
        <w:rFonts w:hint="default"/>
        <w:lang w:val="uk-UA" w:eastAsia="en-US" w:bidi="ar-SA"/>
      </w:rPr>
    </w:lvl>
    <w:lvl w:ilvl="8" w:tplc="008E9F5E">
      <w:numFmt w:val="bullet"/>
      <w:lvlText w:val="•"/>
      <w:lvlJc w:val="left"/>
      <w:pPr>
        <w:ind w:left="5726" w:hanging="24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65CDC"/>
    <w:rsid w:val="004F0E5D"/>
    <w:rsid w:val="006C2E42"/>
    <w:rsid w:val="008D0A2A"/>
    <w:rsid w:val="00B6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6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6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5492-17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lytov-rada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Примірна форма</vt:lpstr>
    </vt:vector>
  </TitlesOfParts>
  <Company>Home</Company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Примірна форма</dc:title>
  <dc:creator>Яна Коломієць</dc:creator>
  <cp:lastModifiedBy>Admin</cp:lastModifiedBy>
  <cp:revision>4</cp:revision>
  <dcterms:created xsi:type="dcterms:W3CDTF">2023-02-15T14:04:00Z</dcterms:created>
  <dcterms:modified xsi:type="dcterms:W3CDTF">2025-04-09T09:04:00Z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2023-02-15T00:00:00Z</vt:filetime>
  </property>
</Properties>
</file>