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06" w:rsidRDefault="000F53FD">
      <w:pPr>
        <w:spacing w:before="71"/>
        <w:ind w:left="7088"/>
        <w:rPr>
          <w:sz w:val="24"/>
        </w:rPr>
      </w:pPr>
      <w:r>
        <w:rPr>
          <w:sz w:val="24"/>
        </w:rPr>
        <w:t>ЗАТВЕРДЖЕНО</w:t>
      </w:r>
    </w:p>
    <w:p w:rsidR="000F4A06" w:rsidRDefault="000F53FD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0F4A06" w:rsidRDefault="00D16551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>25.11.2022 р.</w:t>
      </w:r>
      <w:r w:rsidR="000F53FD">
        <w:rPr>
          <w:sz w:val="24"/>
        </w:rPr>
        <w:t>№</w:t>
      </w:r>
      <w:r>
        <w:rPr>
          <w:sz w:val="24"/>
        </w:rPr>
        <w:t xml:space="preserve"> 5277</w:t>
      </w:r>
      <w:r w:rsidR="000F53FD">
        <w:rPr>
          <w:sz w:val="24"/>
          <w:u w:val="single"/>
        </w:rPr>
        <w:tab/>
      </w:r>
      <w:r w:rsidR="000F53FD">
        <w:rPr>
          <w:sz w:val="24"/>
        </w:rPr>
        <w:t>/5</w:t>
      </w:r>
    </w:p>
    <w:p w:rsidR="000F4A06" w:rsidRDefault="000F4A06">
      <w:pPr>
        <w:rPr>
          <w:sz w:val="26"/>
        </w:rPr>
      </w:pPr>
    </w:p>
    <w:p w:rsidR="000F4A06" w:rsidRDefault="000F4A06"/>
    <w:p w:rsidR="000F4A06" w:rsidRDefault="000F53FD">
      <w:pPr>
        <w:pStyle w:val="a3"/>
        <w:ind w:left="1569" w:right="703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0F4A06" w:rsidRDefault="000F53FD">
      <w:pPr>
        <w:pStyle w:val="a3"/>
        <w:ind w:left="1572" w:right="703"/>
        <w:jc w:val="center"/>
      </w:pPr>
      <w:r>
        <w:t>адміністративної послуги з виправлення помилок, допущених у відомостях Єдиного</w:t>
      </w:r>
      <w:r>
        <w:rPr>
          <w:spacing w:val="-57"/>
        </w:rPr>
        <w:t xml:space="preserve"> </w:t>
      </w:r>
      <w:r>
        <w:t>державного реєстру юридичних осіб, фізичних осіб – підприємців та громадських</w:t>
      </w:r>
      <w:r>
        <w:rPr>
          <w:spacing w:val="1"/>
        </w:rPr>
        <w:t xml:space="preserve"> </w:t>
      </w:r>
      <w:r>
        <w:t>формувань</w:t>
      </w:r>
    </w:p>
    <w:p w:rsidR="00D16551" w:rsidRDefault="00D16551">
      <w:pPr>
        <w:pStyle w:val="a3"/>
        <w:ind w:left="1572" w:right="703"/>
        <w:jc w:val="center"/>
      </w:pPr>
    </w:p>
    <w:p w:rsidR="00D16551" w:rsidRPr="00060A3F" w:rsidRDefault="00D16551" w:rsidP="00D16551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D16551" w:rsidRPr="00060A3F" w:rsidRDefault="00D16551" w:rsidP="00D16551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0F4A06" w:rsidRDefault="000F4A06">
      <w:pPr>
        <w:rPr>
          <w:sz w:val="24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8"/>
      </w:tblGrid>
      <w:tr w:rsidR="000F4A06">
        <w:trPr>
          <w:trHeight w:val="661"/>
        </w:trPr>
        <w:tc>
          <w:tcPr>
            <w:tcW w:w="10486" w:type="dxa"/>
            <w:gridSpan w:val="3"/>
          </w:tcPr>
          <w:p w:rsidR="000F4A06" w:rsidRDefault="000F53FD">
            <w:pPr>
              <w:pStyle w:val="TableParagraph"/>
              <w:spacing w:before="55"/>
              <w:ind w:left="2627" w:right="1951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532154" w:rsidTr="00532154">
        <w:trPr>
          <w:trHeight w:val="660"/>
        </w:trPr>
        <w:tc>
          <w:tcPr>
            <w:tcW w:w="431" w:type="dxa"/>
          </w:tcPr>
          <w:p w:rsidR="00532154" w:rsidRPr="008C5295" w:rsidRDefault="00532154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1</w:t>
            </w:r>
          </w:p>
        </w:tc>
        <w:tc>
          <w:tcPr>
            <w:tcW w:w="2967" w:type="dxa"/>
          </w:tcPr>
          <w:p w:rsidR="00532154" w:rsidRPr="008C5295" w:rsidRDefault="00532154" w:rsidP="003267A3">
            <w:pPr>
              <w:pStyle w:val="TableParagraph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Місцезнаходження</w:t>
            </w:r>
          </w:p>
        </w:tc>
        <w:tc>
          <w:tcPr>
            <w:tcW w:w="7088" w:type="dxa"/>
          </w:tcPr>
          <w:p w:rsidR="00532154" w:rsidRPr="008C5295" w:rsidRDefault="00532154" w:rsidP="003267A3">
            <w:pPr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 xml:space="preserve">45325, Волинська область, Володимирський район, с. </w:t>
            </w:r>
            <w:proofErr w:type="spellStart"/>
            <w:r w:rsidRPr="008C5295">
              <w:rPr>
                <w:sz w:val="24"/>
                <w:szCs w:val="24"/>
              </w:rPr>
              <w:t>Литовеж</w:t>
            </w:r>
            <w:proofErr w:type="spellEnd"/>
            <w:r w:rsidRPr="008C5295">
              <w:rPr>
                <w:sz w:val="24"/>
                <w:szCs w:val="24"/>
              </w:rPr>
              <w:t xml:space="preserve">, вул. Володимира </w:t>
            </w:r>
            <w:proofErr w:type="spellStart"/>
            <w:r w:rsidRPr="008C5295">
              <w:rPr>
                <w:sz w:val="24"/>
                <w:szCs w:val="24"/>
              </w:rPr>
              <w:t>Якобчука</w:t>
            </w:r>
            <w:proofErr w:type="spellEnd"/>
            <w:r w:rsidRPr="008C5295">
              <w:rPr>
                <w:sz w:val="24"/>
                <w:szCs w:val="24"/>
              </w:rPr>
              <w:t>, 11</w:t>
            </w:r>
          </w:p>
        </w:tc>
      </w:tr>
      <w:tr w:rsidR="00532154" w:rsidTr="00497F50">
        <w:trPr>
          <w:trHeight w:val="942"/>
        </w:trPr>
        <w:tc>
          <w:tcPr>
            <w:tcW w:w="431" w:type="dxa"/>
          </w:tcPr>
          <w:p w:rsidR="00532154" w:rsidRPr="008C5295" w:rsidRDefault="00532154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2</w:t>
            </w:r>
          </w:p>
        </w:tc>
        <w:tc>
          <w:tcPr>
            <w:tcW w:w="2967" w:type="dxa"/>
          </w:tcPr>
          <w:p w:rsidR="00532154" w:rsidRPr="008C5295" w:rsidRDefault="00532154" w:rsidP="003267A3">
            <w:pPr>
              <w:pStyle w:val="TableParagraph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Інформація</w:t>
            </w:r>
            <w:r w:rsidRPr="008C5295">
              <w:rPr>
                <w:spacing w:val="3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щодо</w:t>
            </w:r>
            <w:r w:rsidRPr="008C5295">
              <w:rPr>
                <w:spacing w:val="3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режиму</w:t>
            </w:r>
            <w:r w:rsidRPr="008C5295">
              <w:rPr>
                <w:spacing w:val="-57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роботи</w:t>
            </w:r>
          </w:p>
        </w:tc>
        <w:tc>
          <w:tcPr>
            <w:tcW w:w="7088" w:type="dxa"/>
          </w:tcPr>
          <w:p w:rsidR="000058F8" w:rsidRPr="000058F8" w:rsidRDefault="000058F8" w:rsidP="000058F8">
            <w:pPr>
              <w:pStyle w:val="TableParagraph"/>
              <w:ind w:right="32" w:firstLine="151"/>
              <w:jc w:val="center"/>
              <w:rPr>
                <w:sz w:val="24"/>
                <w:szCs w:val="24"/>
              </w:rPr>
            </w:pPr>
            <w:r w:rsidRPr="000058F8">
              <w:rPr>
                <w:sz w:val="24"/>
                <w:szCs w:val="24"/>
              </w:rPr>
              <w:t>Понеділок-п'ятниця: 8.00 – 16.30 год.,</w:t>
            </w:r>
          </w:p>
          <w:p w:rsidR="000058F8" w:rsidRPr="000058F8" w:rsidRDefault="000058F8" w:rsidP="000058F8">
            <w:pPr>
              <w:pStyle w:val="TableParagraph"/>
              <w:ind w:right="32" w:firstLine="151"/>
              <w:jc w:val="center"/>
              <w:rPr>
                <w:sz w:val="24"/>
                <w:szCs w:val="24"/>
              </w:rPr>
            </w:pPr>
            <w:r w:rsidRPr="000058F8">
              <w:rPr>
                <w:sz w:val="24"/>
                <w:szCs w:val="24"/>
              </w:rPr>
              <w:t xml:space="preserve">обідня перерва з 13.00 до 13.30 </w:t>
            </w:r>
            <w:proofErr w:type="spellStart"/>
            <w:r w:rsidRPr="000058F8">
              <w:rPr>
                <w:sz w:val="24"/>
                <w:szCs w:val="24"/>
              </w:rPr>
              <w:t>год</w:t>
            </w:r>
            <w:proofErr w:type="spellEnd"/>
            <w:r w:rsidRPr="000058F8">
              <w:rPr>
                <w:sz w:val="24"/>
                <w:szCs w:val="24"/>
              </w:rPr>
              <w:t xml:space="preserve"> </w:t>
            </w:r>
          </w:p>
          <w:p w:rsidR="00532154" w:rsidRPr="008C5295" w:rsidRDefault="000058F8" w:rsidP="000058F8">
            <w:pPr>
              <w:pStyle w:val="TableParagraph"/>
              <w:ind w:right="32" w:firstLine="151"/>
              <w:jc w:val="center"/>
              <w:rPr>
                <w:i/>
                <w:sz w:val="24"/>
                <w:szCs w:val="24"/>
              </w:rPr>
            </w:pPr>
            <w:r w:rsidRPr="000058F8">
              <w:rPr>
                <w:sz w:val="24"/>
                <w:szCs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532154">
        <w:trPr>
          <w:trHeight w:val="942"/>
        </w:trPr>
        <w:tc>
          <w:tcPr>
            <w:tcW w:w="431" w:type="dxa"/>
          </w:tcPr>
          <w:p w:rsidR="00532154" w:rsidRPr="008C5295" w:rsidRDefault="00532154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3</w:t>
            </w:r>
          </w:p>
        </w:tc>
        <w:tc>
          <w:tcPr>
            <w:tcW w:w="2967" w:type="dxa"/>
          </w:tcPr>
          <w:p w:rsidR="00532154" w:rsidRPr="008C5295" w:rsidRDefault="00532154" w:rsidP="003267A3">
            <w:pPr>
              <w:pStyle w:val="TableParagraph"/>
              <w:ind w:right="35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Телефон/факс</w:t>
            </w:r>
            <w:r w:rsidRPr="008C5295">
              <w:rPr>
                <w:spacing w:val="1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(довідки),</w:t>
            </w:r>
            <w:r w:rsidRPr="008C5295">
              <w:rPr>
                <w:spacing w:val="-57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адреса електронної пошти</w:t>
            </w:r>
            <w:r w:rsidRPr="008C5295">
              <w:rPr>
                <w:spacing w:val="1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та</w:t>
            </w:r>
            <w:r w:rsidRPr="008C52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5295">
              <w:rPr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7088" w:type="dxa"/>
          </w:tcPr>
          <w:p w:rsidR="00532154" w:rsidRPr="003B62D5" w:rsidRDefault="000058F8" w:rsidP="003267A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hyperlink r:id="rId6" w:history="1">
              <w:r w:rsidR="00532154" w:rsidRPr="008C5295">
                <w:rPr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lytov-rada@ukr.net</w:t>
              </w:r>
            </w:hyperlink>
          </w:p>
          <w:p w:rsidR="00532154" w:rsidRPr="008C5295" w:rsidRDefault="00532154" w:rsidP="003267A3">
            <w:pPr>
              <w:pStyle w:val="TableParagraph"/>
              <w:ind w:right="35" w:firstLine="151"/>
              <w:jc w:val="center"/>
              <w:rPr>
                <w:i/>
                <w:sz w:val="24"/>
                <w:szCs w:val="24"/>
              </w:rPr>
            </w:pPr>
            <w:r w:rsidRPr="008C5295">
              <w:rPr>
                <w:b/>
                <w:sz w:val="24"/>
                <w:szCs w:val="24"/>
                <w:lang w:eastAsia="ru-RU"/>
              </w:rPr>
              <w:t>https://lotg.gov.ua</w:t>
            </w:r>
          </w:p>
        </w:tc>
      </w:tr>
      <w:tr w:rsidR="000F4A06">
        <w:trPr>
          <w:trHeight w:val="390"/>
        </w:trPr>
        <w:tc>
          <w:tcPr>
            <w:tcW w:w="10486" w:type="dxa"/>
            <w:gridSpan w:val="3"/>
          </w:tcPr>
          <w:p w:rsidR="000F4A06" w:rsidRDefault="000F53FD">
            <w:pPr>
              <w:pStyle w:val="TableParagraph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0F4A06">
        <w:trPr>
          <w:trHeight w:val="666"/>
        </w:trPr>
        <w:tc>
          <w:tcPr>
            <w:tcW w:w="431" w:type="dxa"/>
          </w:tcPr>
          <w:p w:rsidR="000F4A06" w:rsidRDefault="000F53F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088" w:type="dxa"/>
          </w:tcPr>
          <w:p w:rsidR="000F4A06" w:rsidRDefault="000F53FD"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0F4A06">
        <w:trPr>
          <w:trHeight w:val="942"/>
        </w:trPr>
        <w:tc>
          <w:tcPr>
            <w:tcW w:w="431" w:type="dxa"/>
          </w:tcPr>
          <w:p w:rsidR="000F4A06" w:rsidRDefault="000F53F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088" w:type="dxa"/>
          </w:tcPr>
          <w:p w:rsidR="000F4A06" w:rsidRDefault="000F53FD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0F4A06" w:rsidRDefault="000F53F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0F4A06">
        <w:trPr>
          <w:trHeight w:val="765"/>
        </w:trPr>
        <w:tc>
          <w:tcPr>
            <w:tcW w:w="431" w:type="dxa"/>
          </w:tcPr>
          <w:p w:rsidR="000F4A06" w:rsidRDefault="000F53F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7088" w:type="dxa"/>
          </w:tcPr>
          <w:p w:rsidR="000F4A06" w:rsidRDefault="000F53FD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0F4A06">
        <w:trPr>
          <w:trHeight w:val="390"/>
        </w:trPr>
        <w:tc>
          <w:tcPr>
            <w:tcW w:w="10486" w:type="dxa"/>
            <w:gridSpan w:val="3"/>
          </w:tcPr>
          <w:p w:rsidR="000F4A06" w:rsidRDefault="000F53FD">
            <w:pPr>
              <w:pStyle w:val="TableParagraph"/>
              <w:ind w:left="2810" w:right="2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0F4A06">
        <w:trPr>
          <w:trHeight w:val="1494"/>
        </w:trPr>
        <w:tc>
          <w:tcPr>
            <w:tcW w:w="431" w:type="dxa"/>
          </w:tcPr>
          <w:p w:rsidR="000F4A06" w:rsidRDefault="000F53F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0F4A06" w:rsidRDefault="000F53FD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формувань, або уповноваженої 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  <w:tr w:rsidR="000F4A06">
        <w:trPr>
          <w:trHeight w:val="3426"/>
        </w:trPr>
        <w:tc>
          <w:tcPr>
            <w:tcW w:w="431" w:type="dxa"/>
          </w:tcPr>
          <w:p w:rsidR="000F4A06" w:rsidRDefault="000F53F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  <w:p w:rsidR="000F4A06" w:rsidRDefault="000F4A06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0F4A06" w:rsidRDefault="000F4A06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0F4A06" w:rsidRDefault="000F4A06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0F4A06" w:rsidRDefault="000F4A06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0F4A06" w:rsidRDefault="000F4A06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0F4A06" w:rsidRDefault="000F4A06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0F4A06" w:rsidRDefault="000F53FD">
            <w:pPr>
              <w:pStyle w:val="TableParagraph"/>
              <w:spacing w:before="156"/>
              <w:ind w:left="28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СЕД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АСКОД</w:t>
            </w:r>
          </w:p>
          <w:p w:rsidR="000F4A06" w:rsidRDefault="000F53FD">
            <w:pPr>
              <w:pStyle w:val="TableParagraph"/>
              <w:spacing w:before="0" w:line="121" w:lineRule="exact"/>
              <w:ind w:left="28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Міністерство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юстиції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України</w:t>
            </w:r>
          </w:p>
        </w:tc>
        <w:tc>
          <w:tcPr>
            <w:tcW w:w="7088" w:type="dxa"/>
          </w:tcPr>
          <w:p w:rsidR="000F4A06" w:rsidRDefault="000F53FD">
            <w:pPr>
              <w:pStyle w:val="TableParagraph"/>
              <w:ind w:right="35" w:firstLine="215"/>
              <w:jc w:val="both"/>
              <w:rPr>
                <w:sz w:val="24"/>
              </w:rPr>
            </w:pPr>
            <w:r>
              <w:rPr>
                <w:sz w:val="24"/>
              </w:rPr>
              <w:t>Письмове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друкарської,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граматичної,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арифметичної помилки);</w:t>
            </w:r>
          </w:p>
          <w:p w:rsidR="000F4A06" w:rsidRDefault="000F53FD">
            <w:pPr>
              <w:pStyle w:val="TableParagraph"/>
              <w:spacing w:before="0"/>
              <w:ind w:right="34" w:firstLine="215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0F4A06" w:rsidRDefault="000F53FD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Надаючи повідомлення заявник пред’являє паспорт громадянина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посвідчує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передбачений </w:t>
            </w:r>
            <w:hyperlink r:id="rId7">
              <w:r>
                <w:rPr>
                  <w:sz w:val="24"/>
                </w:rPr>
                <w:t>Законом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України</w:t>
              </w:r>
            </w:hyperlink>
            <w:r>
              <w:rPr>
                <w:sz w:val="24"/>
              </w:rPr>
              <w:t xml:space="preserve">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демографічний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посвідчують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спеціальний</w:t>
            </w:r>
          </w:p>
        </w:tc>
      </w:tr>
    </w:tbl>
    <w:p w:rsidR="000F4A06" w:rsidRDefault="000F53FD">
      <w:pPr>
        <w:spacing w:before="34"/>
        <w:ind w:left="1571"/>
        <w:rPr>
          <w:rFonts w:ascii="Calibri" w:hAnsi="Calibri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-198183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3820-19.1.2-22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21.11.2022</w:t>
      </w:r>
    </w:p>
    <w:p w:rsidR="000F4A06" w:rsidRDefault="000F53FD">
      <w:pPr>
        <w:ind w:left="1571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В'ячеславович</w:t>
      </w:r>
    </w:p>
    <w:p w:rsidR="000F4A06" w:rsidRDefault="000F53FD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58E2D9E7F900307B04000000B8E430009F108E00</w:t>
      </w:r>
    </w:p>
    <w:p w:rsidR="000F4A06" w:rsidRDefault="000F53FD">
      <w:pPr>
        <w:tabs>
          <w:tab w:val="left" w:pos="1570"/>
        </w:tabs>
        <w:rPr>
          <w:rFonts w:ascii="Calibri" w:hAnsi="Calibri"/>
          <w:sz w:val="16"/>
        </w:rPr>
      </w:pPr>
      <w:r>
        <w:rPr>
          <w:rFonts w:ascii="Calibri" w:hAnsi="Calibri"/>
          <w:color w:val="F2F2F2"/>
          <w:position w:val="-7"/>
          <w:sz w:val="18"/>
        </w:rPr>
        <w:t>.</w:t>
      </w:r>
      <w:r>
        <w:rPr>
          <w:rFonts w:ascii="Calibri" w:hAnsi="Calibri"/>
          <w:color w:val="F2F2F2"/>
          <w:position w:val="-7"/>
          <w:sz w:val="18"/>
        </w:rPr>
        <w:tab/>
      </w: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</w:p>
    <w:p w:rsidR="000F4A06" w:rsidRDefault="000F4A06">
      <w:pPr>
        <w:rPr>
          <w:rFonts w:ascii="Calibri" w:hAnsi="Calibri"/>
          <w:sz w:val="16"/>
        </w:rPr>
        <w:sectPr w:rsidR="000F4A06">
          <w:type w:val="continuous"/>
          <w:pgSz w:w="11910" w:h="16840"/>
          <w:pgMar w:top="620" w:right="440" w:bottom="0" w:left="0" w:header="720" w:footer="720" w:gutter="0"/>
          <w:cols w:space="720"/>
        </w:sectPr>
      </w:pPr>
    </w:p>
    <w:p w:rsidR="000F4A06" w:rsidRDefault="000F53FD">
      <w:pPr>
        <w:spacing w:before="68" w:after="7"/>
        <w:ind w:left="867"/>
        <w:jc w:val="center"/>
        <w:rPr>
          <w:sz w:val="24"/>
        </w:rPr>
      </w:pPr>
      <w:r>
        <w:rPr>
          <w:sz w:val="24"/>
        </w:rPr>
        <w:lastRenderedPageBreak/>
        <w:t>2</w:t>
      </w: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3329"/>
        <w:gridCol w:w="1475"/>
        <w:gridCol w:w="1131"/>
        <w:gridCol w:w="791"/>
        <w:gridCol w:w="362"/>
      </w:tblGrid>
      <w:tr w:rsidR="000F4A06">
        <w:trPr>
          <w:trHeight w:val="2869"/>
        </w:trPr>
        <w:tc>
          <w:tcPr>
            <w:tcW w:w="431" w:type="dxa"/>
          </w:tcPr>
          <w:p w:rsidR="000F4A06" w:rsidRDefault="000F4A06">
            <w:pPr>
              <w:pStyle w:val="TableParagraph"/>
              <w:spacing w:before="0"/>
              <w:ind w:left="0"/>
            </w:pPr>
          </w:p>
        </w:tc>
        <w:tc>
          <w:tcPr>
            <w:tcW w:w="2967" w:type="dxa"/>
          </w:tcPr>
          <w:p w:rsidR="000F4A06" w:rsidRDefault="000F4A06">
            <w:pPr>
              <w:pStyle w:val="TableParagraph"/>
              <w:spacing w:before="0"/>
              <w:ind w:left="0"/>
            </w:pPr>
          </w:p>
        </w:tc>
        <w:tc>
          <w:tcPr>
            <w:tcW w:w="7088" w:type="dxa"/>
            <w:gridSpan w:val="5"/>
          </w:tcPr>
          <w:p w:rsidR="000F4A06" w:rsidRDefault="000F53FD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статус».</w:t>
            </w:r>
          </w:p>
          <w:p w:rsidR="000F4A06" w:rsidRDefault="000F53FD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якщо заявником є іноземець або особа без 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 що посвідчує особу, є національний, дипломатичний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 службовий паспорт іноземця або інший документ, що посвідчує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особи без громадянства.</w:t>
            </w:r>
          </w:p>
          <w:p w:rsidR="000F4A06" w:rsidRDefault="000F53FD">
            <w:pPr>
              <w:pStyle w:val="TableParagraph"/>
              <w:spacing w:before="0"/>
              <w:ind w:right="35" w:firstLine="215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 його повноваження (крім випадку, якщо відомості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реєстрі)</w:t>
            </w:r>
          </w:p>
        </w:tc>
      </w:tr>
      <w:tr w:rsidR="000F4A06">
        <w:trPr>
          <w:trHeight w:val="1770"/>
        </w:trPr>
        <w:tc>
          <w:tcPr>
            <w:tcW w:w="431" w:type="dxa"/>
          </w:tcPr>
          <w:p w:rsidR="000F4A06" w:rsidRDefault="000F53FD">
            <w:pPr>
              <w:pStyle w:val="TableParagraph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Порядок та спосіб 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  <w:gridSpan w:val="5"/>
          </w:tcPr>
          <w:p w:rsidR="000F4A06" w:rsidRDefault="000F53FD">
            <w:pPr>
              <w:pStyle w:val="TableParagraph"/>
              <w:numPr>
                <w:ilvl w:val="0"/>
                <w:numId w:val="1"/>
              </w:numPr>
              <w:tabs>
                <w:tab w:val="left" w:pos="543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0F4A06" w:rsidRDefault="000F53FD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сервісів*</w:t>
            </w:r>
          </w:p>
        </w:tc>
      </w:tr>
      <w:tr w:rsidR="000F4A06">
        <w:trPr>
          <w:trHeight w:val="2322"/>
        </w:trPr>
        <w:tc>
          <w:tcPr>
            <w:tcW w:w="431" w:type="dxa"/>
          </w:tcPr>
          <w:p w:rsidR="000F4A06" w:rsidRDefault="000F53FD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  <w:gridSpan w:val="5"/>
          </w:tcPr>
          <w:p w:rsidR="000F4A06" w:rsidRDefault="000F53FD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громадських формувань, допущеної </w:t>
            </w:r>
            <w:r>
              <w:rPr>
                <w:sz w:val="24"/>
                <w:u w:val="single"/>
              </w:rPr>
              <w:t>не з вини</w:t>
            </w:r>
            <w:r>
              <w:rPr>
                <w:sz w:val="24"/>
              </w:rPr>
              <w:t xml:space="preserve"> суб’єкта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відсотків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0F4A06">
        <w:trPr>
          <w:trHeight w:val="666"/>
        </w:trPr>
        <w:tc>
          <w:tcPr>
            <w:tcW w:w="431" w:type="dxa"/>
          </w:tcPr>
          <w:p w:rsidR="000F4A06" w:rsidRDefault="000F53FD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  <w:gridSpan w:val="5"/>
          </w:tcPr>
          <w:p w:rsidR="000F4A06" w:rsidRDefault="000F53FD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</w:p>
        </w:tc>
      </w:tr>
      <w:tr w:rsidR="000F4A06">
        <w:trPr>
          <w:trHeight w:val="942"/>
        </w:trPr>
        <w:tc>
          <w:tcPr>
            <w:tcW w:w="431" w:type="dxa"/>
          </w:tcPr>
          <w:p w:rsidR="000F4A06" w:rsidRDefault="000F53FD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 у наданні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3329" w:type="dxa"/>
            <w:tcBorders>
              <w:right w:val="nil"/>
            </w:tcBorders>
          </w:tcPr>
          <w:p w:rsidR="000F4A06" w:rsidRDefault="000F53FD">
            <w:pPr>
              <w:pStyle w:val="TableParagraph"/>
              <w:tabs>
                <w:tab w:val="left" w:pos="761"/>
                <w:tab w:val="left" w:pos="1690"/>
                <w:tab w:val="left" w:pos="2923"/>
              </w:tabs>
              <w:ind w:right="88" w:firstLine="21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подано</w:t>
            </w:r>
            <w:r>
              <w:rPr>
                <w:sz w:val="24"/>
              </w:rPr>
              <w:tab/>
              <w:t>документ,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виправлення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  <w:tc>
          <w:tcPr>
            <w:tcW w:w="1475" w:type="dxa"/>
            <w:tcBorders>
              <w:left w:val="nil"/>
              <w:right w:val="nil"/>
            </w:tcBorders>
          </w:tcPr>
          <w:p w:rsidR="000F4A06" w:rsidRDefault="000F53F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підтверджує</w:t>
            </w:r>
          </w:p>
        </w:tc>
        <w:tc>
          <w:tcPr>
            <w:tcW w:w="1131" w:type="dxa"/>
            <w:tcBorders>
              <w:left w:val="nil"/>
              <w:right w:val="nil"/>
            </w:tcBorders>
          </w:tcPr>
          <w:p w:rsidR="000F4A06" w:rsidRDefault="000F53F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внесення</w:t>
            </w:r>
          </w:p>
        </w:tc>
        <w:tc>
          <w:tcPr>
            <w:tcW w:w="791" w:type="dxa"/>
            <w:tcBorders>
              <w:left w:val="nil"/>
              <w:right w:val="nil"/>
            </w:tcBorders>
          </w:tcPr>
          <w:p w:rsidR="000F4A06" w:rsidRDefault="000F53F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плати</w:t>
            </w:r>
          </w:p>
        </w:tc>
        <w:tc>
          <w:tcPr>
            <w:tcW w:w="362" w:type="dxa"/>
            <w:tcBorders>
              <w:left w:val="nil"/>
            </w:tcBorders>
          </w:tcPr>
          <w:p w:rsidR="000F4A06" w:rsidRDefault="000F53F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F4A06">
        <w:trPr>
          <w:trHeight w:val="942"/>
        </w:trPr>
        <w:tc>
          <w:tcPr>
            <w:tcW w:w="431" w:type="dxa"/>
          </w:tcPr>
          <w:p w:rsidR="000F4A06" w:rsidRDefault="000F53FD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  <w:gridSpan w:val="5"/>
          </w:tcPr>
          <w:p w:rsidR="000F4A06" w:rsidRDefault="000F53FD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Виправлення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</w:t>
            </w:r>
          </w:p>
        </w:tc>
      </w:tr>
      <w:tr w:rsidR="000F4A06">
        <w:trPr>
          <w:trHeight w:val="666"/>
        </w:trPr>
        <w:tc>
          <w:tcPr>
            <w:tcW w:w="431" w:type="dxa"/>
          </w:tcPr>
          <w:p w:rsidR="000F4A06" w:rsidRDefault="000F53FD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67" w:type="dxa"/>
          </w:tcPr>
          <w:p w:rsidR="000F4A06" w:rsidRDefault="000F53FD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88" w:type="dxa"/>
            <w:gridSpan w:val="5"/>
          </w:tcPr>
          <w:p w:rsidR="000F4A06" w:rsidRDefault="000F53FD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самий спосіб,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який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</w:p>
        </w:tc>
      </w:tr>
    </w:tbl>
    <w:p w:rsidR="000F4A06" w:rsidRDefault="000F53FD">
      <w:pPr>
        <w:ind w:left="850"/>
        <w:rPr>
          <w:sz w:val="14"/>
        </w:rPr>
      </w:pPr>
      <w:r>
        <w:rPr>
          <w:sz w:val="14"/>
        </w:rPr>
        <w:t>*</w:t>
      </w:r>
      <w:r>
        <w:rPr>
          <w:spacing w:val="15"/>
          <w:sz w:val="14"/>
        </w:rPr>
        <w:t xml:space="preserve"> </w:t>
      </w:r>
      <w:r>
        <w:rPr>
          <w:sz w:val="14"/>
        </w:rPr>
        <w:t>Після</w:t>
      </w:r>
      <w:r>
        <w:rPr>
          <w:spacing w:val="15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15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15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15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15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15"/>
          <w:sz w:val="14"/>
        </w:rPr>
        <w:t xml:space="preserve"> </w:t>
      </w:r>
      <w:r>
        <w:rPr>
          <w:sz w:val="14"/>
        </w:rPr>
        <w:t>та/або</w:t>
      </w:r>
      <w:r>
        <w:rPr>
          <w:spacing w:val="16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15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15"/>
          <w:sz w:val="14"/>
        </w:rPr>
        <w:t xml:space="preserve"> </w:t>
      </w:r>
      <w:r>
        <w:rPr>
          <w:sz w:val="14"/>
        </w:rPr>
        <w:t>які</w:t>
      </w:r>
      <w:r>
        <w:rPr>
          <w:spacing w:val="15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16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15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15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16"/>
          <w:sz w:val="14"/>
        </w:rPr>
        <w:t xml:space="preserve"> </w:t>
      </w:r>
      <w:r>
        <w:rPr>
          <w:sz w:val="14"/>
        </w:rPr>
        <w:t>таких</w:t>
      </w:r>
      <w:r>
        <w:rPr>
          <w:spacing w:val="1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</w:t>
      </w:r>
    </w:p>
    <w:p w:rsidR="000F4A06" w:rsidRDefault="000F4A06">
      <w:pPr>
        <w:spacing w:before="11"/>
        <w:rPr>
          <w:sz w:val="23"/>
        </w:rPr>
      </w:pPr>
    </w:p>
    <w:p w:rsidR="000F4A06" w:rsidRDefault="000F53FD">
      <w:pPr>
        <w:pStyle w:val="a3"/>
        <w:ind w:left="850"/>
      </w:pPr>
      <w:r>
        <w:t>Директор Департаменту</w:t>
      </w:r>
    </w:p>
    <w:p w:rsidR="000F4A06" w:rsidRDefault="000F53FD">
      <w:pPr>
        <w:pStyle w:val="a3"/>
        <w:tabs>
          <w:tab w:val="left" w:pos="8753"/>
        </w:tabs>
        <w:ind w:left="850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0F4A06">
      <w:pgSz w:w="11910" w:h="16840"/>
      <w:pgMar w:top="340" w:right="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29B"/>
    <w:multiLevelType w:val="hybridMultilevel"/>
    <w:tmpl w:val="06A2BD24"/>
    <w:lvl w:ilvl="0" w:tplc="C010DF02">
      <w:start w:val="1"/>
      <w:numFmt w:val="decimal"/>
      <w:lvlText w:val="%1."/>
      <w:lvlJc w:val="left"/>
      <w:pPr>
        <w:ind w:left="6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752E51C">
      <w:numFmt w:val="bullet"/>
      <w:lvlText w:val="•"/>
      <w:lvlJc w:val="left"/>
      <w:pPr>
        <w:ind w:left="760" w:hanging="264"/>
      </w:pPr>
      <w:rPr>
        <w:rFonts w:hint="default"/>
        <w:lang w:val="uk-UA" w:eastAsia="en-US" w:bidi="ar-SA"/>
      </w:rPr>
    </w:lvl>
    <w:lvl w:ilvl="2" w:tplc="1940F690">
      <w:numFmt w:val="bullet"/>
      <w:lvlText w:val="•"/>
      <w:lvlJc w:val="left"/>
      <w:pPr>
        <w:ind w:left="1461" w:hanging="264"/>
      </w:pPr>
      <w:rPr>
        <w:rFonts w:hint="default"/>
        <w:lang w:val="uk-UA" w:eastAsia="en-US" w:bidi="ar-SA"/>
      </w:rPr>
    </w:lvl>
    <w:lvl w:ilvl="3" w:tplc="7F0A0030">
      <w:numFmt w:val="bullet"/>
      <w:lvlText w:val="•"/>
      <w:lvlJc w:val="left"/>
      <w:pPr>
        <w:ind w:left="2162" w:hanging="264"/>
      </w:pPr>
      <w:rPr>
        <w:rFonts w:hint="default"/>
        <w:lang w:val="uk-UA" w:eastAsia="en-US" w:bidi="ar-SA"/>
      </w:rPr>
    </w:lvl>
    <w:lvl w:ilvl="4" w:tplc="8EFCEBA2">
      <w:numFmt w:val="bullet"/>
      <w:lvlText w:val="•"/>
      <w:lvlJc w:val="left"/>
      <w:pPr>
        <w:ind w:left="2863" w:hanging="264"/>
      </w:pPr>
      <w:rPr>
        <w:rFonts w:hint="default"/>
        <w:lang w:val="uk-UA" w:eastAsia="en-US" w:bidi="ar-SA"/>
      </w:rPr>
    </w:lvl>
    <w:lvl w:ilvl="5" w:tplc="44EA42EC">
      <w:numFmt w:val="bullet"/>
      <w:lvlText w:val="•"/>
      <w:lvlJc w:val="left"/>
      <w:pPr>
        <w:ind w:left="3564" w:hanging="264"/>
      </w:pPr>
      <w:rPr>
        <w:rFonts w:hint="default"/>
        <w:lang w:val="uk-UA" w:eastAsia="en-US" w:bidi="ar-SA"/>
      </w:rPr>
    </w:lvl>
    <w:lvl w:ilvl="6" w:tplc="BDCCF276">
      <w:numFmt w:val="bullet"/>
      <w:lvlText w:val="•"/>
      <w:lvlJc w:val="left"/>
      <w:pPr>
        <w:ind w:left="4264" w:hanging="264"/>
      </w:pPr>
      <w:rPr>
        <w:rFonts w:hint="default"/>
        <w:lang w:val="uk-UA" w:eastAsia="en-US" w:bidi="ar-SA"/>
      </w:rPr>
    </w:lvl>
    <w:lvl w:ilvl="7" w:tplc="642E9FE2">
      <w:numFmt w:val="bullet"/>
      <w:lvlText w:val="•"/>
      <w:lvlJc w:val="left"/>
      <w:pPr>
        <w:ind w:left="4965" w:hanging="264"/>
      </w:pPr>
      <w:rPr>
        <w:rFonts w:hint="default"/>
        <w:lang w:val="uk-UA" w:eastAsia="en-US" w:bidi="ar-SA"/>
      </w:rPr>
    </w:lvl>
    <w:lvl w:ilvl="8" w:tplc="51E65DDE">
      <w:numFmt w:val="bullet"/>
      <w:lvlText w:val="•"/>
      <w:lvlJc w:val="left"/>
      <w:pPr>
        <w:ind w:left="5666" w:hanging="2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4A06"/>
    <w:rsid w:val="000058F8"/>
    <w:rsid w:val="000F4A06"/>
    <w:rsid w:val="000F53FD"/>
    <w:rsid w:val="00532154"/>
    <w:rsid w:val="00D1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5492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tov-rada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>Home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Admin</cp:lastModifiedBy>
  <cp:revision>4</cp:revision>
  <dcterms:created xsi:type="dcterms:W3CDTF">2023-02-15T14:07:00Z</dcterms:created>
  <dcterms:modified xsi:type="dcterms:W3CDTF">2025-04-09T09:09:00Z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