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98" w:rsidRPr="001E6FC5" w:rsidRDefault="00DD6E98" w:rsidP="00DD6E98">
      <w:pPr>
        <w:jc w:val="center"/>
        <w:rPr>
          <w:lang w:eastAsia="uk-UA"/>
        </w:rPr>
      </w:pPr>
      <w:r>
        <w:rPr>
          <w:lang w:eastAsia="uk-UA"/>
        </w:rPr>
        <w:t xml:space="preserve">                                            </w:t>
      </w:r>
      <w:r w:rsidRPr="001E6FC5">
        <w:rPr>
          <w:lang w:eastAsia="uk-UA"/>
        </w:rPr>
        <w:t>ЗАТВЕРДЖЕНО</w:t>
      </w:r>
      <w:r>
        <w:rPr>
          <w:lang w:eastAsia="uk-UA"/>
        </w:rPr>
        <w:t>:</w:t>
      </w:r>
    </w:p>
    <w:p w:rsidR="00DD6E98" w:rsidRPr="001E6FC5" w:rsidRDefault="00DD6E98" w:rsidP="00DD6E98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Наказ Головного управління</w:t>
      </w:r>
    </w:p>
    <w:p w:rsidR="00DD6E98" w:rsidRPr="001E6FC5" w:rsidRDefault="00DD6E98" w:rsidP="00DD6E98">
      <w:pPr>
        <w:ind w:left="5103"/>
        <w:jc w:val="both"/>
        <w:rPr>
          <w:bCs/>
          <w:lang w:eastAsia="uk-UA"/>
        </w:rPr>
      </w:pP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DD6E98" w:rsidRPr="001E6FC5" w:rsidRDefault="00DD6E98" w:rsidP="00DD6E98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DD6E98" w:rsidRPr="001E6FC5" w:rsidRDefault="00DD6E98" w:rsidP="00DD6E98">
      <w:pPr>
        <w:ind w:left="5103"/>
        <w:jc w:val="both"/>
        <w:rPr>
          <w:bCs/>
          <w:color w:val="000000" w:themeColor="text1"/>
          <w:lang w:eastAsia="uk-UA"/>
        </w:rPr>
      </w:pPr>
      <w:r w:rsidRPr="001E6FC5">
        <w:rPr>
          <w:color w:val="000000" w:themeColor="text1"/>
        </w:rPr>
        <w:t>від 30.11.2022 № 78</w:t>
      </w:r>
      <w:r w:rsidRPr="001E6FC5">
        <w:rPr>
          <w:bCs/>
          <w:color w:val="000000" w:themeColor="text1"/>
          <w:lang w:eastAsia="uk-UA"/>
        </w:rPr>
        <w:t xml:space="preserve"> </w:t>
      </w:r>
    </w:p>
    <w:p w:rsidR="00DD6E98" w:rsidRPr="001E6FC5" w:rsidRDefault="00DD6E98" w:rsidP="00DD6E98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DD6E98" w:rsidRPr="001E6FC5" w:rsidRDefault="00DD6E98" w:rsidP="00DD6E98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DD6E98" w:rsidRDefault="00DD6E98" w:rsidP="00DD6E98">
      <w:pPr>
        <w:jc w:val="center"/>
        <w:rPr>
          <w:lang w:val="en-US"/>
        </w:rPr>
      </w:pPr>
      <w:r>
        <w:rPr>
          <w:bCs/>
          <w:lang w:val="en-US" w:eastAsia="uk-UA"/>
        </w:rPr>
        <w:t xml:space="preserve">                                                   </w:t>
      </w:r>
      <w:r w:rsidRPr="001E6FC5">
        <w:rPr>
          <w:bCs/>
          <w:lang w:eastAsia="uk-UA"/>
        </w:rPr>
        <w:t xml:space="preserve">від </w:t>
      </w:r>
      <w:r>
        <w:rPr>
          <w:bCs/>
          <w:lang w:eastAsia="uk-UA"/>
        </w:rPr>
        <w:t>18</w:t>
      </w:r>
      <w:r w:rsidRPr="001E6FC5">
        <w:rPr>
          <w:bCs/>
          <w:lang w:eastAsia="uk-UA"/>
        </w:rPr>
        <w:t>.0</w:t>
      </w:r>
      <w:r>
        <w:rPr>
          <w:bCs/>
          <w:lang w:eastAsia="uk-UA"/>
        </w:rPr>
        <w:t>8</w:t>
      </w:r>
      <w:r w:rsidRPr="001E6FC5">
        <w:rPr>
          <w:bCs/>
          <w:lang w:eastAsia="uk-UA"/>
        </w:rPr>
        <w:t>.2023 №</w:t>
      </w:r>
      <w:r>
        <w:rPr>
          <w:bCs/>
          <w:lang w:eastAsia="uk-UA"/>
        </w:rPr>
        <w:t xml:space="preserve"> 38</w:t>
      </w:r>
      <w:r w:rsidRPr="001E6FC5">
        <w:rPr>
          <w:bCs/>
          <w:lang w:eastAsia="uk-UA"/>
        </w:rPr>
        <w:t xml:space="preserve"> )</w:t>
      </w:r>
    </w:p>
    <w:p w:rsidR="008F504F" w:rsidRDefault="008F504F" w:rsidP="00DD6E98">
      <w:pPr>
        <w:jc w:val="center"/>
      </w:pP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DD6E98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jc w:val="center"/>
            </w:pPr>
            <w:r w:rsidRPr="007F2B74">
              <w:rPr>
                <w:b/>
              </w:rPr>
              <w:t>ІНФОРМАЦІЙНА КАРТКА АДМІНІСТРАТИВНОЇ ПОСЛУГИ</w:t>
            </w:r>
          </w:p>
        </w:tc>
      </w:tr>
      <w:tr w:rsidR="00DD6E98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spacing w:before="160"/>
              <w:jc w:val="center"/>
              <w:rPr>
                <w:u w:val="single"/>
              </w:rPr>
            </w:pPr>
            <w:r w:rsidRPr="007F2B7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DD6E98" w:rsidRPr="007F2B74" w:rsidRDefault="00DD6E98" w:rsidP="00833F9A">
            <w:pPr>
              <w:jc w:val="center"/>
              <w:rPr>
                <w:u w:val="single"/>
              </w:rPr>
            </w:pPr>
            <w:r w:rsidRPr="007F2B74">
              <w:rPr>
                <w:u w:val="single"/>
              </w:rPr>
              <w:t>У ФОРМІ ВИТЯГ</w:t>
            </w:r>
            <w:r>
              <w:rPr>
                <w:caps/>
                <w:u w:val="single"/>
              </w:rPr>
              <w:t>У</w:t>
            </w:r>
            <w:r w:rsidRPr="007F2B74">
              <w:rPr>
                <w:u w:val="single"/>
              </w:rPr>
              <w:t xml:space="preserve"> З ДЕРЖАВНОГО ЗЕМЕЛЬНОГО КАДАСТРУ ПРО </w:t>
            </w:r>
          </w:p>
          <w:p w:rsidR="00DD6E98" w:rsidRDefault="00DD6E98" w:rsidP="00833F9A">
            <w:pPr>
              <w:jc w:val="center"/>
              <w:rPr>
                <w:caps/>
                <w:u w:val="single"/>
                <w:shd w:val="clear" w:color="auto" w:fill="FFFFFF"/>
              </w:rPr>
            </w:pPr>
            <w:r w:rsidRPr="007F2B74">
              <w:rPr>
                <w:u w:val="single"/>
              </w:rPr>
              <w:t xml:space="preserve">ОБМЕЖЕННЯ У ВИКОРИСТАННІ ЗЕМЕЛЬ </w:t>
            </w:r>
            <w:r w:rsidRPr="007F2B74">
              <w:rPr>
                <w:caps/>
                <w:u w:val="single"/>
                <w:shd w:val="clear" w:color="auto" w:fill="FFFFFF"/>
              </w:rPr>
              <w:t xml:space="preserve">з посиланням на документи, </w:t>
            </w:r>
          </w:p>
          <w:p w:rsidR="00DD6E98" w:rsidRPr="007F2B74" w:rsidRDefault="00DD6E98" w:rsidP="00833F9A">
            <w:pPr>
              <w:jc w:val="center"/>
              <w:rPr>
                <w:u w:val="single"/>
              </w:rPr>
            </w:pPr>
            <w:r w:rsidRPr="007F2B74">
              <w:rPr>
                <w:caps/>
                <w:u w:val="single"/>
                <w:shd w:val="clear" w:color="auto" w:fill="FFFFFF"/>
              </w:rPr>
              <w:t>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caps/>
                <w:u w:val="single"/>
                <w:shd w:val="clear" w:color="auto" w:fill="FFFFFF"/>
              </w:rPr>
              <w:t xml:space="preserve"> 02457</w:t>
            </w:r>
          </w:p>
        </w:tc>
      </w:tr>
      <w:tr w:rsidR="00DD6E98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E98" w:rsidRPr="007F2B74" w:rsidRDefault="00DD6E98" w:rsidP="00833F9A">
            <w:pPr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>(назва адміністративної послуги)</w:t>
            </w:r>
          </w:p>
          <w:p w:rsidR="00DD6E98" w:rsidRDefault="00DD6E98" w:rsidP="00833F9A">
            <w:pPr>
              <w:spacing w:after="12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Волинській області</w:t>
            </w:r>
          </w:p>
          <w:p w:rsidR="00DD6E98" w:rsidRPr="007F2B74" w:rsidRDefault="00DD6E98" w:rsidP="00833F9A">
            <w:pPr>
              <w:spacing w:after="120"/>
              <w:jc w:val="center"/>
            </w:pPr>
            <w:r w:rsidRPr="007F2B7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DD6E98" w:rsidRPr="007F2B74" w:rsidTr="00833F9A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DD6E98" w:rsidRPr="007F2B74" w:rsidRDefault="00DD6E98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DD6E98" w:rsidRPr="007F2B74" w:rsidTr="00833F9A">
        <w:tc>
          <w:tcPr>
            <w:tcW w:w="4320" w:type="dxa"/>
            <w:gridSpan w:val="2"/>
          </w:tcPr>
          <w:p w:rsidR="00DD6E98" w:rsidRPr="007F2B74" w:rsidRDefault="00DD6E98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DD6E98" w:rsidRPr="0037022A" w:rsidRDefault="00DD6E98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37022A">
              <w:rPr>
                <w:sz w:val="20"/>
                <w:szCs w:val="20"/>
              </w:rPr>
              <w:t>Литовезької</w:t>
            </w:r>
            <w:proofErr w:type="spellEnd"/>
            <w:r w:rsidRPr="0037022A">
              <w:rPr>
                <w:sz w:val="20"/>
                <w:szCs w:val="20"/>
              </w:rPr>
              <w:t xml:space="preserve"> сільської ради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350CEF" w:rsidRDefault="00DD6E98" w:rsidP="00833F9A">
            <w:pPr>
              <w:jc w:val="center"/>
              <w:rPr>
                <w:sz w:val="20"/>
                <w:szCs w:val="20"/>
              </w:rPr>
            </w:pPr>
            <w:r w:rsidRPr="00350CEF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37022A">
              <w:rPr>
                <w:sz w:val="20"/>
                <w:szCs w:val="20"/>
              </w:rPr>
              <w:t>Литовеж</w:t>
            </w:r>
            <w:proofErr w:type="spellEnd"/>
            <w:r w:rsidRPr="0037022A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37022A">
              <w:rPr>
                <w:sz w:val="20"/>
                <w:szCs w:val="20"/>
              </w:rPr>
              <w:t>Якобчука</w:t>
            </w:r>
            <w:proofErr w:type="spellEnd"/>
            <w:r w:rsidRPr="0037022A">
              <w:rPr>
                <w:sz w:val="20"/>
                <w:szCs w:val="20"/>
              </w:rPr>
              <w:t>, 11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350CEF" w:rsidRDefault="00DD6E98" w:rsidP="00833F9A">
            <w:pPr>
              <w:jc w:val="center"/>
              <w:rPr>
                <w:sz w:val="20"/>
                <w:szCs w:val="20"/>
              </w:rPr>
            </w:pPr>
            <w:r w:rsidRPr="00350CEF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DD6E98" w:rsidRDefault="00DD6E98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DD6E98" w:rsidRPr="00525D94" w:rsidRDefault="00DD6E98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DD6E98" w:rsidRPr="007F2B74" w:rsidRDefault="00DD6E98" w:rsidP="00833F9A">
            <w:pPr>
              <w:jc w:val="center"/>
              <w:rPr>
                <w:sz w:val="20"/>
                <w:szCs w:val="20"/>
              </w:rPr>
            </w:pPr>
            <w:r w:rsidRPr="00525D94">
              <w:rPr>
                <w:rFonts w:eastAsia="Calibri"/>
                <w:sz w:val="20"/>
                <w:szCs w:val="20"/>
                <w:lang w:val="ru-RU"/>
              </w:rPr>
              <w:t xml:space="preserve">       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350CEF" w:rsidRDefault="00DD6E98" w:rsidP="00833F9A">
            <w:pPr>
              <w:jc w:val="center"/>
              <w:rPr>
                <w:sz w:val="20"/>
                <w:szCs w:val="20"/>
              </w:rPr>
            </w:pPr>
            <w:r w:rsidRPr="00350CEF"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Телефон/факс (довідки), </w:t>
            </w:r>
            <w:r>
              <w:rPr>
                <w:sz w:val="20"/>
                <w:szCs w:val="20"/>
              </w:rPr>
              <w:t xml:space="preserve">адреса електронної пошти та </w:t>
            </w:r>
            <w:proofErr w:type="spellStart"/>
            <w:r>
              <w:rPr>
                <w:sz w:val="20"/>
                <w:szCs w:val="20"/>
              </w:rPr>
              <w:t>веб</w:t>
            </w:r>
            <w:r w:rsidRPr="007F2B74">
              <w:rPr>
                <w:sz w:val="20"/>
                <w:szCs w:val="20"/>
              </w:rPr>
              <w:t>сайт</w:t>
            </w:r>
            <w:proofErr w:type="spellEnd"/>
            <w:r w:rsidRPr="007F2B74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571" w:type="dxa"/>
          </w:tcPr>
          <w:p w:rsidR="00DD6E98" w:rsidRPr="001F6C7A" w:rsidRDefault="00DD6E98" w:rsidP="00833F9A">
            <w:pPr>
              <w:jc w:val="center"/>
              <w:rPr>
                <w:sz w:val="20"/>
                <w:szCs w:val="20"/>
              </w:rPr>
            </w:pPr>
            <w:r w:rsidRPr="001F6C7A">
              <w:rPr>
                <w:sz w:val="20"/>
                <w:szCs w:val="20"/>
              </w:rPr>
              <w:t>lytov-rada@ukr.net</w:t>
            </w:r>
          </w:p>
          <w:p w:rsidR="00DD6E98" w:rsidRPr="007F2B74" w:rsidRDefault="00DD6E98" w:rsidP="00833F9A">
            <w:pPr>
              <w:jc w:val="center"/>
              <w:rPr>
                <w:sz w:val="20"/>
                <w:szCs w:val="20"/>
              </w:rPr>
            </w:pPr>
            <w:r w:rsidRPr="001F6C7A">
              <w:rPr>
                <w:sz w:val="20"/>
                <w:szCs w:val="20"/>
              </w:rPr>
              <w:t>https://lotg.gov.ua</w:t>
            </w:r>
          </w:p>
        </w:tc>
      </w:tr>
      <w:tr w:rsidR="00DD6E98" w:rsidRPr="007F2B74" w:rsidTr="00833F9A">
        <w:tc>
          <w:tcPr>
            <w:tcW w:w="9891" w:type="dxa"/>
            <w:gridSpan w:val="3"/>
          </w:tcPr>
          <w:p w:rsidR="00DD6E98" w:rsidRPr="007F2B74" w:rsidRDefault="00DD6E98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B95BAF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95BAF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B95BAF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95BAF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</w:t>
            </w:r>
            <w:r>
              <w:rPr>
                <w:sz w:val="20"/>
                <w:szCs w:val="20"/>
              </w:rPr>
              <w:t>.</w:t>
            </w:r>
          </w:p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Розпорядження Кабінету Міністрів України від 16 травня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B95BAF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95BAF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DD6E98" w:rsidRPr="007F2B74" w:rsidTr="00833F9A">
        <w:tc>
          <w:tcPr>
            <w:tcW w:w="720" w:type="dxa"/>
          </w:tcPr>
          <w:p w:rsidR="00DD6E98" w:rsidRPr="00B95BAF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95BAF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місцевих органів виконавчої влади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DD6E98" w:rsidRPr="007F2B74" w:rsidTr="00833F9A">
        <w:tc>
          <w:tcPr>
            <w:tcW w:w="9891" w:type="dxa"/>
            <w:gridSpan w:val="3"/>
          </w:tcPr>
          <w:p w:rsidR="00DD6E98" w:rsidRPr="007F2B74" w:rsidRDefault="00DD6E98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F0B7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Заява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посиланням на документи, на підставі яких відомості про обмеження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>у використанні земель внесені до Державного земельного кадастру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F0B7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F2B7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F2B74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7F2B74">
              <w:rPr>
                <w:bCs/>
                <w:iCs/>
                <w:sz w:val="20"/>
                <w:szCs w:val="20"/>
              </w:rPr>
              <w:t xml:space="preserve">за </w:t>
            </w:r>
            <w:r w:rsidRPr="007F2B7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F2B74">
              <w:rPr>
                <w:b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  <w:r>
              <w:rPr>
                <w:sz w:val="20"/>
                <w:szCs w:val="20"/>
              </w:rPr>
              <w:t>.</w:t>
            </w:r>
            <w:r w:rsidRPr="007F2B74">
              <w:rPr>
                <w:sz w:val="20"/>
                <w:szCs w:val="20"/>
                <w:lang w:eastAsia="uk-UA"/>
              </w:rPr>
              <w:t xml:space="preserve"> </w:t>
            </w:r>
          </w:p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2. Документ, що підтверджує оплату послуг з надання відомостей з Державного земельного кадастру у формі витягу з Державного земельного кадастру про обмеження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F2B74">
              <w:rPr>
                <w:sz w:val="20"/>
                <w:szCs w:val="20"/>
              </w:rPr>
              <w:t>у використанні земель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bCs/>
                <w:iCs/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F0B7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7F2B74">
              <w:rPr>
                <w:sz w:val="20"/>
                <w:szCs w:val="20"/>
              </w:rPr>
              <w:t>’</w:t>
            </w:r>
            <w:r w:rsidRPr="007F2B74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F0B74">
              <w:rPr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DD6E98" w:rsidRPr="007F2B74" w:rsidRDefault="00DD6E98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i/>
                <w:sz w:val="20"/>
                <w:szCs w:val="20"/>
              </w:rPr>
              <w:t>У разі платност</w:t>
            </w:r>
            <w:r w:rsidRPr="002F0B74">
              <w:rPr>
                <w:i/>
                <w:sz w:val="20"/>
                <w:szCs w:val="20"/>
              </w:rPr>
              <w:t>і: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F0B7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F0B7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F2B74">
              <w:rPr>
                <w:bCs/>
                <w:sz w:val="20"/>
                <w:szCs w:val="20"/>
              </w:rPr>
              <w:t xml:space="preserve">0,055 розміру прожиткового мінімуму для працездатних осіб, встановленого законом </w:t>
            </w:r>
            <w:r>
              <w:rPr>
                <w:bCs/>
                <w:sz w:val="20"/>
                <w:szCs w:val="20"/>
              </w:rPr>
              <w:t xml:space="preserve">            </w:t>
            </w:r>
            <w:r w:rsidRPr="007F2B74">
              <w:rPr>
                <w:bCs/>
                <w:sz w:val="20"/>
                <w:szCs w:val="20"/>
              </w:rPr>
              <w:t>на 1 січня календарного року, в якому надається відповідна адміністративна послуга</w:t>
            </w:r>
            <w:r>
              <w:rPr>
                <w:bCs/>
                <w:sz w:val="20"/>
                <w:szCs w:val="20"/>
              </w:rPr>
              <w:t>.</w:t>
            </w:r>
          </w:p>
          <w:p w:rsidR="00DD6E98" w:rsidRPr="007F2B74" w:rsidRDefault="00DD6E98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Державного земельного кадастру здійснюється із застосуванням електронних платіжних засобів відповідно до  </w:t>
            </w:r>
            <w:hyperlink r:id="rId5" w:tgtFrame="_blank" w:history="1">
              <w:r w:rsidRPr="007F2B74">
                <w:rPr>
                  <w:rStyle w:val="a6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F2B74">
              <w:rPr>
                <w:sz w:val="20"/>
                <w:szCs w:val="20"/>
                <w:shd w:val="clear" w:color="auto" w:fill="FFFFFF"/>
              </w:rPr>
              <w:t xml:space="preserve"> «Про платіжні системи та переказ коштів </w:t>
            </w:r>
            <w:r>
              <w:rPr>
                <w:sz w:val="20"/>
                <w:szCs w:val="20"/>
                <w:shd w:val="clear" w:color="auto" w:fill="FFFFFF"/>
              </w:rPr>
              <w:t xml:space="preserve">    </w:t>
            </w:r>
            <w:r w:rsidRPr="007F2B74">
              <w:rPr>
                <w:sz w:val="20"/>
                <w:szCs w:val="20"/>
                <w:shd w:val="clear" w:color="auto" w:fill="FFFFFF"/>
              </w:rPr>
              <w:t>в Україні» за допомогою програмного забезпечення Державного земельного кадастру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F0B74">
              <w:rPr>
                <w:sz w:val="20"/>
                <w:szCs w:val="20"/>
              </w:rPr>
              <w:lastRenderedPageBreak/>
              <w:t>11.3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F0B7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F2B7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F0B7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1. </w:t>
            </w:r>
            <w:r w:rsidRPr="007F2B74">
              <w:rPr>
                <w:sz w:val="20"/>
                <w:szCs w:val="20"/>
              </w:rPr>
              <w:t>У Державному земельному кадастрі відсутні запитувані відомості</w:t>
            </w:r>
            <w:r>
              <w:rPr>
                <w:sz w:val="20"/>
                <w:szCs w:val="20"/>
              </w:rPr>
              <w:t>.</w:t>
            </w:r>
          </w:p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витягу з Державного земельного кадастру про обмеження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>у використанні земель </w:t>
            </w:r>
            <w:r w:rsidRPr="007F2B74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7F2B74">
              <w:rPr>
                <w:sz w:val="20"/>
                <w:szCs w:val="20"/>
              </w:rPr>
              <w:t>режимоутворюючих</w:t>
            </w:r>
            <w:proofErr w:type="spellEnd"/>
            <w:r w:rsidRPr="007F2B74">
              <w:rPr>
                <w:sz w:val="20"/>
                <w:szCs w:val="20"/>
              </w:rPr>
              <w:t xml:space="preserve"> об'єктів (за наявності таких об'єктів); особам, в інтересах яких встановлено обмеження, або уповноваженим ними особам)</w:t>
            </w:r>
            <w:r>
              <w:rPr>
                <w:sz w:val="20"/>
                <w:szCs w:val="20"/>
              </w:rPr>
              <w:t>.</w:t>
            </w:r>
          </w:p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 xml:space="preserve">Документи </w:t>
            </w:r>
            <w:proofErr w:type="spellStart"/>
            <w:r w:rsidRPr="007F2B74">
              <w:rPr>
                <w:sz w:val="20"/>
                <w:szCs w:val="20"/>
              </w:rPr>
              <w:t>подан</w:t>
            </w:r>
            <w:r>
              <w:rPr>
                <w:sz w:val="20"/>
                <w:szCs w:val="20"/>
              </w:rPr>
              <w:t>щ</w:t>
            </w:r>
            <w:proofErr w:type="spellEnd"/>
            <w:r w:rsidRPr="007F2B74">
              <w:rPr>
                <w:sz w:val="20"/>
                <w:szCs w:val="20"/>
              </w:rPr>
              <w:t xml:space="preserve">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F2B74">
              <w:rPr>
                <w:sz w:val="20"/>
                <w:szCs w:val="20"/>
              </w:rPr>
              <w:t>, та/або</w:t>
            </w:r>
            <w:r>
              <w:rPr>
                <w:sz w:val="20"/>
                <w:szCs w:val="20"/>
              </w:rPr>
              <w:t xml:space="preserve"> документи</w:t>
            </w:r>
            <w:r w:rsidRPr="007F2B74">
              <w:rPr>
                <w:sz w:val="20"/>
                <w:szCs w:val="20"/>
              </w:rPr>
              <w:t xml:space="preserve"> не відповідають вимогам, встановленим законом (заява не відповідає встановленій формі)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F0B74">
              <w:rPr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Витяг з Державного земельного кадастру про обмеження </w:t>
            </w:r>
            <w:r>
              <w:rPr>
                <w:sz w:val="20"/>
                <w:szCs w:val="20"/>
              </w:rPr>
              <w:t xml:space="preserve">            </w:t>
            </w:r>
            <w:r w:rsidRPr="007F2B74">
              <w:rPr>
                <w:sz w:val="20"/>
                <w:szCs w:val="20"/>
              </w:rPr>
              <w:t xml:space="preserve">у використанні земель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7F2B7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F0B7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Витяг з Державного земельного кадастру про обмеження </w:t>
            </w:r>
            <w:r>
              <w:rPr>
                <w:sz w:val="20"/>
                <w:szCs w:val="20"/>
              </w:rPr>
              <w:t xml:space="preserve">            </w:t>
            </w:r>
            <w:r w:rsidRPr="007F2B74">
              <w:rPr>
                <w:sz w:val="20"/>
                <w:szCs w:val="20"/>
              </w:rPr>
              <w:t xml:space="preserve">у використанні земель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7F2B7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 вказану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у зверненні адресу електронної пошти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у паперовій формі </w:t>
            </w:r>
            <w:r w:rsidRPr="007F2B74">
              <w:rPr>
                <w:sz w:val="20"/>
                <w:szCs w:val="20"/>
              </w:rPr>
              <w:t>центром надання адміністративних послуг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>та повідомленням про вручення</w:t>
            </w:r>
          </w:p>
        </w:tc>
      </w:tr>
      <w:tr w:rsidR="00DD6E98" w:rsidRPr="007F2B74" w:rsidTr="00833F9A">
        <w:tc>
          <w:tcPr>
            <w:tcW w:w="720" w:type="dxa"/>
          </w:tcPr>
          <w:p w:rsidR="00DD6E98" w:rsidRPr="002F0B74" w:rsidRDefault="00DD6E98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F0B7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DD6E98" w:rsidRPr="007F2B74" w:rsidRDefault="00DD6E98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DD6E98" w:rsidRPr="007F2B74" w:rsidRDefault="00DD6E98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Форм</w:t>
            </w: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 з посиланням на документи, на підставі яких відомості про обмеження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у використанні земель внесені до Державного земельного кадастру, </w:t>
            </w:r>
            <w:r w:rsidRPr="007F2B74">
              <w:rPr>
                <w:sz w:val="20"/>
                <w:szCs w:val="20"/>
              </w:rPr>
              <w:t>наведен</w:t>
            </w:r>
            <w:r>
              <w:rPr>
                <w:sz w:val="20"/>
                <w:szCs w:val="20"/>
              </w:rPr>
              <w:t>о</w:t>
            </w:r>
            <w:r w:rsidRPr="007F2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F2B74">
              <w:rPr>
                <w:sz w:val="20"/>
                <w:szCs w:val="20"/>
              </w:rPr>
              <w:t xml:space="preserve"> додатку до Інформаційної картки адміністративної послуги </w:t>
            </w:r>
          </w:p>
        </w:tc>
      </w:tr>
    </w:tbl>
    <w:p w:rsidR="00DD6E98" w:rsidRPr="007F2B74" w:rsidRDefault="00DD6E98" w:rsidP="00DD6E98">
      <w:pPr>
        <w:pBdr>
          <w:top w:val="nil"/>
          <w:left w:val="nil"/>
          <w:bottom w:val="nil"/>
          <w:right w:val="nil"/>
          <w:between w:val="nil"/>
        </w:pBdr>
      </w:pPr>
    </w:p>
    <w:p w:rsidR="00DD6E98" w:rsidRPr="007F2B74" w:rsidRDefault="00DD6E98" w:rsidP="00DD6E98">
      <w:pPr>
        <w:pBdr>
          <w:top w:val="nil"/>
          <w:left w:val="nil"/>
          <w:bottom w:val="nil"/>
          <w:right w:val="nil"/>
          <w:between w:val="nil"/>
        </w:pBdr>
      </w:pPr>
    </w:p>
    <w:p w:rsidR="00DD6E98" w:rsidRPr="007F2B74" w:rsidRDefault="00DD6E98" w:rsidP="00DD6E98">
      <w:pPr>
        <w:pBdr>
          <w:top w:val="nil"/>
          <w:left w:val="nil"/>
          <w:bottom w:val="nil"/>
          <w:right w:val="nil"/>
          <w:between w:val="nil"/>
        </w:pBdr>
      </w:pPr>
    </w:p>
    <w:p w:rsidR="00DD6E98" w:rsidRPr="007F2B74" w:rsidRDefault="00DD6E98" w:rsidP="00DD6E98">
      <w:pPr>
        <w:pBdr>
          <w:top w:val="nil"/>
          <w:left w:val="nil"/>
          <w:bottom w:val="nil"/>
          <w:right w:val="nil"/>
          <w:between w:val="nil"/>
        </w:pBdr>
      </w:pPr>
    </w:p>
    <w:p w:rsidR="00DD6E98" w:rsidRPr="007F2B74" w:rsidRDefault="00DD6E98" w:rsidP="00DD6E98">
      <w:pPr>
        <w:pBdr>
          <w:top w:val="nil"/>
          <w:left w:val="nil"/>
          <w:bottom w:val="nil"/>
          <w:right w:val="nil"/>
          <w:between w:val="nil"/>
        </w:pBdr>
      </w:pPr>
    </w:p>
    <w:p w:rsidR="00DD6E98" w:rsidRPr="007F2B74" w:rsidRDefault="00DD6E98" w:rsidP="00DD6E98">
      <w:pPr>
        <w:pBdr>
          <w:top w:val="nil"/>
          <w:left w:val="nil"/>
          <w:bottom w:val="nil"/>
          <w:right w:val="nil"/>
          <w:between w:val="nil"/>
        </w:pBdr>
      </w:pPr>
    </w:p>
    <w:p w:rsidR="00DD6E98" w:rsidRPr="007F2B74" w:rsidRDefault="00DD6E98" w:rsidP="00DD6E98">
      <w:pPr>
        <w:pBdr>
          <w:top w:val="nil"/>
          <w:left w:val="nil"/>
          <w:bottom w:val="nil"/>
          <w:right w:val="nil"/>
          <w:between w:val="nil"/>
        </w:pBdr>
      </w:pPr>
    </w:p>
    <w:p w:rsidR="00DD6E98" w:rsidRPr="007F2B74" w:rsidRDefault="00DD6E98" w:rsidP="00DD6E98">
      <w:pPr>
        <w:ind w:left="5103" w:firstLine="6"/>
        <w:jc w:val="both"/>
      </w:pPr>
      <w:r w:rsidRPr="007F2B74">
        <w:lastRenderedPageBreak/>
        <w:t xml:space="preserve">Додаток </w:t>
      </w:r>
    </w:p>
    <w:p w:rsidR="00DD6E98" w:rsidRPr="0052387A" w:rsidRDefault="00DD6E98" w:rsidP="00DD6E98">
      <w:pPr>
        <w:ind w:left="5103" w:firstLine="6"/>
        <w:jc w:val="both"/>
      </w:pPr>
      <w:r w:rsidRPr="007F2B74">
        <w:t>до Інформаційної картки адміністративної послуги</w:t>
      </w:r>
      <w:r>
        <w:t xml:space="preserve"> з</w:t>
      </w:r>
      <w:r w:rsidRPr="007F2B74">
        <w:t xml:space="preserve"> надання відомостей з Державного земельного кадастру у формі витяг</w:t>
      </w:r>
      <w:r>
        <w:t>у</w:t>
      </w:r>
      <w:r w:rsidRPr="007F2B74">
        <w:t xml:space="preserve"> </w:t>
      </w:r>
      <w:r>
        <w:t xml:space="preserve">                   </w:t>
      </w:r>
      <w:r w:rsidRPr="007F2B74">
        <w:t xml:space="preserve">з Державного земельного кадастру про обмеження у використанні земель </w:t>
      </w:r>
      <w:r>
        <w:t xml:space="preserve">                      </w:t>
      </w:r>
      <w:r w:rsidRPr="007F2B74">
        <w:rPr>
          <w:shd w:val="clear" w:color="auto" w:fill="FFFFFF"/>
        </w:rPr>
        <w:t>з посиланням на</w:t>
      </w:r>
      <w:r w:rsidRPr="007F2B74">
        <w:rPr>
          <w:caps/>
          <w:u w:val="single"/>
          <w:shd w:val="clear" w:color="auto" w:fill="FFFFFF"/>
        </w:rPr>
        <w:t xml:space="preserve"> </w:t>
      </w:r>
      <w:r w:rsidRPr="007F2B74">
        <w:rPr>
          <w:shd w:val="clear" w:color="auto" w:fill="FFFFFF"/>
        </w:rPr>
        <w:t>документи, на підставі яких відомості про обмеження у використанні земель внесені до Державного земельного кадастру</w:t>
      </w:r>
    </w:p>
    <w:p w:rsidR="00DD6E98" w:rsidRPr="007F2B74" w:rsidRDefault="00DD6E98" w:rsidP="00DD6E98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DD6E98" w:rsidRPr="007F2B74" w:rsidTr="00833F9A">
        <w:trPr>
          <w:jc w:val="center"/>
        </w:trPr>
        <w:tc>
          <w:tcPr>
            <w:tcW w:w="4008" w:type="dxa"/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DD6E98" w:rsidRPr="00E82A73" w:rsidRDefault="00DD6E98" w:rsidP="00DD6E98">
      <w:pPr>
        <w:pStyle w:val="a5"/>
        <w:rPr>
          <w:rFonts w:ascii="Times New Roman" w:hAnsi="Times New Roman"/>
          <w:sz w:val="24"/>
          <w:szCs w:val="24"/>
        </w:rPr>
      </w:pPr>
      <w:r w:rsidRPr="00E82A73">
        <w:rPr>
          <w:rFonts w:ascii="Times New Roman" w:hAnsi="Times New Roman"/>
          <w:sz w:val="24"/>
          <w:szCs w:val="24"/>
        </w:rPr>
        <w:t>ЗАЯВА</w:t>
      </w:r>
      <w:r w:rsidRPr="00E82A73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DD6E98" w:rsidRPr="007F2B74" w:rsidRDefault="00DD6E98" w:rsidP="00DD6E9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</w:t>
      </w:r>
      <w:r w:rsidRPr="007F2B74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DD6E98" w:rsidRPr="007F2B74" w:rsidRDefault="00DD6E98" w:rsidP="00DD6E98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DD6E98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E98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DD6E98" w:rsidRPr="007F2B74" w:rsidRDefault="00DD6E98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</w:t>
            </w:r>
            <w:r w:rsidRPr="007F2B74">
              <w:rPr>
                <w:noProof/>
                <w:lang w:val="ru-RU"/>
              </w:rPr>
              <w:lastRenderedPageBreak/>
              <w:t>одиниці</w:t>
            </w:r>
          </w:p>
          <w:p w:rsidR="00DD6E98" w:rsidRPr="007F2B74" w:rsidRDefault="00DD6E98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</w:t>
            </w:r>
            <w:r w:rsidRPr="007F2B74">
              <w:rPr>
                <w:rStyle w:val="st42"/>
              </w:rPr>
              <w:t>землі в межах територій територіальних громад</w:t>
            </w:r>
          </w:p>
          <w:p w:rsidR="00DD6E98" w:rsidRPr="007F2B74" w:rsidRDefault="00DD6E98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DD6E98" w:rsidRPr="007F2B74" w:rsidRDefault="00DD6E98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DD6E98" w:rsidRPr="007F2B74" w:rsidRDefault="00DD6E98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DD6E98" w:rsidRPr="007F2B74" w:rsidRDefault="00DD6E98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DD6E98" w:rsidRPr="007F2B74" w:rsidRDefault="00DD6E98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</w:t>
            </w:r>
            <w:r>
              <w:t xml:space="preserve">               </w:t>
            </w:r>
            <w:r w:rsidRPr="007F2B74"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DD6E98" w:rsidRPr="007F2B74" w:rsidRDefault="00DD6E98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</w:t>
            </w:r>
            <w:r>
              <w:t xml:space="preserve">    </w:t>
            </w:r>
            <w:r w:rsidRPr="007F2B74">
              <w:t>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DD6E98" w:rsidRPr="007F2B74" w:rsidRDefault="00DD6E98" w:rsidP="00833F9A">
            <w:pPr>
              <w:pStyle w:val="a4"/>
              <w:spacing w:before="1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DD6E98" w:rsidRPr="007F2B74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Style w:val="a4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DD6E98" w:rsidRPr="007F2B74" w:rsidRDefault="00DD6E98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DD6E98" w:rsidRPr="007F2B74" w:rsidRDefault="00DD6E98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DD6E98" w:rsidRPr="007F2B74" w:rsidRDefault="00DD6E98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DD6E98" w:rsidRPr="007F2B74" w:rsidRDefault="00DD6E98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DD6E98" w:rsidRPr="007F2B74" w:rsidRDefault="00DD6E98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DD6E98" w:rsidRPr="007F2B74" w:rsidRDefault="00DD6E98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:rsidR="00DD6E98" w:rsidRPr="007F2B74" w:rsidRDefault="00DD6E98" w:rsidP="00DD6E98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DD6E98" w:rsidRPr="007F2B74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DD6E98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E98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E98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6E98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6E98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6E98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D6E98" w:rsidRPr="007F2B74" w:rsidRDefault="00DD6E98" w:rsidP="00DD6E9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D6E98" w:rsidRPr="007F2B74" w:rsidRDefault="00DD6E98" w:rsidP="00DD6E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DD6E98" w:rsidRPr="007F2B74" w:rsidRDefault="00DD6E98" w:rsidP="00DD6E98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DD6E98" w:rsidRPr="007F2B74" w:rsidTr="00833F9A">
        <w:tc>
          <w:tcPr>
            <w:tcW w:w="5615" w:type="dxa"/>
          </w:tcPr>
          <w:p w:rsidR="00DD6E98" w:rsidRPr="007F2B74" w:rsidRDefault="00DD6E98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DD6E98" w:rsidRPr="007F2B74" w:rsidRDefault="00DD6E98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6E98" w:rsidRPr="007F2B74" w:rsidTr="00833F9A">
        <w:tc>
          <w:tcPr>
            <w:tcW w:w="5615" w:type="dxa"/>
          </w:tcPr>
          <w:p w:rsidR="00DD6E98" w:rsidRPr="007F2B74" w:rsidRDefault="00DD6E98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DD6E98" w:rsidRPr="007F2B74" w:rsidRDefault="00DD6E98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6E98" w:rsidRPr="007F2B74" w:rsidTr="00833F9A">
        <w:tc>
          <w:tcPr>
            <w:tcW w:w="5615" w:type="dxa"/>
          </w:tcPr>
          <w:p w:rsidR="00DD6E98" w:rsidRPr="007F2B74" w:rsidRDefault="00DD6E98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DD6E98" w:rsidRPr="007F2B74" w:rsidRDefault="00DD6E98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6E98" w:rsidRPr="007F2B74" w:rsidTr="00833F9A">
        <w:tc>
          <w:tcPr>
            <w:tcW w:w="5615" w:type="dxa"/>
          </w:tcPr>
          <w:p w:rsidR="00DD6E98" w:rsidRPr="007F2B74" w:rsidRDefault="00DD6E98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DD6E98" w:rsidRPr="007F2B74" w:rsidRDefault="00DD6E98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D6E98" w:rsidRPr="007F2B74" w:rsidRDefault="00DD6E98" w:rsidP="00DD6E9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D6E98" w:rsidRPr="007F2B74" w:rsidRDefault="00DD6E98" w:rsidP="00DD6E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DD6E98" w:rsidRPr="007F2B74" w:rsidRDefault="00DD6E98" w:rsidP="00DD6E98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DD6E98" w:rsidRPr="007F2B74" w:rsidTr="00833F9A">
        <w:tc>
          <w:tcPr>
            <w:tcW w:w="5637" w:type="dxa"/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DD6E98" w:rsidRPr="007F2B74" w:rsidRDefault="00DD6E98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6E98" w:rsidRPr="007F2B74" w:rsidRDefault="00DD6E98" w:rsidP="00DD6E98">
      <w:pPr>
        <w:pStyle w:val="a4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DD6E98" w:rsidRPr="007F2B74" w:rsidRDefault="00DD6E98" w:rsidP="00DD6E98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DD6E98" w:rsidRPr="007F2B74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DD6E98" w:rsidRPr="007F2B74" w:rsidRDefault="00DD6E98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DD6E98" w:rsidRPr="007F2B74" w:rsidRDefault="00DD6E98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DD6E98" w:rsidRPr="007F2B74" w:rsidRDefault="00DD6E98" w:rsidP="00DD6E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DD6E98" w:rsidRPr="007F2B74" w:rsidRDefault="00DD6E98" w:rsidP="00DD6E9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D6E98" w:rsidRPr="007F2B74" w:rsidRDefault="00DD6E98" w:rsidP="00DD6E98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DD6E98" w:rsidRPr="007F2B74" w:rsidRDefault="00DD6E98" w:rsidP="00DD6E98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DD6E98" w:rsidRPr="007F2B74" w:rsidRDefault="00DD6E98" w:rsidP="00DD6E98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t xml:space="preserve">, </w:t>
      </w:r>
      <w:proofErr w:type="gramStart"/>
      <w:r w:rsidRPr="007F2B74">
        <w:t>у</w:t>
      </w:r>
      <w:proofErr w:type="gramEnd"/>
      <w:r w:rsidRPr="007F2B74">
        <w:t xml:space="preserve"> тому </w:t>
      </w:r>
      <w:proofErr w:type="spellStart"/>
      <w:r w:rsidRPr="007F2B74">
        <w:t>числі</w:t>
      </w:r>
      <w:proofErr w:type="spellEnd"/>
      <w:r w:rsidRPr="007F2B74">
        <w:t xml:space="preserve"> через веб-</w:t>
      </w:r>
      <w:proofErr w:type="spellStart"/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DD6E98" w:rsidRPr="007F2B74" w:rsidRDefault="00DD6E98" w:rsidP="00DD6E98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DD6E98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DD6E98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DD6E98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DD6E98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DD6E98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DD6E98" w:rsidRPr="007F2B74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Прізвище, </w:t>
            </w:r>
            <w:proofErr w:type="spellStart"/>
            <w:r w:rsidRPr="007F2B74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r>
              <w:rPr>
                <w:rStyle w:val="st42"/>
                <w:lang w:eastAsia="uk-UA"/>
              </w:rPr>
              <w:t xml:space="preserve">     </w:t>
            </w:r>
            <w:r w:rsidRPr="007F2B74">
              <w:rPr>
                <w:rStyle w:val="st42"/>
                <w:lang w:val="x-none" w:eastAsia="uk-UA"/>
              </w:rPr>
              <w:t>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lang w:val="x-none" w:eastAsia="uk-UA"/>
              </w:rPr>
              <w:t>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DD6E98" w:rsidRPr="007F2B74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DD6E98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DD6E98" w:rsidRPr="007F2B74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98" w:rsidRPr="007F2B74" w:rsidRDefault="00DD6E98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DD6E98" w:rsidRPr="007F2B74" w:rsidRDefault="00DD6E98" w:rsidP="00DD6E98">
      <w:pPr>
        <w:pBdr>
          <w:top w:val="nil"/>
          <w:left w:val="nil"/>
          <w:bottom w:val="nil"/>
          <w:right w:val="nil"/>
          <w:between w:val="nil"/>
        </w:pBdr>
      </w:pPr>
    </w:p>
    <w:p w:rsidR="00DD6E98" w:rsidRPr="007F2B74" w:rsidRDefault="00DD6E98" w:rsidP="00DD6E98">
      <w:pPr>
        <w:pBdr>
          <w:top w:val="nil"/>
          <w:left w:val="nil"/>
          <w:bottom w:val="nil"/>
          <w:right w:val="nil"/>
          <w:between w:val="nil"/>
        </w:pBdr>
      </w:pPr>
    </w:p>
    <w:p w:rsidR="00DD6E98" w:rsidRDefault="00DD6E98" w:rsidP="005452A8">
      <w:pPr>
        <w:rPr>
          <w:lang w:val="en-US"/>
        </w:rPr>
      </w:pPr>
      <w:r w:rsidRPr="007F2B74">
        <w:t>МП</w:t>
      </w:r>
    </w:p>
    <w:p w:rsidR="005452A8" w:rsidRDefault="005452A8" w:rsidP="005452A8">
      <w:pPr>
        <w:rPr>
          <w:lang w:val="en-US"/>
        </w:rPr>
      </w:pPr>
    </w:p>
    <w:p w:rsidR="005452A8" w:rsidRDefault="005452A8" w:rsidP="005452A8">
      <w:pPr>
        <w:rPr>
          <w:lang w:val="en-US"/>
        </w:rPr>
      </w:pPr>
    </w:p>
    <w:p w:rsidR="005452A8" w:rsidRDefault="005452A8" w:rsidP="005452A8">
      <w:pPr>
        <w:rPr>
          <w:lang w:val="en-US"/>
        </w:rPr>
      </w:pPr>
    </w:p>
    <w:p w:rsidR="005452A8" w:rsidRDefault="005452A8" w:rsidP="005452A8">
      <w:pPr>
        <w:rPr>
          <w:lang w:val="en-US"/>
        </w:rPr>
      </w:pPr>
    </w:p>
    <w:p w:rsidR="005452A8" w:rsidRDefault="005452A8" w:rsidP="005452A8">
      <w:pPr>
        <w:rPr>
          <w:lang w:val="en-US"/>
        </w:rPr>
      </w:pPr>
    </w:p>
    <w:p w:rsidR="005452A8" w:rsidRDefault="005452A8" w:rsidP="005452A8">
      <w:pPr>
        <w:rPr>
          <w:lang w:val="en-US"/>
        </w:rPr>
      </w:pPr>
    </w:p>
    <w:p w:rsidR="005452A8" w:rsidRPr="0033500B" w:rsidRDefault="005452A8" w:rsidP="005452A8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lastRenderedPageBreak/>
        <w:t>ЗАТВЕРДЖЕНО</w:t>
      </w:r>
    </w:p>
    <w:p w:rsidR="005452A8" w:rsidRPr="0033500B" w:rsidRDefault="005452A8" w:rsidP="005452A8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5452A8" w:rsidRPr="0033500B" w:rsidRDefault="005452A8" w:rsidP="005452A8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5452A8" w:rsidRPr="0033500B" w:rsidRDefault="005452A8" w:rsidP="005452A8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5452A8" w:rsidRPr="000B76A4" w:rsidRDefault="005452A8" w:rsidP="005452A8">
      <w:pPr>
        <w:spacing w:line="348" w:lineRule="atLeast"/>
        <w:jc w:val="center"/>
        <w:rPr>
          <w:b/>
          <w:bCs/>
        </w:rPr>
      </w:pPr>
    </w:p>
    <w:p w:rsidR="005452A8" w:rsidRPr="000B76A4" w:rsidRDefault="005452A8" w:rsidP="005452A8">
      <w:pPr>
        <w:spacing w:line="348" w:lineRule="atLeast"/>
        <w:jc w:val="center"/>
      </w:pPr>
      <w:r w:rsidRPr="000B76A4">
        <w:rPr>
          <w:b/>
          <w:bCs/>
        </w:rPr>
        <w:t>ТЕХНОЛОГІЧНА КАРТКА</w:t>
      </w:r>
    </w:p>
    <w:p w:rsidR="005452A8" w:rsidRPr="000B76A4" w:rsidRDefault="005452A8" w:rsidP="005452A8">
      <w:pPr>
        <w:jc w:val="center"/>
      </w:pPr>
      <w:r w:rsidRPr="000B76A4">
        <w:t xml:space="preserve">адміністративної послуги з надання відомостей з Державного земельного кадастру у формі витягів з Державного земельного кадастру про обмеження у використанні земель </w:t>
      </w:r>
    </w:p>
    <w:p w:rsidR="005452A8" w:rsidRPr="000B76A4" w:rsidRDefault="005452A8" w:rsidP="005452A8">
      <w:pPr>
        <w:jc w:val="center"/>
        <w:rPr>
          <w:shd w:val="clear" w:color="auto" w:fill="FFFFFF"/>
        </w:rPr>
      </w:pPr>
      <w:r w:rsidRPr="000B76A4">
        <w:rPr>
          <w:shd w:val="clear" w:color="auto" w:fill="FFFFFF"/>
        </w:rPr>
        <w:t>з посиланням на</w:t>
      </w:r>
      <w:r w:rsidRPr="000B76A4">
        <w:rPr>
          <w:caps/>
          <w:u w:val="single"/>
          <w:shd w:val="clear" w:color="auto" w:fill="FFFFFF"/>
        </w:rPr>
        <w:t xml:space="preserve"> </w:t>
      </w:r>
      <w:r w:rsidRPr="000B76A4">
        <w:rPr>
          <w:shd w:val="clear" w:color="auto" w:fill="FFFFFF"/>
        </w:rPr>
        <w:t>документи, на підставі яких відомості про обмеження у використанні земель внесені до Державного земельного кадастру</w:t>
      </w:r>
    </w:p>
    <w:p w:rsidR="005452A8" w:rsidRPr="000B76A4" w:rsidRDefault="005452A8" w:rsidP="005452A8">
      <w:pPr>
        <w:jc w:val="center"/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492"/>
        <w:gridCol w:w="2138"/>
        <w:gridCol w:w="684"/>
        <w:gridCol w:w="2718"/>
      </w:tblGrid>
      <w:tr w:rsidR="005452A8" w:rsidRPr="000B76A4" w:rsidTr="00FB4D55">
        <w:trPr>
          <w:trHeight w:val="12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Відповідальна посадова особа</w:t>
            </w:r>
          </w:p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і структурний підрозділ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Термін виконання</w:t>
            </w:r>
          </w:p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(днів)</w:t>
            </w:r>
          </w:p>
        </w:tc>
      </w:tr>
      <w:tr w:rsidR="005452A8" w:rsidRPr="000B76A4" w:rsidTr="00FB4D55">
        <w:trPr>
          <w:trHeight w:val="25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>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both"/>
            </w:pPr>
            <w:r w:rsidRPr="000B76A4">
              <w:t xml:space="preserve">Прийом та реєстрація заяви суб’єкта звернення в центрі надання адміністративних послуг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  <w:rPr>
                <w:lang w:eastAsia="ar-SA"/>
              </w:rPr>
            </w:pPr>
            <w:r w:rsidRPr="000B76A4">
              <w:t xml:space="preserve">Протягом одного робочого дня </w:t>
            </w:r>
          </w:p>
        </w:tc>
      </w:tr>
      <w:tr w:rsidR="005452A8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both"/>
            </w:pPr>
            <w:r w:rsidRPr="000B76A4"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lang w:eastAsia="ar-SA"/>
              </w:rPr>
              <w:t>Н</w:t>
            </w:r>
            <w:r w:rsidRPr="000B76A4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5452A8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>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both"/>
            </w:pPr>
            <w:r w:rsidRPr="000B76A4"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lastRenderedPageBreak/>
              <w:t>Держгеокадастру</w:t>
            </w:r>
            <w:proofErr w:type="spellEnd"/>
            <w:r w:rsidRPr="000B76A4">
              <w:t>, передача документів до Державного кадастрового реєстратора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lastRenderedPageBreak/>
              <w:t xml:space="preserve">Спеціаліст відповідного структурного підрозділу </w:t>
            </w:r>
            <w:r w:rsidRPr="000B76A4">
              <w:lastRenderedPageBreak/>
              <w:t xml:space="preserve">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lastRenderedPageBreak/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 xml:space="preserve">Протягом одного робочого дня (заяви реєструються у відповідному </w:t>
            </w:r>
            <w:r w:rsidRPr="000B76A4">
              <w:lastRenderedPageBreak/>
              <w:t xml:space="preserve">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надходження в порядку черговості)</w:t>
            </w:r>
          </w:p>
        </w:tc>
      </w:tr>
      <w:tr w:rsidR="005452A8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lastRenderedPageBreak/>
              <w:t>4.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both"/>
              <w:rPr>
                <w:shd w:val="clear" w:color="auto" w:fill="FFFFFF"/>
              </w:rPr>
            </w:pPr>
            <w:r w:rsidRPr="000B76A4">
              <w:t>Прийняття заяви</w:t>
            </w:r>
            <w:r w:rsidRPr="000B76A4">
              <w:rPr>
                <w:lang w:eastAsia="ar-SA"/>
              </w:rPr>
              <w:t xml:space="preserve"> </w:t>
            </w:r>
            <w:r w:rsidRPr="000B76A4">
              <w:rPr>
                <w:shd w:val="clear" w:color="auto" w:fill="FFFFFF"/>
              </w:rPr>
              <w:t xml:space="preserve">в </w:t>
            </w:r>
            <w:r w:rsidRPr="000B76A4">
              <w:t>електронній формі</w:t>
            </w:r>
            <w:r w:rsidRPr="000B76A4">
              <w:rPr>
                <w:shd w:val="clear" w:color="auto" w:fill="FFFFFF"/>
              </w:rPr>
              <w:t xml:space="preserve">, поданої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  <w:p w:rsidR="005452A8" w:rsidRPr="000B76A4" w:rsidRDefault="005452A8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 xml:space="preserve">В день надходження заяви в електронній формі до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порядку черговості</w:t>
            </w:r>
          </w:p>
        </w:tc>
      </w:tr>
      <w:tr w:rsidR="005452A8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>5.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both"/>
            </w:pPr>
            <w:r w:rsidRPr="000B76A4">
              <w:t>Внесення до Державного земельного кадастру даних:</w:t>
            </w:r>
          </w:p>
          <w:p w:rsidR="005452A8" w:rsidRPr="000B76A4" w:rsidRDefault="005452A8" w:rsidP="00FB4D55">
            <w:pPr>
              <w:jc w:val="both"/>
            </w:pPr>
            <w:r w:rsidRPr="000B76A4">
              <w:t>1) реєстраційний номер заяви;</w:t>
            </w:r>
          </w:p>
          <w:p w:rsidR="005452A8" w:rsidRPr="000B76A4" w:rsidRDefault="005452A8" w:rsidP="00FB4D55">
            <w:pPr>
              <w:jc w:val="both"/>
            </w:pPr>
            <w:r w:rsidRPr="000B76A4">
              <w:t>2) дата реєстрації заяви;</w:t>
            </w:r>
          </w:p>
          <w:p w:rsidR="005452A8" w:rsidRPr="000B76A4" w:rsidRDefault="005452A8" w:rsidP="00FB4D55">
            <w:pPr>
              <w:jc w:val="both"/>
            </w:pPr>
            <w:r w:rsidRPr="000B76A4">
              <w:t>3) відомості про особу, яка звернулася із заявою (запитом);</w:t>
            </w:r>
          </w:p>
          <w:p w:rsidR="005452A8" w:rsidRPr="000B76A4" w:rsidRDefault="005452A8" w:rsidP="00FB4D55">
            <w:pPr>
              <w:jc w:val="both"/>
            </w:pPr>
            <w:r w:rsidRPr="000B76A4">
              <w:t>4) кадастровий номер (за наявності) та місцезнаходження земельної ділянки, щодо якої подано заяву;</w:t>
            </w:r>
          </w:p>
          <w:p w:rsidR="005452A8" w:rsidRPr="000B76A4" w:rsidRDefault="005452A8" w:rsidP="00FB4D55">
            <w:pPr>
              <w:jc w:val="both"/>
            </w:pPr>
            <w:r w:rsidRPr="000B76A4">
              <w:t xml:space="preserve"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</w:t>
            </w:r>
            <w:r w:rsidRPr="000B76A4">
              <w:lastRenderedPageBreak/>
              <w:t>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5452A8" w:rsidRPr="000B76A4" w:rsidRDefault="005452A8" w:rsidP="00FB4D55">
            <w:pPr>
              <w:jc w:val="both"/>
            </w:pPr>
            <w:r w:rsidRPr="000B76A4"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5452A8" w:rsidRPr="000B76A4" w:rsidRDefault="005452A8" w:rsidP="00FB4D55">
            <w:pPr>
              <w:jc w:val="both"/>
            </w:pPr>
            <w:r w:rsidRPr="000B76A4">
              <w:t>7) відомості про Державного кадастрового реєстратора, який прийняв заяву</w:t>
            </w:r>
          </w:p>
          <w:p w:rsidR="005452A8" w:rsidRPr="000B76A4" w:rsidRDefault="005452A8" w:rsidP="00FB4D55">
            <w:pPr>
              <w:jc w:val="both"/>
            </w:pPr>
            <w:r w:rsidRPr="000B76A4">
              <w:t xml:space="preserve">Створення електронної </w:t>
            </w:r>
            <w:r w:rsidRPr="000B76A4">
              <w:rPr>
                <w:shd w:val="clear" w:color="auto" w:fill="FFFFFF"/>
              </w:rPr>
              <w:t>форми</w:t>
            </w:r>
            <w:r w:rsidRPr="000B76A4">
              <w:t xml:space="preserve"> заяви у Державному земельному кадастрі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 xml:space="preserve">Не пізніше першого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5452A8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lastRenderedPageBreak/>
              <w:t>6.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both"/>
            </w:pPr>
            <w:r w:rsidRPr="000B76A4">
              <w:t xml:space="preserve">Формування витягу з Державного земельного кадастру про обмеження у використанні земель за визначеною формою </w:t>
            </w:r>
            <w:r w:rsidRPr="000B76A4">
              <w:rPr>
                <w:shd w:val="clear" w:color="auto" w:fill="FFFFFF"/>
              </w:rPr>
              <w:t>з посиланням на документи, на підставі яких відомості про обмеження у використанні земель внесені до Державного земельного кадастру,</w:t>
            </w:r>
            <w:r w:rsidRPr="000B76A4">
              <w:t xml:space="preserve"> за допомогою програмного забезпечення Державного земельного кадастру</w:t>
            </w:r>
          </w:p>
          <w:p w:rsidR="005452A8" w:rsidRPr="000B76A4" w:rsidRDefault="005452A8" w:rsidP="00FB4D55">
            <w:pPr>
              <w:jc w:val="both"/>
            </w:pPr>
            <w:r w:rsidRPr="000B76A4">
              <w:t>або</w:t>
            </w:r>
          </w:p>
          <w:p w:rsidR="005452A8" w:rsidRPr="000B76A4" w:rsidRDefault="005452A8" w:rsidP="00FB4D55">
            <w:pPr>
              <w:jc w:val="both"/>
            </w:pPr>
            <w:r w:rsidRPr="000B76A4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 xml:space="preserve">Не пізніше дев’ятого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5452A8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452A8" w:rsidRPr="000B76A4" w:rsidRDefault="005452A8" w:rsidP="00FB4D55">
            <w:pPr>
              <w:jc w:val="center"/>
            </w:pPr>
            <w:r w:rsidRPr="000B76A4">
              <w:t>7.</w:t>
            </w:r>
          </w:p>
          <w:p w:rsidR="005452A8" w:rsidRPr="000B76A4" w:rsidRDefault="005452A8" w:rsidP="00FB4D55">
            <w:pPr>
              <w:jc w:val="center"/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452A8" w:rsidRPr="000B76A4" w:rsidRDefault="005452A8" w:rsidP="00FB4D55">
            <w:pPr>
              <w:suppressAutoHyphens/>
              <w:jc w:val="both"/>
            </w:pPr>
            <w:r w:rsidRPr="000B76A4">
              <w:t>Надсилання</w:t>
            </w:r>
            <w:r w:rsidRPr="000B76A4">
              <w:rPr>
                <w:shd w:val="clear" w:color="auto" w:fill="FFFFFF"/>
              </w:rPr>
              <w:t xml:space="preserve"> </w:t>
            </w:r>
            <w:r w:rsidRPr="000B76A4">
              <w:t xml:space="preserve">витягу з Державного земельного кадастру про обмеження у використанні земель </w:t>
            </w:r>
            <w:r w:rsidRPr="000B76A4">
              <w:rPr>
                <w:shd w:val="clear" w:color="auto" w:fill="FFFFFF"/>
              </w:rPr>
              <w:t xml:space="preserve">з посиланням на документи, на підставі яких відомості про обмеження у використанні земель внесені до Державного </w:t>
            </w:r>
            <w:r w:rsidRPr="000B76A4">
              <w:rPr>
                <w:shd w:val="clear" w:color="auto" w:fill="FFFFFF"/>
              </w:rPr>
              <w:lastRenderedPageBreak/>
              <w:t xml:space="preserve">земельного кадастру, </w:t>
            </w:r>
            <w:r w:rsidRPr="000B76A4">
              <w:t>або повідомлення про відмову у наданні відомостей з Державного земельного кадастру</w:t>
            </w:r>
            <w:r w:rsidRPr="000B76A4">
              <w:rPr>
                <w:shd w:val="clear" w:color="auto" w:fill="FFFFFF"/>
              </w:rPr>
              <w:t xml:space="preserve"> заявникові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452A8" w:rsidRPr="000B76A4" w:rsidRDefault="005452A8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rPr>
                <w:lang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452A8" w:rsidRPr="000B76A4" w:rsidRDefault="005452A8" w:rsidP="00FB4D55">
            <w:pPr>
              <w:jc w:val="center"/>
              <w:rPr>
                <w:lang w:eastAsia="ar-SA"/>
              </w:rPr>
            </w:pPr>
            <w:r w:rsidRPr="000B76A4">
              <w:rPr>
                <w:b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452A8" w:rsidRPr="000B76A4" w:rsidRDefault="005452A8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lastRenderedPageBreak/>
              <w:t>Держгеокадастру</w:t>
            </w:r>
            <w:proofErr w:type="spellEnd"/>
          </w:p>
        </w:tc>
      </w:tr>
      <w:tr w:rsidR="005452A8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lastRenderedPageBreak/>
              <w:t>8.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both"/>
            </w:pPr>
            <w:r w:rsidRPr="000B76A4">
              <w:t xml:space="preserve">За бажанням заявника передає витяг з Державного земельного кадастру про обмеження у використанні земель </w:t>
            </w:r>
            <w:r w:rsidRPr="000B76A4">
              <w:rPr>
                <w:shd w:val="clear" w:color="auto" w:fill="FFFFFF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кадастру, у паперовій формі </w:t>
            </w:r>
            <w:r w:rsidRPr="000B76A4">
              <w:t>або повідомлення про відмову у наданні відомостей з Державного земельного кадастру</w:t>
            </w:r>
            <w:r w:rsidRPr="000B76A4">
              <w:rPr>
                <w:shd w:val="clear" w:color="auto" w:fill="FFFFFF"/>
              </w:rPr>
              <w:t xml:space="preserve">  у паперовій формі</w:t>
            </w:r>
            <w:r w:rsidRPr="000B76A4"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5452A8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>9.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both"/>
            </w:pPr>
            <w:r w:rsidRPr="000B76A4">
              <w:t xml:space="preserve">Проставляє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позначку про виконання послуги та передає витяг з Державного земельного кадастру про обмеження у використанні земель </w:t>
            </w:r>
            <w:r w:rsidRPr="000B76A4">
              <w:rPr>
                <w:shd w:val="clear" w:color="auto" w:fill="FFFFFF"/>
              </w:rPr>
              <w:t xml:space="preserve">з посиланням на документи, на підставі яких відомості про обмеження у </w:t>
            </w:r>
            <w:r w:rsidRPr="000B76A4">
              <w:rPr>
                <w:shd w:val="clear" w:color="auto" w:fill="FFFFFF"/>
              </w:rPr>
              <w:lastRenderedPageBreak/>
              <w:t xml:space="preserve">використанні земель внесені до Державного земельного кадастру, у паперовій формі </w:t>
            </w:r>
            <w:r w:rsidRPr="000B76A4">
              <w:t xml:space="preserve"> або повідомлення про відмову у наданні відомостей з Державного земельного кадастру</w:t>
            </w:r>
            <w:r w:rsidRPr="000B76A4">
              <w:rPr>
                <w:shd w:val="clear" w:color="auto" w:fill="FFFFFF"/>
              </w:rPr>
              <w:t xml:space="preserve">  у паперовій формі</w:t>
            </w:r>
            <w:r w:rsidRPr="000B76A4">
              <w:t xml:space="preserve"> до центру надання адміністративних послуг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lastRenderedPageBreak/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5452A8" w:rsidRPr="000B76A4" w:rsidRDefault="005452A8" w:rsidP="00FB4D55">
            <w:pPr>
              <w:jc w:val="center"/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5452A8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lastRenderedPageBreak/>
              <w:t>10.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both"/>
              <w:rPr>
                <w:shd w:val="clear" w:color="auto" w:fill="FFFFFF"/>
              </w:rPr>
            </w:pPr>
            <w:r w:rsidRPr="000B76A4">
              <w:t>Видача замовнику витягу з Державного земельного кадастру про обмеження у використанні земель</w:t>
            </w:r>
            <w:r w:rsidRPr="000B76A4">
              <w:rPr>
                <w:shd w:val="clear" w:color="auto" w:fill="FFFFFF"/>
              </w:rPr>
              <w:t>  з посиланням на документи, на підставі яких відомості про обмеження у використанні земель внесені до Державного земельного кадастру, 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</w:t>
            </w:r>
            <w:r w:rsidRPr="000B76A4">
              <w:rPr>
                <w:shd w:val="clear" w:color="auto" w:fill="FFFFFF"/>
              </w:rPr>
              <w:t> у паперовій формі</w:t>
            </w:r>
          </w:p>
          <w:p w:rsidR="005452A8" w:rsidRPr="000B76A4" w:rsidRDefault="005452A8" w:rsidP="00FB4D55">
            <w:pPr>
              <w:jc w:val="both"/>
            </w:pPr>
            <w:r w:rsidRPr="000B76A4">
              <w:rPr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5452A8" w:rsidRPr="000B76A4" w:rsidRDefault="005452A8" w:rsidP="00FB4D55">
            <w:pPr>
              <w:jc w:val="center"/>
            </w:pPr>
          </w:p>
          <w:p w:rsidR="005452A8" w:rsidRPr="000B76A4" w:rsidRDefault="005452A8" w:rsidP="00FB4D55">
            <w:pPr>
              <w:jc w:val="center"/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2A8" w:rsidRPr="000B76A4" w:rsidRDefault="005452A8" w:rsidP="00FB4D55">
            <w:pPr>
              <w:jc w:val="center"/>
            </w:pPr>
            <w:r w:rsidRPr="000B76A4">
              <w:t xml:space="preserve">В день звернення заявника після отримання витягу з Державного земельного кадастру про обмеження у використанні земель </w:t>
            </w:r>
            <w:r w:rsidRPr="000B76A4">
              <w:rPr>
                <w:shd w:val="clear" w:color="auto" w:fill="FFFFFF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0B76A4">
              <w:t>або повідомлення про відмову у наданні відомостей з Державного земельного кадастру</w:t>
            </w:r>
          </w:p>
        </w:tc>
      </w:tr>
      <w:tr w:rsidR="005452A8" w:rsidRPr="000B76A4" w:rsidTr="00FB4D55"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52A8" w:rsidRPr="000B76A4" w:rsidRDefault="005452A8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52A8" w:rsidRPr="000B76A4" w:rsidRDefault="005452A8" w:rsidP="00FB4D55">
            <w:pPr>
              <w:spacing w:line="225" w:lineRule="atLeast"/>
            </w:pPr>
            <w:r w:rsidRPr="000B76A4">
              <w:rPr>
                <w:b/>
                <w:bCs/>
              </w:rPr>
              <w:t>10 робочих днів</w:t>
            </w:r>
          </w:p>
        </w:tc>
      </w:tr>
      <w:tr w:rsidR="005452A8" w:rsidRPr="000B76A4" w:rsidTr="00FB4D55"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52A8" w:rsidRPr="000B76A4" w:rsidRDefault="005452A8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52A8" w:rsidRPr="000B76A4" w:rsidRDefault="005452A8" w:rsidP="00FB4D55">
            <w:pPr>
              <w:spacing w:line="225" w:lineRule="atLeast"/>
            </w:pPr>
            <w:r w:rsidRPr="000B76A4">
              <w:rPr>
                <w:b/>
                <w:bCs/>
              </w:rPr>
              <w:t>10 робочих днів</w:t>
            </w:r>
          </w:p>
        </w:tc>
      </w:tr>
    </w:tbl>
    <w:p w:rsidR="005452A8" w:rsidRPr="000B76A4" w:rsidRDefault="005452A8" w:rsidP="005452A8">
      <w:pPr>
        <w:jc w:val="both"/>
        <w:rPr>
          <w:b/>
          <w:bCs/>
          <w:sz w:val="16"/>
          <w:szCs w:val="16"/>
        </w:rPr>
      </w:pPr>
    </w:p>
    <w:p w:rsidR="005452A8" w:rsidRPr="000B76A4" w:rsidRDefault="005452A8" w:rsidP="005452A8">
      <w:pPr>
        <w:jc w:val="both"/>
      </w:pPr>
      <w:r w:rsidRPr="000B76A4">
        <w:rPr>
          <w:b/>
          <w:bCs/>
        </w:rPr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5452A8" w:rsidRPr="000B76A4" w:rsidRDefault="005452A8" w:rsidP="005452A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  <w:lang w:val="uk-UA"/>
        </w:rPr>
        <w:t>р</w:t>
      </w:r>
      <w:proofErr w:type="spellStart"/>
      <w:r w:rsidRPr="000B76A4">
        <w:rPr>
          <w:color w:val="000000"/>
        </w:rPr>
        <w:t>ішення</w:t>
      </w:r>
      <w:proofErr w:type="spellEnd"/>
      <w:r w:rsidRPr="000B76A4">
        <w:rPr>
          <w:color w:val="000000"/>
        </w:rPr>
        <w:t xml:space="preserve">,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або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бездіяльність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можуть</w:t>
      </w:r>
      <w:proofErr w:type="spellEnd"/>
      <w:r w:rsidRPr="000B76A4">
        <w:rPr>
          <w:color w:val="000000"/>
        </w:rPr>
        <w:t xml:space="preserve"> бути </w:t>
      </w:r>
      <w:proofErr w:type="spellStart"/>
      <w:r w:rsidRPr="000B76A4">
        <w:rPr>
          <w:color w:val="000000"/>
        </w:rPr>
        <w:t>оскаржені</w:t>
      </w:r>
      <w:proofErr w:type="spellEnd"/>
      <w:r w:rsidRPr="000B76A4">
        <w:rPr>
          <w:color w:val="000000"/>
        </w:rPr>
        <w:t>: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</w:t>
      </w:r>
      <w:proofErr w:type="spellStart"/>
      <w:r w:rsidRPr="000B76A4">
        <w:rPr>
          <w:color w:val="000000"/>
        </w:rPr>
        <w:t>територіального</w:t>
      </w:r>
      <w:proofErr w:type="spellEnd"/>
      <w:r w:rsidRPr="000B76A4">
        <w:rPr>
          <w:color w:val="000000"/>
        </w:rPr>
        <w:t xml:space="preserve"> органу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 на </w:t>
      </w:r>
      <w:proofErr w:type="spellStart"/>
      <w:r w:rsidRPr="000B76A4">
        <w:rPr>
          <w:color w:val="000000"/>
        </w:rPr>
        <w:t>території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повноважень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відповідного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, </w:t>
      </w:r>
      <w:r w:rsidRPr="000B76A4">
        <w:rPr>
          <w:color w:val="000000"/>
          <w:lang w:val="uk-UA"/>
        </w:rPr>
        <w:t xml:space="preserve">а </w:t>
      </w:r>
      <w:r w:rsidRPr="000B76A4">
        <w:rPr>
          <w:color w:val="000000"/>
        </w:rPr>
        <w:t>та</w:t>
      </w:r>
      <w:proofErr w:type="spellStart"/>
      <w:r w:rsidRPr="000B76A4">
        <w:rPr>
          <w:color w:val="000000"/>
          <w:lang w:val="uk-UA"/>
        </w:rPr>
        <w:t>кож</w:t>
      </w:r>
      <w:proofErr w:type="spellEnd"/>
      <w:r w:rsidRPr="000B76A4">
        <w:rPr>
          <w:color w:val="000000"/>
        </w:rPr>
        <w:t xml:space="preserve">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, у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Кабінетом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Міністрів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України</w:t>
      </w:r>
      <w:proofErr w:type="spellEnd"/>
      <w:r w:rsidRPr="000B76A4">
        <w:rPr>
          <w:color w:val="000000"/>
        </w:rPr>
        <w:t>;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суду в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> </w:t>
      </w:r>
      <w:hyperlink r:id="rId6" w:tgtFrame="_blank" w:history="1">
        <w:r w:rsidRPr="000B76A4">
          <w:rPr>
            <w:rStyle w:val="a6"/>
          </w:rPr>
          <w:t xml:space="preserve">Кодексом </w:t>
        </w:r>
        <w:proofErr w:type="spellStart"/>
        <w:r w:rsidRPr="000B76A4">
          <w:rPr>
            <w:rStyle w:val="a6"/>
          </w:rPr>
          <w:t>адміністративного</w:t>
        </w:r>
        <w:proofErr w:type="spellEnd"/>
        <w:r w:rsidRPr="000B76A4">
          <w:rPr>
            <w:rStyle w:val="a6"/>
          </w:rPr>
          <w:t xml:space="preserve"> </w:t>
        </w:r>
        <w:proofErr w:type="spellStart"/>
        <w:r w:rsidRPr="000B76A4">
          <w:rPr>
            <w:rStyle w:val="a6"/>
          </w:rPr>
          <w:t>судочинства</w:t>
        </w:r>
        <w:proofErr w:type="spellEnd"/>
        <w:r w:rsidRPr="000B76A4">
          <w:rPr>
            <w:rStyle w:val="a6"/>
          </w:rPr>
          <w:t xml:space="preserve"> </w:t>
        </w:r>
        <w:proofErr w:type="spellStart"/>
        <w:r w:rsidRPr="000B76A4">
          <w:rPr>
            <w:rStyle w:val="a6"/>
          </w:rPr>
          <w:t>України</w:t>
        </w:r>
        <w:proofErr w:type="spellEnd"/>
      </w:hyperlink>
      <w:r w:rsidRPr="000B76A4">
        <w:t>.</w:t>
      </w:r>
    </w:p>
    <w:p w:rsidR="005452A8" w:rsidRPr="000B76A4" w:rsidRDefault="005452A8" w:rsidP="005452A8">
      <w:pPr>
        <w:spacing w:before="240"/>
      </w:pPr>
      <w:r w:rsidRPr="000B76A4">
        <w:rPr>
          <w:i/>
          <w:iCs/>
          <w:sz w:val="16"/>
          <w:szCs w:val="16"/>
          <w:bdr w:val="none" w:sz="0" w:space="0" w:color="auto" w:frame="1"/>
        </w:rPr>
        <w:t> </w:t>
      </w:r>
      <w:r w:rsidRPr="000B76A4">
        <w:rPr>
          <w:i/>
          <w:iCs/>
          <w:bdr w:val="none" w:sz="0" w:space="0" w:color="auto" w:frame="1"/>
        </w:rPr>
        <w:t>Умовні позначки: В – виконує, У – бере участь, П – погоджує, З – затверджує.</w:t>
      </w:r>
    </w:p>
    <w:p w:rsidR="005452A8" w:rsidRPr="008D5EA5" w:rsidRDefault="005452A8" w:rsidP="005452A8">
      <w:pPr>
        <w:spacing w:line="348" w:lineRule="atLeast"/>
        <w:jc w:val="center"/>
        <w:rPr>
          <w:b/>
          <w:bCs/>
        </w:rPr>
      </w:pPr>
    </w:p>
    <w:p w:rsidR="005452A8" w:rsidRPr="005452A8" w:rsidRDefault="005452A8" w:rsidP="005452A8">
      <w:pPr>
        <w:rPr>
          <w:lang w:val="ru-RU"/>
        </w:rPr>
      </w:pPr>
      <w:bookmarkStart w:id="0" w:name="_GoBack"/>
      <w:bookmarkEnd w:id="0"/>
    </w:p>
    <w:sectPr w:rsidR="005452A8" w:rsidRPr="0054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98"/>
    <w:rsid w:val="005452A8"/>
    <w:rsid w:val="008F504F"/>
    <w:rsid w:val="00DD6E98"/>
    <w:rsid w:val="00E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6E98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DD6E98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DD6E9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DD6E98"/>
    <w:rPr>
      <w:color w:val="0000FF"/>
      <w:u w:val="single"/>
    </w:rPr>
  </w:style>
  <w:style w:type="character" w:customStyle="1" w:styleId="rvts82">
    <w:name w:val="rvts82"/>
    <w:rsid w:val="00DD6E98"/>
  </w:style>
  <w:style w:type="character" w:customStyle="1" w:styleId="st42">
    <w:name w:val="st42"/>
    <w:uiPriority w:val="99"/>
    <w:rsid w:val="00DD6E98"/>
    <w:rPr>
      <w:color w:val="000000"/>
    </w:rPr>
  </w:style>
  <w:style w:type="character" w:customStyle="1" w:styleId="rvts80">
    <w:name w:val="rvts80"/>
    <w:rsid w:val="00DD6E98"/>
  </w:style>
  <w:style w:type="paragraph" w:customStyle="1" w:styleId="rvps8">
    <w:name w:val="rvps8"/>
    <w:basedOn w:val="a"/>
    <w:rsid w:val="00DD6E98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5452A8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6E98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DD6E98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DD6E9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DD6E98"/>
    <w:rPr>
      <w:color w:val="0000FF"/>
      <w:u w:val="single"/>
    </w:rPr>
  </w:style>
  <w:style w:type="character" w:customStyle="1" w:styleId="rvts82">
    <w:name w:val="rvts82"/>
    <w:rsid w:val="00DD6E98"/>
  </w:style>
  <w:style w:type="character" w:customStyle="1" w:styleId="st42">
    <w:name w:val="st42"/>
    <w:uiPriority w:val="99"/>
    <w:rsid w:val="00DD6E98"/>
    <w:rPr>
      <w:color w:val="000000"/>
    </w:rPr>
  </w:style>
  <w:style w:type="character" w:customStyle="1" w:styleId="rvts80">
    <w:name w:val="rvts80"/>
    <w:rsid w:val="00DD6E98"/>
  </w:style>
  <w:style w:type="paragraph" w:customStyle="1" w:styleId="rvps8">
    <w:name w:val="rvps8"/>
    <w:basedOn w:val="a"/>
    <w:rsid w:val="00DD6E98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5452A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747-15" TargetMode="External"/><Relationship Id="rId5" Type="http://schemas.openxmlformats.org/officeDocument/2006/relationships/hyperlink" Target="https://zakon.rada.gov.ua/laws/show/2346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2025-04-16T09:58:00Z</dcterms:created>
  <dcterms:modified xsi:type="dcterms:W3CDTF">2025-04-22T11:57:00Z</dcterms:modified>
</cp:coreProperties>
</file>