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EB" w:rsidRDefault="003C6EEB" w:rsidP="003C6EEB">
      <w:pPr>
        <w:spacing w:after="240"/>
        <w:ind w:left="5529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3C6EEB" w:rsidRPr="00987488" w:rsidRDefault="003C6EEB" w:rsidP="003C6EEB">
      <w:pPr>
        <w:ind w:left="5529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Наказ начальника управління соціальної та ветеранської політики Володимирської районної державної </w:t>
      </w:r>
      <w:bookmarkStart w:id="0" w:name="_GoBack"/>
      <w:r w:rsidRPr="00987488">
        <w:rPr>
          <w:color w:val="000000"/>
          <w:sz w:val="24"/>
          <w:szCs w:val="24"/>
          <w:lang w:eastAsia="uk-UA"/>
        </w:rPr>
        <w:t>адміністрації</w:t>
      </w:r>
    </w:p>
    <w:p w:rsidR="00987488" w:rsidRPr="00987488" w:rsidRDefault="00987488" w:rsidP="00987488">
      <w:pPr>
        <w:spacing w:before="240"/>
        <w:ind w:left="5529"/>
        <w:rPr>
          <w:rFonts w:eastAsia="Bookman Old Style"/>
          <w:sz w:val="24"/>
          <w:szCs w:val="24"/>
          <w:lang w:eastAsia="uk-UA"/>
        </w:rPr>
      </w:pPr>
      <w:r w:rsidRPr="00987488">
        <w:rPr>
          <w:sz w:val="24"/>
          <w:szCs w:val="24"/>
        </w:rPr>
        <w:t>05 лютого 2025 року № 07</w:t>
      </w:r>
    </w:p>
    <w:bookmarkEnd w:id="0"/>
    <w:p w:rsidR="00D4276D" w:rsidRPr="00C93810" w:rsidRDefault="00D4276D" w:rsidP="00A82FCE">
      <w:pPr>
        <w:jc w:val="center"/>
        <w:rPr>
          <w:color w:val="000000" w:themeColor="text1"/>
          <w:sz w:val="24"/>
          <w:szCs w:val="24"/>
          <w:lang w:eastAsia="uk-UA"/>
        </w:rPr>
      </w:pPr>
    </w:p>
    <w:p w:rsidR="00A82FCE" w:rsidRPr="00A65E8E" w:rsidRDefault="00B936E6" w:rsidP="00E977C0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A65E8E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</w:p>
    <w:p w:rsidR="00852D37" w:rsidRDefault="00A65E8E" w:rsidP="00852D3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A65E8E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A82FCE" w:rsidRPr="00852D37" w:rsidRDefault="0050372E" w:rsidP="00852D3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852D37">
        <w:rPr>
          <w:b/>
          <w:caps/>
          <w:sz w:val="24"/>
          <w:szCs w:val="24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особи</w:t>
      </w:r>
    </w:p>
    <w:p w:rsidR="003C6EEB" w:rsidRDefault="003C6EEB" w:rsidP="003C6EE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Управління </w:t>
      </w:r>
      <w:r>
        <w:rPr>
          <w:b/>
          <w:color w:val="000000"/>
          <w:sz w:val="24"/>
          <w:szCs w:val="24"/>
          <w:u w:val="single"/>
          <w:lang w:eastAsia="uk-UA"/>
        </w:rPr>
        <w:t>соціальної та ветеранської політики</w:t>
      </w:r>
      <w:r>
        <w:rPr>
          <w:b/>
          <w:sz w:val="24"/>
          <w:szCs w:val="24"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sz w:val="24"/>
          <w:szCs w:val="24"/>
          <w:u w:val="single"/>
          <w:lang w:eastAsia="uk-UA"/>
        </w:rPr>
        <w:t xml:space="preserve"> Волинської області</w:t>
      </w:r>
    </w:p>
    <w:p w:rsidR="006D3299" w:rsidRPr="00C734BF" w:rsidRDefault="003C6EEB" w:rsidP="003C6EEB">
      <w:pPr>
        <w:jc w:val="center"/>
        <w:rPr>
          <w:color w:val="000000" w:themeColor="text1"/>
          <w:sz w:val="20"/>
          <w:szCs w:val="20"/>
          <w:lang w:eastAsia="uk-UA"/>
        </w:rPr>
      </w:pPr>
      <w:r w:rsidRPr="00C734BF">
        <w:rPr>
          <w:color w:val="000000" w:themeColor="text1"/>
          <w:sz w:val="20"/>
          <w:szCs w:val="20"/>
          <w:lang w:eastAsia="uk-UA"/>
        </w:rPr>
        <w:t xml:space="preserve"> </w:t>
      </w:r>
      <w:r w:rsidR="006D3299" w:rsidRPr="00C734BF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</w:t>
      </w:r>
      <w:r w:rsidR="0038599D" w:rsidRPr="00C734BF">
        <w:rPr>
          <w:color w:val="000000" w:themeColor="text1"/>
          <w:sz w:val="20"/>
          <w:szCs w:val="20"/>
          <w:lang w:eastAsia="uk-UA"/>
        </w:rPr>
        <w:t xml:space="preserve"> та / або центру надання адміністративних послуг</w:t>
      </w:r>
      <w:r w:rsidR="006D3299" w:rsidRPr="00C734BF">
        <w:rPr>
          <w:color w:val="000000" w:themeColor="text1"/>
          <w:sz w:val="20"/>
          <w:szCs w:val="20"/>
          <w:lang w:eastAsia="uk-UA"/>
        </w:rPr>
        <w:t>)</w:t>
      </w:r>
    </w:p>
    <w:p w:rsidR="00F03E60" w:rsidRPr="00C734BF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501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"/>
        <w:gridCol w:w="2385"/>
        <w:gridCol w:w="673"/>
        <w:gridCol w:w="3719"/>
        <w:gridCol w:w="2600"/>
      </w:tblGrid>
      <w:tr w:rsidR="00C63488" w:rsidTr="00BD0CF1">
        <w:tc>
          <w:tcPr>
            <w:tcW w:w="2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C63488" w:rsidRDefault="00C63488" w:rsidP="00BD0CF1">
            <w:pPr>
              <w:pStyle w:val="af1"/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93" w:type="pct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Інформація про центр надання адміністративних послуг </w:t>
            </w:r>
          </w:p>
        </w:tc>
      </w:tr>
      <w:tr w:rsidR="00C63488" w:rsidTr="00C63488">
        <w:trPr>
          <w:trHeight w:val="629"/>
        </w:trPr>
        <w:tc>
          <w:tcPr>
            <w:tcW w:w="2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C63488" w:rsidRDefault="00C63488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1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Устилузької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Pr="000F759A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0F759A"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C63488" w:rsidRPr="000F759A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0F759A">
              <w:rPr>
                <w:sz w:val="24"/>
                <w:szCs w:val="24"/>
              </w:rPr>
              <w:t>Понеділок, середа, четвер: 9:00 - 16:30;</w:t>
            </w:r>
          </w:p>
          <w:p w:rsidR="00C63488" w:rsidRPr="000F759A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0F759A">
              <w:rPr>
                <w:sz w:val="24"/>
                <w:szCs w:val="24"/>
              </w:rPr>
              <w:t>Вівторок: 9:00 – 20:00;</w:t>
            </w:r>
          </w:p>
          <w:p w:rsidR="00C63488" w:rsidRPr="000F759A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 w:rsidRPr="000F759A">
              <w:rPr>
                <w:sz w:val="24"/>
                <w:szCs w:val="24"/>
              </w:rPr>
              <w:t>П’ятниця: 9:00-16:00;</w:t>
            </w:r>
          </w:p>
          <w:p w:rsidR="00C63488" w:rsidRPr="000F759A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 w:rsidRPr="000F759A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3488" w:rsidRPr="000F759A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0F759A">
              <w:rPr>
                <w:sz w:val="24"/>
                <w:szCs w:val="24"/>
              </w:rPr>
              <w:t>+380639159363</w:t>
            </w:r>
          </w:p>
          <w:p w:rsidR="00C63488" w:rsidRPr="000F759A" w:rsidRDefault="000F759A" w:rsidP="00D61E5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r w:rsidRPr="000F759A">
              <w:rPr>
                <w:sz w:val="24"/>
                <w:szCs w:val="24"/>
              </w:rPr>
              <w:t>cnap@ustyluzka-gromada.gov.ua</w:t>
            </w:r>
          </w:p>
          <w:p w:rsidR="00C63488" w:rsidRPr="000F759A" w:rsidRDefault="00987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8" w:history="1"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ustyluzka</w:t>
              </w:r>
              <w:proofErr w:type="spellEnd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C63488" w:rsidRPr="000F759A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C63488" w:rsidRPr="000F759A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Зимнівської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(03342) 9-51-95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Zymne</w:t>
            </w:r>
            <w:proofErr w:type="spellEnd"/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i</w:t>
            </w:r>
            <w:proofErr w:type="spellEnd"/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proofErr w:type="spellStart"/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ua</w:t>
            </w:r>
            <w:proofErr w:type="spellEnd"/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63488" w:rsidRPr="00C63488" w:rsidRDefault="00987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9" w:history="1"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zymnivska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C63488"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Оваднівської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+380675560597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cnapovadne</w:t>
            </w:r>
            <w:proofErr w:type="spellEnd"/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@</w:t>
            </w:r>
            <w:proofErr w:type="spellStart"/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ukr</w:t>
            </w:r>
            <w:proofErr w:type="spellEnd"/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>.</w:t>
            </w:r>
            <w:r w:rsidRPr="00C63488">
              <w:rPr>
                <w:color w:val="000000" w:themeColor="text1"/>
                <w:sz w:val="24"/>
                <w:szCs w:val="24"/>
                <w:lang w:val="en-US" w:bidi="en-US"/>
              </w:rPr>
              <w:t>net</w:t>
            </w:r>
            <w:r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63488" w:rsidRPr="00C63488" w:rsidRDefault="00987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0" w:history="1"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https</w:t>
              </w:r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://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ovadnivska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-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gromada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gov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val="en-US" w:bidi="en-US"/>
                </w:rPr>
                <w:t>ua</w:t>
              </w:r>
              <w:proofErr w:type="spellEnd"/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bidi="en-US"/>
                </w:rPr>
                <w:t>/</w:t>
              </w:r>
            </w:hyperlink>
            <w:r w:rsidR="00C63488" w:rsidRPr="00C63488">
              <w:rPr>
                <w:color w:val="000000" w:themeColor="text1"/>
                <w:sz w:val="24"/>
                <w:szCs w:val="24"/>
                <w:lang w:bidi="en-US"/>
              </w:rPr>
              <w:t xml:space="preserve"> </w:t>
            </w:r>
          </w:p>
        </w:tc>
      </w:tr>
      <w:tr w:rsidR="00C63488" w:rsidTr="00FF76C9">
        <w:trPr>
          <w:trHeight w:val="1992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:rsidR="00C63488" w:rsidRPr="00E40217" w:rsidRDefault="00C63488">
            <w:pPr>
              <w:pStyle w:val="4"/>
              <w:shd w:val="clear" w:color="auto" w:fill="FFFFFF" w:themeFill="background1"/>
              <w:spacing w:before="0" w:line="276" w:lineRule="auto"/>
              <w:ind w:left="-41" w:right="-85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E40217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E40217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45500, смт Локачі, вул. Миру,37</w:t>
            </w:r>
          </w:p>
          <w:p w:rsidR="00C63488" w:rsidRDefault="00C63488">
            <w:pPr>
              <w:pStyle w:val="af1"/>
              <w:spacing w:line="276" w:lineRule="auto"/>
              <w:ind w:left="-176"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вівторок, четвер: 9:00 - 16:00;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9:00-15:00;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3488" w:rsidRDefault="00C63488" w:rsidP="00FF76C9">
            <w:pPr>
              <w:pStyle w:val="af1"/>
              <w:spacing w:line="276" w:lineRule="auto"/>
              <w:jc w:val="center"/>
              <w:rPr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C63488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https://lokachynska-gromada.gov.ua/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1.5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45523 с. Затурці, вул.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66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shd w:val="clear" w:color="auto" w:fill="FFFFFF"/>
              </w:rPr>
              <w:t>(03374) 9-73-31</w:t>
            </w:r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6348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C63488" w:rsidRPr="00C63488" w:rsidRDefault="00987488" w:rsidP="00D61E5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1" w:history="1">
              <w:r w:rsidR="00C63488" w:rsidRPr="00C63488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eastAsia="uk-UA" w:bidi="uk-UA"/>
                </w:rPr>
                <w:t>zaturtsi.tcnap@gmail.com</w:t>
              </w:r>
            </w:hyperlink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https://zaturcivska-gromada.gov.ua/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Іваничівської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селищної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+380969429460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cnap_ivaselrada@ukr.net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</w:t>
            </w:r>
            <w:proofErr w:type="spellStart"/>
            <w:r w:rsidRPr="00C63488">
              <w:rPr>
                <w:sz w:val="24"/>
                <w:szCs w:val="24"/>
                <w:lang w:val="en-US" w:eastAsia="uk-UA" w:bidi="uk-UA"/>
              </w:rPr>
              <w:t>ivaselrada</w:t>
            </w:r>
            <w:proofErr w:type="spellEnd"/>
            <w:r w:rsidRPr="00C63488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C63488">
              <w:rPr>
                <w:sz w:val="24"/>
                <w:szCs w:val="24"/>
                <w:lang w:val="en-US" w:eastAsia="uk-UA" w:bidi="uk-UA"/>
              </w:rPr>
              <w:t>gov</w:t>
            </w:r>
            <w:proofErr w:type="spellEnd"/>
            <w:r w:rsidRPr="00C63488">
              <w:rPr>
                <w:sz w:val="24"/>
                <w:szCs w:val="24"/>
                <w:lang w:eastAsia="uk-UA" w:bidi="uk-UA"/>
              </w:rPr>
              <w:t>.</w:t>
            </w:r>
            <w:proofErr w:type="spellStart"/>
            <w:r w:rsidRPr="00C63488">
              <w:rPr>
                <w:sz w:val="24"/>
                <w:szCs w:val="24"/>
                <w:lang w:val="en-US" w:eastAsia="uk-UA" w:bidi="uk-UA"/>
              </w:rPr>
              <w:t>ua</w:t>
            </w:r>
            <w:proofErr w:type="spellEnd"/>
            <w:r w:rsidRPr="00C63488">
              <w:rPr>
                <w:sz w:val="24"/>
                <w:szCs w:val="24"/>
                <w:lang w:eastAsia="uk-UA" w:bidi="uk-UA"/>
              </w:rPr>
              <w:t xml:space="preserve"> 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45342, с. Павлівка, вул. Незалежності, 12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 xml:space="preserve"> (03372) 93-1-31 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>znap-pavliv@ukr.net</w:t>
            </w:r>
          </w:p>
          <w:p w:rsidR="00C63488" w:rsidRPr="00C63488" w:rsidRDefault="00987488" w:rsidP="00D61E5C">
            <w:pPr>
              <w:pStyle w:val="af1"/>
              <w:spacing w:line="276" w:lineRule="auto"/>
              <w:ind w:left="-11" w:right="-60"/>
              <w:jc w:val="center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</w:rPr>
                <w:t>pavliv-rada@ukr.net</w:t>
              </w:r>
            </w:hyperlink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https://pavlivska-gromada.gov.ua/cnap-1526904369/</w:t>
            </w:r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Поромівської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45311, с. Поромів ,вул. Центральна 1Б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Понеділок- четвер: 9.00 – 16.00 год.,</w:t>
            </w:r>
          </w:p>
          <w:p w:rsidR="00C63488" w:rsidRDefault="00C63488">
            <w:pPr>
              <w:pStyle w:val="af1"/>
              <w:spacing w:line="276" w:lineRule="auto"/>
              <w:jc w:val="center"/>
            </w:pPr>
            <w:r>
              <w:rPr>
                <w:sz w:val="24"/>
                <w:szCs w:val="24"/>
                <w:lang w:eastAsia="uk-UA" w:bidi="uk-UA"/>
              </w:rPr>
              <w:t>п'ятниця: 8.00-15.00</w:t>
            </w:r>
            <w:r>
              <w:t xml:space="preserve"> год. без перерви,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uk-UA" w:bidi="uk-UA"/>
              </w:rPr>
              <w:t>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 xml:space="preserve"> (03372)96740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  <w:lang w:eastAsia="uk-UA" w:bidi="uk-UA"/>
              </w:rPr>
              <w:t>porom-rada@ukr.net</w:t>
            </w:r>
          </w:p>
          <w:p w:rsidR="00C63488" w:rsidRPr="00C63488" w:rsidRDefault="00987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hyperlink r:id="rId13" w:history="1">
              <w:r w:rsidR="00C63488" w:rsidRPr="00C63488">
                <w:rPr>
                  <w:rStyle w:val="ac"/>
                  <w:rFonts w:eastAsiaTheme="majorEastAsia"/>
                  <w:color w:val="000000" w:themeColor="text1"/>
                  <w:sz w:val="24"/>
                  <w:szCs w:val="24"/>
                  <w:u w:val="none"/>
                  <w:lang w:eastAsia="uk-UA" w:bidi="uk-UA"/>
                </w:rPr>
                <w:t>https://poromivska-gromada.gov.ua/</w:t>
              </w:r>
            </w:hyperlink>
          </w:p>
        </w:tc>
      </w:tr>
      <w:tr w:rsidR="00C63488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Default="00C63488">
            <w:pPr>
              <w:spacing w:line="276" w:lineRule="auto"/>
              <w:ind w:left="-60" w:right="-70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12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3488" w:rsidRPr="00E40217" w:rsidRDefault="00C63488">
            <w:pPr>
              <w:spacing w:line="276" w:lineRule="auto"/>
              <w:ind w:left="-41" w:right="-85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>Литовезької</w:t>
            </w:r>
            <w:proofErr w:type="spellEnd"/>
            <w:r w:rsidRPr="00E40217">
              <w:rPr>
                <w:color w:val="000000" w:themeColor="text1"/>
                <w:sz w:val="24"/>
                <w:szCs w:val="24"/>
                <w:lang w:eastAsia="uk-UA"/>
              </w:rPr>
              <w:t xml:space="preserve">  сільської ради</w:t>
            </w:r>
          </w:p>
        </w:tc>
        <w:tc>
          <w:tcPr>
            <w:tcW w:w="224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45325, с. </w:t>
            </w:r>
            <w:proofErr w:type="spellStart"/>
            <w:r>
              <w:rPr>
                <w:sz w:val="24"/>
                <w:szCs w:val="24"/>
              </w:rPr>
              <w:t>Литовеж</w:t>
            </w:r>
            <w:proofErr w:type="spellEnd"/>
            <w:r>
              <w:rPr>
                <w:sz w:val="24"/>
                <w:szCs w:val="24"/>
              </w:rPr>
              <w:t xml:space="preserve">, вул. В. </w:t>
            </w:r>
            <w:proofErr w:type="spellStart"/>
            <w:r>
              <w:rPr>
                <w:sz w:val="24"/>
                <w:szCs w:val="24"/>
              </w:rPr>
              <w:t>Якобчука</w:t>
            </w:r>
            <w:proofErr w:type="spellEnd"/>
            <w:r>
              <w:rPr>
                <w:sz w:val="24"/>
                <w:szCs w:val="24"/>
              </w:rPr>
              <w:t>, 11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>
              <w:t xml:space="preserve"> </w:t>
            </w:r>
            <w:r>
              <w:rPr>
                <w:sz w:val="24"/>
                <w:szCs w:val="24"/>
              </w:rPr>
              <w:t>год .</w:t>
            </w:r>
          </w:p>
          <w:p w:rsidR="00C63488" w:rsidRDefault="00C63488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</w:rPr>
            </w:pPr>
            <w:r w:rsidRPr="00C63488">
              <w:rPr>
                <w:sz w:val="24"/>
                <w:szCs w:val="24"/>
              </w:rPr>
              <w:t xml:space="preserve">+380977507125 </w:t>
            </w:r>
          </w:p>
          <w:p w:rsidR="00C63488" w:rsidRPr="00C63488" w:rsidRDefault="00C63488" w:rsidP="00D61E5C">
            <w:pPr>
              <w:pStyle w:val="af1"/>
              <w:spacing w:line="276" w:lineRule="auto"/>
              <w:ind w:left="-11" w:right="-60"/>
              <w:jc w:val="center"/>
              <w:rPr>
                <w:sz w:val="24"/>
                <w:szCs w:val="24"/>
                <w:lang w:eastAsia="uk-UA" w:bidi="uk-UA"/>
              </w:rPr>
            </w:pPr>
            <w:r w:rsidRPr="00C63488">
              <w:rPr>
                <w:sz w:val="24"/>
                <w:szCs w:val="24"/>
              </w:rPr>
              <w:t xml:space="preserve"> lytov-rada@ukr.net</w:t>
            </w:r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b/>
                <w:sz w:val="24"/>
                <w:szCs w:val="24"/>
              </w:rPr>
            </w:pPr>
          </w:p>
          <w:p w:rsidR="00C63488" w:rsidRPr="00C63488" w:rsidRDefault="00C63488" w:rsidP="00D61E5C">
            <w:pPr>
              <w:spacing w:line="276" w:lineRule="auto"/>
              <w:ind w:left="-11" w:right="-60"/>
              <w:jc w:val="center"/>
              <w:rPr>
                <w:lang w:eastAsia="uk-UA" w:bidi="uk-UA"/>
              </w:rPr>
            </w:pPr>
            <w:r w:rsidRPr="00C63488">
              <w:rPr>
                <w:sz w:val="24"/>
                <w:szCs w:val="24"/>
              </w:rPr>
              <w:t>https://lotg.gov.ua</w:t>
            </w:r>
          </w:p>
        </w:tc>
      </w:tr>
      <w:tr w:rsidR="00E476F6" w:rsidRPr="00C734BF" w:rsidTr="00C6348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734BF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476F6" w:rsidRPr="00C734BF" w:rsidTr="00C63488">
        <w:trPr>
          <w:trHeight w:val="509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B5150B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476F6" w:rsidRPr="00D16C0F" w:rsidRDefault="00E476F6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D16C0F">
              <w:rPr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E476F6" w:rsidRPr="00843355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B5150B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8844EF" w:rsidRPr="008844EF" w:rsidRDefault="008844EF" w:rsidP="008844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Постанови Кабінету Міністрів України:</w:t>
            </w:r>
          </w:p>
          <w:p w:rsidR="008844EF" w:rsidRPr="008844EF" w:rsidRDefault="008844EF" w:rsidP="008844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від 12.05.1993 № 302 “Про порядок видачі посвідчень і нагрудних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знаків ветеранів війни”;</w:t>
            </w:r>
          </w:p>
          <w:p w:rsidR="008844EF" w:rsidRPr="008844EF" w:rsidRDefault="008844EF" w:rsidP="008844E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від 08.09.2015 № 685 “Про затвердження Порядку надання статусу особи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з інвалідністю внаслідок війни особам, які отримали інвалідність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внаслідок поранення, контузії, каліцтва або захворювання, одержаних під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час безпосередньої участі в антитерористичній операції, здійсненні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заходів із забезпечення національної безпеки і оборони, відсічі і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стримування збройної агресії Російської Федерації в Донецькій та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Луганській областях, забезпеченні їх проведення, під час безпосередньої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участі у заходах, необхідних для забезпечення оборони України, захисту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безпеки населення та інтересів держави у зв’язку з військовою агресією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Російської Федерації проти України”;</w:t>
            </w:r>
          </w:p>
          <w:p w:rsidR="00E476F6" w:rsidRPr="00D16C0F" w:rsidRDefault="008844EF" w:rsidP="008844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від 23.09.2015 № 740 “Про затвердження Порядку надання статусу члена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8844EF">
              <w:rPr>
                <w:rFonts w:ascii="TimesNewRomanPSMT" w:hAnsi="TimesNewRomanPSMT" w:cs="TimesNewRomanPSMT"/>
                <w:sz w:val="24"/>
                <w:szCs w:val="24"/>
              </w:rPr>
              <w:t>сім’ї загиблого (померлого) Захисника чи Захисниці України”</w:t>
            </w:r>
          </w:p>
        </w:tc>
      </w:tr>
      <w:tr w:rsidR="00E476F6" w:rsidRPr="00843355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F078C1" w:rsidRDefault="00B5150B" w:rsidP="00C74B67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F078C1" w:rsidRDefault="00E476F6" w:rsidP="00D2460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E977C0" w:rsidRDefault="00E476F6" w:rsidP="00E977C0">
            <w:pPr>
              <w:pStyle w:val="ad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</w:p>
        </w:tc>
      </w:tr>
      <w:tr w:rsidR="00E476F6" w:rsidRPr="00C734BF" w:rsidTr="00C63488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F078C1" w:rsidRDefault="00E476F6" w:rsidP="00D73D1F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F078C1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476F6" w:rsidRPr="00C734BF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F078C1" w:rsidRDefault="00B5150B" w:rsidP="00F078C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5145E5" w:rsidRDefault="00E476F6" w:rsidP="00F078C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5145E5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5145E5" w:rsidRDefault="005145E5" w:rsidP="005145E5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5145E5">
              <w:rPr>
                <w:rFonts w:ascii="TimesNewRomanPSMT" w:hAnsi="TimesNewRomanPSMT" w:cs="TimesNewRomanPSMT"/>
                <w:sz w:val="24"/>
                <w:szCs w:val="24"/>
              </w:rPr>
              <w:t>Звернення особи про позбавлення статусу (її законного представника або уповноваженої особи)</w:t>
            </w:r>
          </w:p>
        </w:tc>
      </w:tr>
      <w:tr w:rsidR="00E476F6" w:rsidRPr="00C734BF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B5150B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FA1A68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B93" w:rsidRPr="00251B93" w:rsidRDefault="00251B93" w:rsidP="00251B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" w:name="n506"/>
            <w:bookmarkEnd w:id="2"/>
            <w:r w:rsidRPr="00251B93">
              <w:rPr>
                <w:sz w:val="24"/>
                <w:szCs w:val="24"/>
              </w:rPr>
              <w:t xml:space="preserve">1. заява довільної форми до </w:t>
            </w:r>
            <w:r>
              <w:rPr>
                <w:sz w:val="24"/>
                <w:szCs w:val="24"/>
              </w:rPr>
              <w:t>УСВП Володимирської РДА</w:t>
            </w:r>
            <w:r w:rsidRPr="00251B93">
              <w:rPr>
                <w:sz w:val="24"/>
                <w:szCs w:val="24"/>
              </w:rPr>
              <w:t xml:space="preserve"> за задекларованим/зареєстрованим місцем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 xml:space="preserve">проживання (перебування) або за </w:t>
            </w:r>
            <w:proofErr w:type="spellStart"/>
            <w:r w:rsidRPr="00251B93">
              <w:rPr>
                <w:sz w:val="24"/>
                <w:szCs w:val="24"/>
              </w:rPr>
              <w:t>адресою</w:t>
            </w:r>
            <w:proofErr w:type="spellEnd"/>
            <w:r w:rsidRPr="00251B93">
              <w:rPr>
                <w:sz w:val="24"/>
                <w:szCs w:val="24"/>
              </w:rPr>
              <w:t xml:space="preserve"> фактичного місця проживання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>(для внутрішньо переміщених осіб), про позбавлення відповідного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>статусу із зазначенням причини;</w:t>
            </w:r>
          </w:p>
          <w:p w:rsidR="00251B93" w:rsidRPr="00251B93" w:rsidRDefault="00251B93" w:rsidP="00251B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1B93">
              <w:rPr>
                <w:sz w:val="24"/>
                <w:szCs w:val="24"/>
              </w:rPr>
              <w:t>2. посвідчення особи з інвалідністю внаслідок війни або посвідчення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 xml:space="preserve">члена </w:t>
            </w:r>
            <w:proofErr w:type="spellStart"/>
            <w:r w:rsidRPr="00251B93">
              <w:rPr>
                <w:sz w:val="24"/>
                <w:szCs w:val="24"/>
              </w:rPr>
              <w:t>сім᾽ї</w:t>
            </w:r>
            <w:proofErr w:type="spellEnd"/>
            <w:r w:rsidRPr="00251B93">
              <w:rPr>
                <w:sz w:val="24"/>
                <w:szCs w:val="24"/>
              </w:rPr>
              <w:t xml:space="preserve"> загиблого Захисника чи Захисниці України;</w:t>
            </w:r>
          </w:p>
          <w:p w:rsidR="00251B93" w:rsidRPr="00251B93" w:rsidRDefault="00251B93" w:rsidP="00251B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1B93">
              <w:rPr>
                <w:sz w:val="24"/>
                <w:szCs w:val="24"/>
              </w:rPr>
              <w:t>3. лист талонів на право одержання проїзних документів (квитків)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>безоплатно (для осіб з інвалідністю внаслідок війни, за наявності);</w:t>
            </w:r>
          </w:p>
          <w:p w:rsidR="00251B93" w:rsidRPr="00251B93" w:rsidRDefault="00251B93" w:rsidP="00251B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1B93">
              <w:rPr>
                <w:sz w:val="24"/>
                <w:szCs w:val="24"/>
              </w:rPr>
              <w:t>4. копія документа, який надає повноваження законному представнику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>або уповноваженій особі представляти заявника, оформленого відповідно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>до законодавства (у разі звернення законного представника або</w:t>
            </w:r>
            <w:r>
              <w:rPr>
                <w:sz w:val="24"/>
                <w:szCs w:val="24"/>
              </w:rPr>
              <w:t xml:space="preserve"> </w:t>
            </w:r>
            <w:r w:rsidRPr="00251B93">
              <w:rPr>
                <w:sz w:val="24"/>
                <w:szCs w:val="24"/>
              </w:rPr>
              <w:t>уповноваженої особи)</w:t>
            </w:r>
            <w:r>
              <w:rPr>
                <w:sz w:val="24"/>
                <w:szCs w:val="24"/>
              </w:rPr>
              <w:t>;</w:t>
            </w:r>
          </w:p>
          <w:p w:rsidR="008E639A" w:rsidRPr="008F778F" w:rsidRDefault="00251B93" w:rsidP="00251B9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="002D6989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E639A" w:rsidRPr="00B34C34">
              <w:rPr>
                <w:rFonts w:ascii="TimesNewRomanPSMT" w:hAnsi="TimesNewRomanPSMT" w:cs="TimesNewRomanPSMT"/>
                <w:sz w:val="24"/>
                <w:szCs w:val="24"/>
              </w:rPr>
              <w:t>паспорт громадянина України з даними про прізвище, ім’я та</w:t>
            </w:r>
            <w:r w:rsidR="008E639A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E639A" w:rsidRPr="00B34C34">
              <w:rPr>
                <w:rFonts w:ascii="TimesNewRomanPSMT" w:hAnsi="TimesNewRomanPSMT" w:cs="TimesNewRomanPSMT"/>
                <w:sz w:val="24"/>
                <w:szCs w:val="24"/>
              </w:rPr>
              <w:t>по батькові, дату і місце народження, серію та номер паспорта, ким</w:t>
            </w:r>
            <w:r w:rsidR="008E639A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E639A" w:rsidRPr="00B34C34">
              <w:rPr>
                <w:rFonts w:ascii="TimesNewRomanPSMT" w:hAnsi="TimesNewRomanPSMT" w:cs="TimesNewRomanPSMT"/>
                <w:sz w:val="24"/>
                <w:szCs w:val="24"/>
              </w:rPr>
              <w:t>і коли виданий паспорт та реєстрацію місця проживання або місця</w:t>
            </w:r>
            <w:r w:rsidR="008E639A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E639A" w:rsidRPr="00B34C34">
              <w:rPr>
                <w:rFonts w:ascii="TimesNewRomanPSMT" w:hAnsi="TimesNewRomanPSMT" w:cs="TimesNewRomanPSMT"/>
                <w:sz w:val="24"/>
                <w:szCs w:val="24"/>
              </w:rPr>
              <w:t>перебування особи. У разі отримання особою паспорта громадянина</w:t>
            </w:r>
            <w:r w:rsidR="008E639A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E639A" w:rsidRPr="00B34C34">
              <w:rPr>
                <w:rFonts w:ascii="TimesNewRomanPSMT" w:hAnsi="TimesNewRomanPSMT" w:cs="TimesNewRomanPSMT"/>
                <w:sz w:val="24"/>
                <w:szCs w:val="24"/>
              </w:rPr>
              <w:t>України у формі картки надається його копія та копія довідки про</w:t>
            </w:r>
            <w:r w:rsidR="008E639A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8E639A" w:rsidRPr="00B34C34">
              <w:rPr>
                <w:rFonts w:ascii="TimesNewRomanPSMT" w:hAnsi="TimesNewRomanPSMT" w:cs="TimesNewRomanPSMT"/>
                <w:sz w:val="24"/>
                <w:szCs w:val="24"/>
              </w:rPr>
              <w:t>реєстрацію місця прожи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вання.</w:t>
            </w:r>
          </w:p>
        </w:tc>
      </w:tr>
      <w:tr w:rsidR="00E476F6" w:rsidRPr="00C734BF" w:rsidTr="00C63488">
        <w:trPr>
          <w:trHeight w:val="515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B5150B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5D3F99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Спосіб подання документів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476F6" w:rsidRPr="00251B93" w:rsidRDefault="00251B93" w:rsidP="00251B9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251B93">
              <w:rPr>
                <w:sz w:val="24"/>
                <w:szCs w:val="24"/>
              </w:rPr>
              <w:t>Заява та документи подаються особисто або законним представником або уповноваженою особою до центру надання адміністративних послуг</w:t>
            </w:r>
            <w:r>
              <w:rPr>
                <w:sz w:val="24"/>
                <w:szCs w:val="24"/>
              </w:rPr>
              <w:t>.</w:t>
            </w:r>
          </w:p>
        </w:tc>
      </w:tr>
      <w:tr w:rsidR="00E476F6" w:rsidRPr="00C734BF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B5150B" w:rsidP="00E937A2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A739DD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5B11F3" w:rsidRDefault="00E476F6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Безоплатно</w:t>
            </w:r>
          </w:p>
        </w:tc>
      </w:tr>
      <w:tr w:rsidR="00E476F6" w:rsidRPr="00C734BF" w:rsidTr="00C63488">
        <w:trPr>
          <w:trHeight w:val="422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C734BF" w:rsidRDefault="00B5150B" w:rsidP="006D3299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C734BF" w:rsidRDefault="00E476F6" w:rsidP="00A739DD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76F6" w:rsidRPr="005B11F3" w:rsidRDefault="00E476F6" w:rsidP="001A6327">
            <w:pPr>
              <w:pStyle w:val="af3"/>
              <w:jc w:val="both"/>
              <w:rPr>
                <w:sz w:val="24"/>
                <w:szCs w:val="24"/>
              </w:rPr>
            </w:pPr>
            <w:r w:rsidRPr="005B11F3">
              <w:rPr>
                <w:sz w:val="24"/>
                <w:szCs w:val="24"/>
              </w:rPr>
              <w:t>30 календарних днів</w:t>
            </w:r>
          </w:p>
        </w:tc>
      </w:tr>
      <w:tr w:rsidR="00E476F6" w:rsidRPr="00C734BF" w:rsidTr="00C63488">
        <w:trPr>
          <w:trHeight w:val="699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C734BF" w:rsidRDefault="00E476F6" w:rsidP="00251B93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B5150B">
              <w:rPr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476F6" w:rsidRPr="00C734BF" w:rsidRDefault="00E476F6" w:rsidP="00251B93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Перелік підстав для відмови у наданні</w:t>
            </w:r>
            <w:r w:rsidR="009E5454"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 адміністративної послуги</w:t>
            </w: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476F6" w:rsidRPr="00251B93" w:rsidRDefault="00251B93" w:rsidP="00251B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3" w:name="o371"/>
            <w:bookmarkStart w:id="4" w:name="o625"/>
            <w:bookmarkStart w:id="5" w:name="o545"/>
            <w:bookmarkStart w:id="6" w:name="n899"/>
            <w:bookmarkStart w:id="7" w:name="n294"/>
            <w:bookmarkEnd w:id="3"/>
            <w:bookmarkEnd w:id="4"/>
            <w:bookmarkEnd w:id="5"/>
            <w:bookmarkEnd w:id="6"/>
            <w:bookmarkEnd w:id="7"/>
            <w:r w:rsidRPr="00251B93">
              <w:rPr>
                <w:sz w:val="24"/>
                <w:szCs w:val="24"/>
              </w:rPr>
              <w:t>Подання неповного пакету документів, необхідних для надання (отримання) адміністративної послуги</w:t>
            </w:r>
          </w:p>
        </w:tc>
      </w:tr>
      <w:tr w:rsidR="00E476F6" w:rsidRPr="00C734BF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6D3299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B5150B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EF10D8" w:rsidRDefault="00E476F6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EF10D8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476F6" w:rsidRPr="00251B93" w:rsidRDefault="00251B93" w:rsidP="00251B93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251B93">
              <w:rPr>
                <w:sz w:val="24"/>
                <w:szCs w:val="24"/>
              </w:rPr>
              <w:t>Рішення про позбавлення статусу та вилучення відповідного посвідчення і листа талонів (у осіб з інвалідністю внаслідок війни за наявності)</w:t>
            </w:r>
          </w:p>
        </w:tc>
      </w:tr>
      <w:tr w:rsidR="00E476F6" w:rsidRPr="00C734BF" w:rsidTr="00C63488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EE61F0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 w:rsidR="00B5150B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6F6" w:rsidRPr="00C734BF" w:rsidRDefault="00E476F6" w:rsidP="00D2460C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C734BF">
              <w:rPr>
                <w:color w:val="000000" w:themeColor="text1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251B93" w:rsidRPr="00251B93" w:rsidRDefault="00251B93" w:rsidP="00251B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bookmarkStart w:id="8" w:name="o638"/>
            <w:bookmarkStart w:id="9" w:name="n424"/>
            <w:bookmarkEnd w:id="8"/>
            <w:bookmarkEnd w:id="9"/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Результат надання адміністративної послуги (письмове повідомлення про прийняте рішення) отримується:</w:t>
            </w:r>
          </w:p>
          <w:p w:rsidR="00251B93" w:rsidRPr="00251B93" w:rsidRDefault="00251B93" w:rsidP="00251B9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1. у центрі надання адміністративних послуг;</w:t>
            </w:r>
          </w:p>
          <w:p w:rsidR="00E476F6" w:rsidRPr="005B11F3" w:rsidRDefault="00251B93" w:rsidP="00251B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2. у суб’єкта надання адміністративної послуги – </w:t>
            </w:r>
            <w:r>
              <w:rPr>
                <w:rFonts w:ascii="TimesNewRomanPSMT" w:hAnsi="TimesNewRomanPSMT" w:cs="TimesNewRomanPSMT"/>
                <w:color w:val="333333"/>
                <w:sz w:val="24"/>
                <w:szCs w:val="24"/>
              </w:rPr>
              <w:t>УСВП Володимирської РДА</w:t>
            </w:r>
            <w:r w:rsidRPr="00251B93">
              <w:rPr>
                <w:rFonts w:ascii="TimesNewRomanPSMT" w:hAnsi="TimesNewRomanPSMT" w:cs="TimesNewRomanPSMT"/>
                <w:color w:val="333333"/>
                <w:sz w:val="24"/>
                <w:szCs w:val="24"/>
              </w:rPr>
              <w:t xml:space="preserve"> </w:t>
            </w:r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за задекларованим/зареєстрованим місцем проживання (перебування) або за </w:t>
            </w:r>
            <w:proofErr w:type="spellStart"/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адресою</w:t>
            </w:r>
            <w:proofErr w:type="spellEnd"/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фактичного місця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</w:t>
            </w:r>
            <w:r w:rsidRPr="00251B9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роживання (для внутрішньо переміщених осіб)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.</w:t>
            </w:r>
          </w:p>
        </w:tc>
      </w:tr>
    </w:tbl>
    <w:p w:rsidR="006D3299" w:rsidRPr="00C734BF" w:rsidRDefault="006D3299" w:rsidP="007043FC">
      <w:pPr>
        <w:rPr>
          <w:color w:val="000000" w:themeColor="text1"/>
        </w:rPr>
      </w:pPr>
      <w:bookmarkStart w:id="10" w:name="n43"/>
      <w:bookmarkEnd w:id="10"/>
    </w:p>
    <w:sectPr w:rsidR="006D3299" w:rsidRPr="00C734BF" w:rsidSect="00EA23D6">
      <w:headerReference w:type="default" r:id="rId14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5D" w:rsidRDefault="004B425D">
      <w:r>
        <w:separator/>
      </w:r>
    </w:p>
  </w:endnote>
  <w:endnote w:type="continuationSeparator" w:id="0">
    <w:p w:rsidR="004B425D" w:rsidRDefault="004B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5D" w:rsidRDefault="004B425D">
      <w:r>
        <w:separator/>
      </w:r>
    </w:p>
  </w:footnote>
  <w:footnote w:type="continuationSeparator" w:id="0">
    <w:p w:rsidR="004B425D" w:rsidRDefault="004B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05F" w:rsidRPr="003945B6" w:rsidRDefault="00AB320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8705F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87488" w:rsidRPr="00987488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68705F" w:rsidRDefault="006870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094FD1"/>
    <w:multiLevelType w:val="multilevel"/>
    <w:tmpl w:val="FD74D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 w15:restartNumberingAfterBreak="0">
    <w:nsid w:val="37341707"/>
    <w:multiLevelType w:val="multilevel"/>
    <w:tmpl w:val="69CACA2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D58"/>
    <w:rsid w:val="00010AF8"/>
    <w:rsid w:val="00010AF9"/>
    <w:rsid w:val="000305AC"/>
    <w:rsid w:val="00042A7F"/>
    <w:rsid w:val="000605BE"/>
    <w:rsid w:val="00063512"/>
    <w:rsid w:val="000655A6"/>
    <w:rsid w:val="00066423"/>
    <w:rsid w:val="00076E74"/>
    <w:rsid w:val="00083704"/>
    <w:rsid w:val="00084C29"/>
    <w:rsid w:val="00085371"/>
    <w:rsid w:val="00090045"/>
    <w:rsid w:val="000A12D5"/>
    <w:rsid w:val="000B786B"/>
    <w:rsid w:val="000B7C81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3C06"/>
    <w:rsid w:val="000F52D4"/>
    <w:rsid w:val="000F759A"/>
    <w:rsid w:val="001038DC"/>
    <w:rsid w:val="001105E0"/>
    <w:rsid w:val="00115B24"/>
    <w:rsid w:val="0011696D"/>
    <w:rsid w:val="00117B5D"/>
    <w:rsid w:val="001243CC"/>
    <w:rsid w:val="00135AC0"/>
    <w:rsid w:val="001377B3"/>
    <w:rsid w:val="0014298A"/>
    <w:rsid w:val="00142A11"/>
    <w:rsid w:val="00142BDB"/>
    <w:rsid w:val="00142C46"/>
    <w:rsid w:val="00146936"/>
    <w:rsid w:val="00146AA9"/>
    <w:rsid w:val="00146C85"/>
    <w:rsid w:val="00157EB2"/>
    <w:rsid w:val="001611BA"/>
    <w:rsid w:val="001651D9"/>
    <w:rsid w:val="00171F00"/>
    <w:rsid w:val="00182686"/>
    <w:rsid w:val="00184DCE"/>
    <w:rsid w:val="001A3106"/>
    <w:rsid w:val="001B31C0"/>
    <w:rsid w:val="001B320B"/>
    <w:rsid w:val="001B34C5"/>
    <w:rsid w:val="001C4A8F"/>
    <w:rsid w:val="001D2AE7"/>
    <w:rsid w:val="001D308E"/>
    <w:rsid w:val="001D5657"/>
    <w:rsid w:val="001D69DA"/>
    <w:rsid w:val="001E0E70"/>
    <w:rsid w:val="001E1F5F"/>
    <w:rsid w:val="001E62B8"/>
    <w:rsid w:val="001F0C62"/>
    <w:rsid w:val="001F252B"/>
    <w:rsid w:val="00200BCD"/>
    <w:rsid w:val="00206244"/>
    <w:rsid w:val="00212D90"/>
    <w:rsid w:val="00215F7C"/>
    <w:rsid w:val="00216288"/>
    <w:rsid w:val="00223EFD"/>
    <w:rsid w:val="00225164"/>
    <w:rsid w:val="00230C15"/>
    <w:rsid w:val="00234BF6"/>
    <w:rsid w:val="0023746A"/>
    <w:rsid w:val="00251B93"/>
    <w:rsid w:val="00264EFA"/>
    <w:rsid w:val="002701F6"/>
    <w:rsid w:val="0029223E"/>
    <w:rsid w:val="0029264F"/>
    <w:rsid w:val="002A134F"/>
    <w:rsid w:val="002B15D1"/>
    <w:rsid w:val="002B6C94"/>
    <w:rsid w:val="002C5FE2"/>
    <w:rsid w:val="002D33E8"/>
    <w:rsid w:val="002D6989"/>
    <w:rsid w:val="002F5180"/>
    <w:rsid w:val="00302A81"/>
    <w:rsid w:val="003068DD"/>
    <w:rsid w:val="00313492"/>
    <w:rsid w:val="0031780F"/>
    <w:rsid w:val="0032232E"/>
    <w:rsid w:val="0032419D"/>
    <w:rsid w:val="003435F9"/>
    <w:rsid w:val="00350A8B"/>
    <w:rsid w:val="00356994"/>
    <w:rsid w:val="00360553"/>
    <w:rsid w:val="0036107E"/>
    <w:rsid w:val="0036505C"/>
    <w:rsid w:val="003655E0"/>
    <w:rsid w:val="003705E8"/>
    <w:rsid w:val="00374290"/>
    <w:rsid w:val="0038599D"/>
    <w:rsid w:val="003945B6"/>
    <w:rsid w:val="00395BBB"/>
    <w:rsid w:val="00396206"/>
    <w:rsid w:val="003A5FEA"/>
    <w:rsid w:val="003B3D20"/>
    <w:rsid w:val="003B7F8D"/>
    <w:rsid w:val="003C6EEB"/>
    <w:rsid w:val="003E6B43"/>
    <w:rsid w:val="003F2B80"/>
    <w:rsid w:val="003F72BA"/>
    <w:rsid w:val="00403747"/>
    <w:rsid w:val="004044F8"/>
    <w:rsid w:val="00407DEA"/>
    <w:rsid w:val="00410BB8"/>
    <w:rsid w:val="00412BBB"/>
    <w:rsid w:val="0041431B"/>
    <w:rsid w:val="00432ADF"/>
    <w:rsid w:val="0043391F"/>
    <w:rsid w:val="0043560B"/>
    <w:rsid w:val="00435732"/>
    <w:rsid w:val="00442668"/>
    <w:rsid w:val="00454CF0"/>
    <w:rsid w:val="004657F7"/>
    <w:rsid w:val="00470FD0"/>
    <w:rsid w:val="004726EC"/>
    <w:rsid w:val="004823FC"/>
    <w:rsid w:val="004834D7"/>
    <w:rsid w:val="004858DD"/>
    <w:rsid w:val="00497481"/>
    <w:rsid w:val="004B0345"/>
    <w:rsid w:val="004B425D"/>
    <w:rsid w:val="004B708A"/>
    <w:rsid w:val="004C4CF3"/>
    <w:rsid w:val="004D2354"/>
    <w:rsid w:val="004D677A"/>
    <w:rsid w:val="004E0545"/>
    <w:rsid w:val="004E4C05"/>
    <w:rsid w:val="004E76BC"/>
    <w:rsid w:val="004F324E"/>
    <w:rsid w:val="00501B82"/>
    <w:rsid w:val="0050372E"/>
    <w:rsid w:val="00504A92"/>
    <w:rsid w:val="0051398D"/>
    <w:rsid w:val="005145E5"/>
    <w:rsid w:val="0052271C"/>
    <w:rsid w:val="00523281"/>
    <w:rsid w:val="005349DB"/>
    <w:rsid w:val="005403D3"/>
    <w:rsid w:val="005416E0"/>
    <w:rsid w:val="00552331"/>
    <w:rsid w:val="00554003"/>
    <w:rsid w:val="0055612C"/>
    <w:rsid w:val="005728CF"/>
    <w:rsid w:val="00581469"/>
    <w:rsid w:val="00586539"/>
    <w:rsid w:val="00592154"/>
    <w:rsid w:val="0059459D"/>
    <w:rsid w:val="005959BD"/>
    <w:rsid w:val="005A1AFC"/>
    <w:rsid w:val="005B1B2C"/>
    <w:rsid w:val="005C41FE"/>
    <w:rsid w:val="005D2221"/>
    <w:rsid w:val="005D3F99"/>
    <w:rsid w:val="005E52B8"/>
    <w:rsid w:val="005F0416"/>
    <w:rsid w:val="005F4971"/>
    <w:rsid w:val="00622936"/>
    <w:rsid w:val="006244E4"/>
    <w:rsid w:val="006351A3"/>
    <w:rsid w:val="006415CA"/>
    <w:rsid w:val="00641743"/>
    <w:rsid w:val="00647182"/>
    <w:rsid w:val="006543B6"/>
    <w:rsid w:val="006630D9"/>
    <w:rsid w:val="0066430A"/>
    <w:rsid w:val="006751F1"/>
    <w:rsid w:val="00676D77"/>
    <w:rsid w:val="00683A0B"/>
    <w:rsid w:val="0068705F"/>
    <w:rsid w:val="00687468"/>
    <w:rsid w:val="00687573"/>
    <w:rsid w:val="00687933"/>
    <w:rsid w:val="00690FCC"/>
    <w:rsid w:val="00691833"/>
    <w:rsid w:val="006B47CB"/>
    <w:rsid w:val="006C1244"/>
    <w:rsid w:val="006D3299"/>
    <w:rsid w:val="006D4E28"/>
    <w:rsid w:val="006D72EA"/>
    <w:rsid w:val="006D7D9B"/>
    <w:rsid w:val="006E20E4"/>
    <w:rsid w:val="006E56CE"/>
    <w:rsid w:val="006F3EC6"/>
    <w:rsid w:val="00703653"/>
    <w:rsid w:val="007043FC"/>
    <w:rsid w:val="00705454"/>
    <w:rsid w:val="007115D7"/>
    <w:rsid w:val="007131E3"/>
    <w:rsid w:val="00715915"/>
    <w:rsid w:val="00715E47"/>
    <w:rsid w:val="00722219"/>
    <w:rsid w:val="00722A3F"/>
    <w:rsid w:val="007335C6"/>
    <w:rsid w:val="00734EFD"/>
    <w:rsid w:val="00747BDD"/>
    <w:rsid w:val="00750F9B"/>
    <w:rsid w:val="00755275"/>
    <w:rsid w:val="00757CC7"/>
    <w:rsid w:val="00764200"/>
    <w:rsid w:val="00774FFE"/>
    <w:rsid w:val="00775FEE"/>
    <w:rsid w:val="00777A3A"/>
    <w:rsid w:val="00780E0A"/>
    <w:rsid w:val="00783197"/>
    <w:rsid w:val="007837EB"/>
    <w:rsid w:val="00791CD5"/>
    <w:rsid w:val="007920CC"/>
    <w:rsid w:val="00794AEE"/>
    <w:rsid w:val="007A1888"/>
    <w:rsid w:val="007A660F"/>
    <w:rsid w:val="007A7278"/>
    <w:rsid w:val="007B4A2C"/>
    <w:rsid w:val="007B7B83"/>
    <w:rsid w:val="007C172C"/>
    <w:rsid w:val="007C259A"/>
    <w:rsid w:val="007C4171"/>
    <w:rsid w:val="007C46C6"/>
    <w:rsid w:val="007C4C1C"/>
    <w:rsid w:val="007C591F"/>
    <w:rsid w:val="007D0DE5"/>
    <w:rsid w:val="007E456B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16890"/>
    <w:rsid w:val="00824963"/>
    <w:rsid w:val="00827847"/>
    <w:rsid w:val="008323AE"/>
    <w:rsid w:val="008366A6"/>
    <w:rsid w:val="0083712B"/>
    <w:rsid w:val="00837174"/>
    <w:rsid w:val="0084251B"/>
    <w:rsid w:val="00842E04"/>
    <w:rsid w:val="00843355"/>
    <w:rsid w:val="008506E2"/>
    <w:rsid w:val="00851052"/>
    <w:rsid w:val="00852490"/>
    <w:rsid w:val="00852D37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44EF"/>
    <w:rsid w:val="0088562C"/>
    <w:rsid w:val="00886D44"/>
    <w:rsid w:val="008909E3"/>
    <w:rsid w:val="008B1659"/>
    <w:rsid w:val="008C0A98"/>
    <w:rsid w:val="008C23C8"/>
    <w:rsid w:val="008C33FA"/>
    <w:rsid w:val="008C4F62"/>
    <w:rsid w:val="008C7851"/>
    <w:rsid w:val="008E059F"/>
    <w:rsid w:val="008E2CA4"/>
    <w:rsid w:val="008E639A"/>
    <w:rsid w:val="008F540D"/>
    <w:rsid w:val="008F778F"/>
    <w:rsid w:val="00905293"/>
    <w:rsid w:val="00911F85"/>
    <w:rsid w:val="00913CF9"/>
    <w:rsid w:val="0091624C"/>
    <w:rsid w:val="0091769D"/>
    <w:rsid w:val="00931035"/>
    <w:rsid w:val="00933D0E"/>
    <w:rsid w:val="0093458A"/>
    <w:rsid w:val="00935733"/>
    <w:rsid w:val="009457D7"/>
    <w:rsid w:val="00945D2F"/>
    <w:rsid w:val="00952E61"/>
    <w:rsid w:val="00961C94"/>
    <w:rsid w:val="009620EA"/>
    <w:rsid w:val="009678F6"/>
    <w:rsid w:val="00972AE1"/>
    <w:rsid w:val="00975AB0"/>
    <w:rsid w:val="00981DCD"/>
    <w:rsid w:val="00987488"/>
    <w:rsid w:val="00987AA9"/>
    <w:rsid w:val="00993B92"/>
    <w:rsid w:val="009A38D3"/>
    <w:rsid w:val="009A498B"/>
    <w:rsid w:val="009B45CD"/>
    <w:rsid w:val="009B55B6"/>
    <w:rsid w:val="009C1019"/>
    <w:rsid w:val="009C7C5E"/>
    <w:rsid w:val="009D4A02"/>
    <w:rsid w:val="009E1252"/>
    <w:rsid w:val="009E5454"/>
    <w:rsid w:val="009E5A52"/>
    <w:rsid w:val="009F16A3"/>
    <w:rsid w:val="009F4252"/>
    <w:rsid w:val="00A03A71"/>
    <w:rsid w:val="00A042CA"/>
    <w:rsid w:val="00A07DA4"/>
    <w:rsid w:val="00A11390"/>
    <w:rsid w:val="00A1324D"/>
    <w:rsid w:val="00A25B78"/>
    <w:rsid w:val="00A3609B"/>
    <w:rsid w:val="00A37FE7"/>
    <w:rsid w:val="00A4484A"/>
    <w:rsid w:val="00A501A7"/>
    <w:rsid w:val="00A51402"/>
    <w:rsid w:val="00A54F1C"/>
    <w:rsid w:val="00A556AB"/>
    <w:rsid w:val="00A564EA"/>
    <w:rsid w:val="00A61109"/>
    <w:rsid w:val="00A61171"/>
    <w:rsid w:val="00A6358A"/>
    <w:rsid w:val="00A65E8E"/>
    <w:rsid w:val="00A7050D"/>
    <w:rsid w:val="00A739DD"/>
    <w:rsid w:val="00A76534"/>
    <w:rsid w:val="00A80CDC"/>
    <w:rsid w:val="00A82B8D"/>
    <w:rsid w:val="00A82E40"/>
    <w:rsid w:val="00A82FCE"/>
    <w:rsid w:val="00A928CA"/>
    <w:rsid w:val="00A93784"/>
    <w:rsid w:val="00AA0734"/>
    <w:rsid w:val="00AA25EE"/>
    <w:rsid w:val="00AA7677"/>
    <w:rsid w:val="00AB3202"/>
    <w:rsid w:val="00AE5316"/>
    <w:rsid w:val="00AE65A0"/>
    <w:rsid w:val="00AF778B"/>
    <w:rsid w:val="00B00CF3"/>
    <w:rsid w:val="00B22818"/>
    <w:rsid w:val="00B22FA0"/>
    <w:rsid w:val="00B26E40"/>
    <w:rsid w:val="00B26E44"/>
    <w:rsid w:val="00B32FFE"/>
    <w:rsid w:val="00B34EAB"/>
    <w:rsid w:val="00B374BE"/>
    <w:rsid w:val="00B414E5"/>
    <w:rsid w:val="00B458AD"/>
    <w:rsid w:val="00B5150B"/>
    <w:rsid w:val="00B51941"/>
    <w:rsid w:val="00B540D1"/>
    <w:rsid w:val="00B579ED"/>
    <w:rsid w:val="00B66F74"/>
    <w:rsid w:val="00B702DF"/>
    <w:rsid w:val="00B70BAD"/>
    <w:rsid w:val="00B817AF"/>
    <w:rsid w:val="00B936E6"/>
    <w:rsid w:val="00BA0008"/>
    <w:rsid w:val="00BA4165"/>
    <w:rsid w:val="00BB06FD"/>
    <w:rsid w:val="00BC1CBF"/>
    <w:rsid w:val="00BD0CF1"/>
    <w:rsid w:val="00BE0852"/>
    <w:rsid w:val="00BE13CA"/>
    <w:rsid w:val="00BE5E7F"/>
    <w:rsid w:val="00BF7369"/>
    <w:rsid w:val="00C01AE7"/>
    <w:rsid w:val="00C02842"/>
    <w:rsid w:val="00C02FE1"/>
    <w:rsid w:val="00C15513"/>
    <w:rsid w:val="00C25C33"/>
    <w:rsid w:val="00C27C62"/>
    <w:rsid w:val="00C3419A"/>
    <w:rsid w:val="00C415B2"/>
    <w:rsid w:val="00C46828"/>
    <w:rsid w:val="00C47C56"/>
    <w:rsid w:val="00C511CA"/>
    <w:rsid w:val="00C63488"/>
    <w:rsid w:val="00C638C2"/>
    <w:rsid w:val="00C64D67"/>
    <w:rsid w:val="00C67943"/>
    <w:rsid w:val="00C734BF"/>
    <w:rsid w:val="00C73C5C"/>
    <w:rsid w:val="00C74B67"/>
    <w:rsid w:val="00C777EF"/>
    <w:rsid w:val="00C907AA"/>
    <w:rsid w:val="00C93810"/>
    <w:rsid w:val="00CA4BFB"/>
    <w:rsid w:val="00CA56F9"/>
    <w:rsid w:val="00CA69A3"/>
    <w:rsid w:val="00CB5533"/>
    <w:rsid w:val="00CB5FC5"/>
    <w:rsid w:val="00CB63F4"/>
    <w:rsid w:val="00CC122F"/>
    <w:rsid w:val="00CC210A"/>
    <w:rsid w:val="00CC2EA2"/>
    <w:rsid w:val="00CC6C49"/>
    <w:rsid w:val="00CD0DD2"/>
    <w:rsid w:val="00CE14D9"/>
    <w:rsid w:val="00CF41F2"/>
    <w:rsid w:val="00D03D12"/>
    <w:rsid w:val="00D10A05"/>
    <w:rsid w:val="00D122AF"/>
    <w:rsid w:val="00D16275"/>
    <w:rsid w:val="00D2460C"/>
    <w:rsid w:val="00D262B5"/>
    <w:rsid w:val="00D27216"/>
    <w:rsid w:val="00D27758"/>
    <w:rsid w:val="00D316ED"/>
    <w:rsid w:val="00D36D97"/>
    <w:rsid w:val="00D4276D"/>
    <w:rsid w:val="00D4464D"/>
    <w:rsid w:val="00D52DF6"/>
    <w:rsid w:val="00D5544E"/>
    <w:rsid w:val="00D607C9"/>
    <w:rsid w:val="00D61E5C"/>
    <w:rsid w:val="00D72575"/>
    <w:rsid w:val="00D7266B"/>
    <w:rsid w:val="00D73D1F"/>
    <w:rsid w:val="00D7695F"/>
    <w:rsid w:val="00D87F04"/>
    <w:rsid w:val="00D92B63"/>
    <w:rsid w:val="00D92F17"/>
    <w:rsid w:val="00D93A2C"/>
    <w:rsid w:val="00D948AF"/>
    <w:rsid w:val="00DA1733"/>
    <w:rsid w:val="00DB03D7"/>
    <w:rsid w:val="00DB24C8"/>
    <w:rsid w:val="00DC2A9F"/>
    <w:rsid w:val="00DD003D"/>
    <w:rsid w:val="00DD36A3"/>
    <w:rsid w:val="00DD599D"/>
    <w:rsid w:val="00DD6A3A"/>
    <w:rsid w:val="00DE28B3"/>
    <w:rsid w:val="00DE3728"/>
    <w:rsid w:val="00DE6CCD"/>
    <w:rsid w:val="00DF201C"/>
    <w:rsid w:val="00E016F5"/>
    <w:rsid w:val="00E01BE7"/>
    <w:rsid w:val="00E07F55"/>
    <w:rsid w:val="00E20177"/>
    <w:rsid w:val="00E20E87"/>
    <w:rsid w:val="00E2216E"/>
    <w:rsid w:val="00E321B5"/>
    <w:rsid w:val="00E3515D"/>
    <w:rsid w:val="00E40217"/>
    <w:rsid w:val="00E41EEC"/>
    <w:rsid w:val="00E43F0B"/>
    <w:rsid w:val="00E445C3"/>
    <w:rsid w:val="00E476F6"/>
    <w:rsid w:val="00E47811"/>
    <w:rsid w:val="00E51A6F"/>
    <w:rsid w:val="00E531F6"/>
    <w:rsid w:val="00E55BA5"/>
    <w:rsid w:val="00E57343"/>
    <w:rsid w:val="00E8689A"/>
    <w:rsid w:val="00E87995"/>
    <w:rsid w:val="00E91551"/>
    <w:rsid w:val="00E9323A"/>
    <w:rsid w:val="00E937A2"/>
    <w:rsid w:val="00E977C0"/>
    <w:rsid w:val="00EA23D6"/>
    <w:rsid w:val="00EA36D5"/>
    <w:rsid w:val="00EB0A28"/>
    <w:rsid w:val="00EC550D"/>
    <w:rsid w:val="00EE1889"/>
    <w:rsid w:val="00EE23E5"/>
    <w:rsid w:val="00EE2F47"/>
    <w:rsid w:val="00EE61F0"/>
    <w:rsid w:val="00EE6F32"/>
    <w:rsid w:val="00EF10D8"/>
    <w:rsid w:val="00EF1618"/>
    <w:rsid w:val="00EF4E75"/>
    <w:rsid w:val="00F025AC"/>
    <w:rsid w:val="00F02F4C"/>
    <w:rsid w:val="00F03830"/>
    <w:rsid w:val="00F03964"/>
    <w:rsid w:val="00F03E60"/>
    <w:rsid w:val="00F070C3"/>
    <w:rsid w:val="00F078C1"/>
    <w:rsid w:val="00F14D5F"/>
    <w:rsid w:val="00F406AE"/>
    <w:rsid w:val="00F40837"/>
    <w:rsid w:val="00F45518"/>
    <w:rsid w:val="00F51415"/>
    <w:rsid w:val="00F5179D"/>
    <w:rsid w:val="00F52ADF"/>
    <w:rsid w:val="00F52D52"/>
    <w:rsid w:val="00F61953"/>
    <w:rsid w:val="00F63FC7"/>
    <w:rsid w:val="00F86146"/>
    <w:rsid w:val="00F868C1"/>
    <w:rsid w:val="00F94E77"/>
    <w:rsid w:val="00F94EC9"/>
    <w:rsid w:val="00FA1A68"/>
    <w:rsid w:val="00FA288F"/>
    <w:rsid w:val="00FA4BBD"/>
    <w:rsid w:val="00FA58CA"/>
    <w:rsid w:val="00FB3DD9"/>
    <w:rsid w:val="00FB751F"/>
    <w:rsid w:val="00FC1581"/>
    <w:rsid w:val="00FC6DEA"/>
    <w:rsid w:val="00FD318A"/>
    <w:rsid w:val="00FE0629"/>
    <w:rsid w:val="00FE100E"/>
    <w:rsid w:val="00FE6DE2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EB9323-F99C-4693-8D6D-6CE1B8F3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B7F8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655E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634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F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655E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paragraph" w:customStyle="1" w:styleId="ad">
    <w:name w:val="Назва документа"/>
    <w:basedOn w:val="a"/>
    <w:next w:val="a"/>
    <w:rsid w:val="0011696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e">
    <w:name w:val="Знак Знак Знак"/>
    <w:basedOn w:val="a"/>
    <w:rsid w:val="00E977C0"/>
    <w:pPr>
      <w:jc w:val="left"/>
    </w:pPr>
    <w:rPr>
      <w:rFonts w:ascii="Verdana" w:hAnsi="Verdana" w:cs="Verdana"/>
      <w:color w:val="000000"/>
      <w:sz w:val="20"/>
      <w:szCs w:val="20"/>
      <w:lang w:val="en-US"/>
    </w:rPr>
  </w:style>
  <w:style w:type="character" w:styleId="af">
    <w:name w:val="Strong"/>
    <w:uiPriority w:val="22"/>
    <w:qFormat/>
    <w:rsid w:val="00B936E6"/>
    <w:rPr>
      <w:b/>
      <w:bCs/>
    </w:rPr>
  </w:style>
  <w:style w:type="character" w:customStyle="1" w:styleId="af0">
    <w:name w:val="Другое_"/>
    <w:basedOn w:val="a0"/>
    <w:link w:val="af1"/>
    <w:locked/>
    <w:rsid w:val="00E476F6"/>
    <w:rPr>
      <w:rFonts w:ascii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rsid w:val="00E476F6"/>
    <w:pPr>
      <w:widowControl w:val="0"/>
      <w:jc w:val="left"/>
    </w:pPr>
    <w:rPr>
      <w:sz w:val="26"/>
      <w:szCs w:val="26"/>
    </w:rPr>
  </w:style>
  <w:style w:type="character" w:customStyle="1" w:styleId="af2">
    <w:name w:val="Інше_"/>
    <w:basedOn w:val="a0"/>
    <w:link w:val="af3"/>
    <w:rsid w:val="00E476F6"/>
    <w:rPr>
      <w:rFonts w:ascii="Times New Roman" w:hAnsi="Times New Roman" w:cs="Times New Roman"/>
      <w:sz w:val="28"/>
      <w:szCs w:val="28"/>
    </w:rPr>
  </w:style>
  <w:style w:type="paragraph" w:customStyle="1" w:styleId="af3">
    <w:name w:val="Інше"/>
    <w:basedOn w:val="a"/>
    <w:link w:val="af2"/>
    <w:rsid w:val="00E476F6"/>
    <w:pPr>
      <w:widowControl w:val="0"/>
      <w:jc w:val="left"/>
    </w:pPr>
  </w:style>
  <w:style w:type="paragraph" w:styleId="af4">
    <w:name w:val="Body Text"/>
    <w:basedOn w:val="a"/>
    <w:link w:val="af5"/>
    <w:semiHidden/>
    <w:unhideWhenUsed/>
    <w:rsid w:val="007D0DE5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ru-RU"/>
    </w:rPr>
  </w:style>
  <w:style w:type="character" w:customStyle="1" w:styleId="af5">
    <w:name w:val="Основной текст Знак"/>
    <w:basedOn w:val="a0"/>
    <w:link w:val="af4"/>
    <w:semiHidden/>
    <w:rsid w:val="007D0DE5"/>
    <w:rPr>
      <w:rFonts w:ascii="Calibri" w:eastAsia="Calibri" w:hAnsi="Calibri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C6348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yluzka-gromada.gov.ua/" TargetMode="External"/><Relationship Id="rId13" Type="http://schemas.openxmlformats.org/officeDocument/2006/relationships/hyperlink" Target="https://poromivska-gromada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vliv-rada@ukr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turtsi.tcnap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vadnivska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ymnivska-gromada.gov.u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87E4-7F59-4500-AD3D-7F6E8000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4642</Words>
  <Characters>2646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35</cp:revision>
  <cp:lastPrinted>2022-04-04T12:11:00Z</cp:lastPrinted>
  <dcterms:created xsi:type="dcterms:W3CDTF">2023-07-07T05:37:00Z</dcterms:created>
  <dcterms:modified xsi:type="dcterms:W3CDTF">2025-02-09T19:47:00Z</dcterms:modified>
</cp:coreProperties>
</file>