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BC" w:rsidRPr="00A968BC" w:rsidRDefault="00A968BC" w:rsidP="00A968BC">
      <w:pPr>
        <w:tabs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A968BC">
        <w:rPr>
          <w:rFonts w:ascii="Times New Roman" w:eastAsia="Times New Roman" w:hAnsi="Times New Roman" w:cs="Times New Roman"/>
          <w:b/>
          <w:noProof/>
          <w:sz w:val="28"/>
          <w:szCs w:val="20"/>
          <w:lang w:eastAsia="uk-UA"/>
        </w:rPr>
        <w:drawing>
          <wp:inline distT="0" distB="0" distL="0" distR="0">
            <wp:extent cx="571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B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ЛИТОВЕЗЬКА СІЛЬСЬКА РАДА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ВОЛОДИМИРСЬКОГО  РАЙОНУ ВОЛИНСЬКОЇ ОБЛАСТІ</w:t>
      </w:r>
    </w:p>
    <w:p w:rsidR="00A968BC" w:rsidRPr="00A968BC" w:rsidRDefault="00A968BC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30094B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A968BC" w:rsidRPr="00A968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 xml:space="preserve">    </w:t>
      </w:r>
    </w:p>
    <w:p w:rsidR="00A968BC" w:rsidRPr="00A968BC" w:rsidRDefault="008229F0" w:rsidP="00A9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:rsidR="00A968BC" w:rsidRPr="00A968BC" w:rsidRDefault="00A968BC" w:rsidP="00A968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B14FC">
        <w:rPr>
          <w:rFonts w:ascii="Times New Roman" w:eastAsia="Times New Roman" w:hAnsi="Times New Roman" w:cs="Times New Roman"/>
          <w:sz w:val="28"/>
          <w:szCs w:val="28"/>
          <w:lang w:eastAsia="ru-RU"/>
        </w:rPr>
        <w:t>02 жовтня</w:t>
      </w:r>
      <w:r w:rsidR="004B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C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D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Литовеж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B11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58/</w:t>
      </w:r>
      <w:r w:rsidR="002446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A968BC" w:rsidRDefault="00A968BC" w:rsidP="00E31F8D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виконання  бюджету 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Литовезької сільської </w:t>
      </w:r>
    </w:p>
    <w:p w:rsidR="00E31F8D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B6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півріччя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A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року</w:t>
      </w:r>
    </w:p>
    <w:p w:rsidR="00A968BC" w:rsidRPr="00A968BC" w:rsidRDefault="00A968BC" w:rsidP="00A968B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 статті 26 Закону України «Про місцеве самоврядування в Україні»  та  статті 80  Бюджетного  кодексу  України</w:t>
      </w: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Литовезька сільська  рада</w:t>
      </w:r>
    </w:p>
    <w:p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BC" w:rsidRPr="00A968BC" w:rsidRDefault="00A968BC" w:rsidP="00A968BC">
      <w:pPr>
        <w:spacing w:after="0" w:line="240" w:lineRule="auto"/>
        <w:ind w:right="-21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В И Р І Ш И Л А</w:t>
      </w:r>
      <w:r w:rsidRPr="00A96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</w:p>
    <w:p w:rsidR="00A968BC" w:rsidRPr="00A968BC" w:rsidRDefault="00A968BC" w:rsidP="00A968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68BC" w:rsidRDefault="00FA6C92" w:rsidP="00A968BC">
      <w:pPr>
        <w:tabs>
          <w:tab w:val="left" w:pos="567"/>
        </w:tabs>
        <w:spacing w:after="0" w:line="240" w:lineRule="auto"/>
        <w:ind w:right="-2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968BC" w:rsidRPr="00A9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звіт про виконання бюджету </w:t>
      </w:r>
      <w:r w:rsidR="000E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Литовезької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за 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50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півріччя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4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E4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750B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68BC"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1.1. по доходах у загальній сумі  </w:t>
      </w:r>
      <w:r w:rsidR="00553044">
        <w:rPr>
          <w:rFonts w:ascii="e-ukraine" w:hAnsi="e-ukraine"/>
          <w:b/>
          <w:color w:val="000000"/>
          <w:sz w:val="27"/>
          <w:szCs w:val="27"/>
        </w:rPr>
        <w:t>22 961 062,09</w:t>
      </w:r>
      <w:r w:rsidRPr="00E62503">
        <w:rPr>
          <w:rFonts w:ascii="e-ukraine" w:hAnsi="e-ukraine"/>
          <w:b/>
          <w:color w:val="000000"/>
          <w:sz w:val="27"/>
          <w:szCs w:val="27"/>
        </w:rPr>
        <w:t> 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з них: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1.1.1.по загальному фонду – </w:t>
      </w:r>
      <w:r w:rsidR="00F81104">
        <w:rPr>
          <w:rFonts w:ascii="e-ukraine" w:hAnsi="e-ukraine"/>
          <w:color w:val="000000"/>
          <w:sz w:val="27"/>
          <w:szCs w:val="27"/>
        </w:rPr>
        <w:t>11 154 700,35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грн., з них: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- субвенції та дотації, отримані з державного та інших місцевих бюджетів -</w:t>
      </w:r>
      <w:r w:rsidR="00B43730" w:rsidRPr="00662A16">
        <w:rPr>
          <w:rFonts w:ascii="e-ukraine" w:hAnsi="e-ukraine"/>
          <w:color w:val="000000"/>
          <w:sz w:val="27"/>
          <w:szCs w:val="27"/>
        </w:rPr>
        <w:t xml:space="preserve">      </w:t>
      </w:r>
      <w:r w:rsidR="00F81104">
        <w:rPr>
          <w:rFonts w:ascii="e-ukraine" w:hAnsi="e-ukraine"/>
          <w:color w:val="000000"/>
          <w:sz w:val="27"/>
          <w:szCs w:val="27"/>
        </w:rPr>
        <w:t>11 148 916</w:t>
      </w:r>
      <w:r w:rsidRPr="00662A16">
        <w:rPr>
          <w:rFonts w:ascii="e-ukraine" w:hAnsi="e-ukraine"/>
          <w:color w:val="000000"/>
          <w:sz w:val="27"/>
          <w:szCs w:val="27"/>
        </w:rPr>
        <w:t>,0</w:t>
      </w:r>
      <w:r w:rsidR="00F81104">
        <w:rPr>
          <w:rFonts w:ascii="e-ukraine" w:hAnsi="e-ukraine"/>
          <w:color w:val="000000"/>
          <w:sz w:val="27"/>
          <w:szCs w:val="27"/>
        </w:rPr>
        <w:t>0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1.1.2.по спеціальному фонду – </w:t>
      </w:r>
      <w:r w:rsidR="00F81104">
        <w:rPr>
          <w:rFonts w:ascii="e-ukraine" w:hAnsi="e-ukraine"/>
          <w:color w:val="000000"/>
          <w:sz w:val="27"/>
          <w:szCs w:val="27"/>
        </w:rPr>
        <w:t>657 445,74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> </w:t>
      </w:r>
      <w:r w:rsidRPr="00662A16">
        <w:rPr>
          <w:rFonts w:ascii="e-ukraine" w:hAnsi="e-ukraine"/>
          <w:b/>
          <w:color w:val="000000"/>
          <w:sz w:val="27"/>
          <w:szCs w:val="27"/>
        </w:rPr>
        <w:t xml:space="preserve">1.2. по видатках у загальній сумі </w:t>
      </w:r>
      <w:r w:rsidR="004B631F">
        <w:rPr>
          <w:rFonts w:ascii="e-ukraine" w:hAnsi="e-ukraine"/>
          <w:b/>
          <w:color w:val="000000"/>
          <w:sz w:val="27"/>
          <w:szCs w:val="27"/>
        </w:rPr>
        <w:t>22 135 257</w:t>
      </w:r>
      <w:r w:rsidR="00FB7D8A">
        <w:rPr>
          <w:rFonts w:ascii="e-ukraine" w:hAnsi="e-ukraine"/>
          <w:b/>
          <w:color w:val="000000"/>
          <w:sz w:val="27"/>
          <w:szCs w:val="27"/>
        </w:rPr>
        <w:t>,00</w:t>
      </w:r>
      <w:r w:rsidRPr="00F016A2">
        <w:rPr>
          <w:rFonts w:ascii="e-ukraine" w:hAnsi="e-ukraine"/>
          <w:b/>
          <w:color w:val="000000"/>
          <w:sz w:val="27"/>
          <w:szCs w:val="27"/>
        </w:rPr>
        <w:t xml:space="preserve"> грн.,</w:t>
      </w:r>
      <w:r w:rsidRPr="00662A16">
        <w:rPr>
          <w:rFonts w:ascii="e-ukraine" w:hAnsi="e-ukraine"/>
          <w:color w:val="000000"/>
          <w:sz w:val="27"/>
          <w:szCs w:val="27"/>
        </w:rPr>
        <w:t xml:space="preserve"> у тому числі:</w:t>
      </w:r>
    </w:p>
    <w:p w:rsidR="00155B82" w:rsidRPr="00662A16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1.2.1.по загальному фонду </w:t>
      </w:r>
      <w:r w:rsidR="004B631F">
        <w:rPr>
          <w:rFonts w:ascii="e-ukraine" w:hAnsi="e-ukraine"/>
          <w:color w:val="000000"/>
          <w:sz w:val="27"/>
          <w:szCs w:val="27"/>
        </w:rPr>
        <w:t>21 116 676</w:t>
      </w:r>
      <w:r w:rsidR="00FB7D8A">
        <w:rPr>
          <w:rFonts w:ascii="e-ukraine" w:hAnsi="e-ukraine"/>
          <w:color w:val="000000"/>
          <w:sz w:val="27"/>
          <w:szCs w:val="27"/>
        </w:rPr>
        <w:t>,0</w:t>
      </w:r>
      <w:r w:rsidR="004B631F">
        <w:rPr>
          <w:rFonts w:ascii="e-ukraine" w:hAnsi="e-ukraine"/>
          <w:color w:val="000000"/>
          <w:sz w:val="27"/>
          <w:szCs w:val="27"/>
        </w:rPr>
        <w:t>4</w:t>
      </w:r>
      <w:r w:rsidRPr="00662A16">
        <w:rPr>
          <w:rFonts w:ascii="e-ukraine" w:hAnsi="e-ukraine"/>
          <w:color w:val="000000"/>
          <w:sz w:val="27"/>
          <w:szCs w:val="27"/>
        </w:rPr>
        <w:t xml:space="preserve"> грн.;</w:t>
      </w:r>
    </w:p>
    <w:p w:rsidR="00155B82" w:rsidRDefault="00155B82" w:rsidP="00155B82">
      <w:pPr>
        <w:pStyle w:val="a3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662A16">
        <w:rPr>
          <w:rFonts w:ascii="e-ukraine" w:hAnsi="e-ukraine"/>
          <w:color w:val="000000"/>
          <w:sz w:val="27"/>
          <w:szCs w:val="27"/>
        </w:rPr>
        <w:t xml:space="preserve">1.2.2.по спеціальному фонду </w:t>
      </w:r>
      <w:r w:rsidR="004B631F">
        <w:rPr>
          <w:rFonts w:ascii="e-ukraine" w:hAnsi="e-ukraine"/>
          <w:color w:val="000000"/>
          <w:sz w:val="27"/>
          <w:szCs w:val="27"/>
        </w:rPr>
        <w:t>1  018 580,96</w:t>
      </w:r>
      <w:r w:rsidRPr="00662A16">
        <w:rPr>
          <w:rFonts w:ascii="e-ukraine" w:hAnsi="e-ukraine"/>
          <w:color w:val="000000"/>
          <w:sz w:val="27"/>
          <w:szCs w:val="27"/>
        </w:rPr>
        <w:t> грн.</w:t>
      </w:r>
    </w:p>
    <w:p w:rsidR="00A968BC" w:rsidRPr="00A968BC" w:rsidRDefault="00155B82" w:rsidP="00B65831">
      <w:pPr>
        <w:pStyle w:val="a3"/>
        <w:spacing w:before="300" w:beforeAutospacing="0" w:after="300" w:afterAutospacing="0" w:line="300" w:lineRule="atLeast"/>
        <w:jc w:val="both"/>
        <w:rPr>
          <w:color w:val="000000"/>
          <w:sz w:val="28"/>
          <w:szCs w:val="28"/>
          <w:lang w:eastAsia="ru-RU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="00A968BC" w:rsidRPr="00A968BC">
        <w:rPr>
          <w:color w:val="000000"/>
          <w:sz w:val="28"/>
          <w:szCs w:val="28"/>
          <w:lang w:eastAsia="ru-RU"/>
        </w:rPr>
        <w:t xml:space="preserve">           </w:t>
      </w:r>
      <w:r w:rsidR="00FA6C92">
        <w:rPr>
          <w:color w:val="000000"/>
          <w:sz w:val="28"/>
          <w:szCs w:val="28"/>
          <w:lang w:eastAsia="ru-RU"/>
        </w:rPr>
        <w:t>2</w:t>
      </w:r>
      <w:r w:rsidR="00A968BC" w:rsidRPr="00A968BC">
        <w:rPr>
          <w:color w:val="000000"/>
          <w:sz w:val="28"/>
          <w:szCs w:val="28"/>
          <w:lang w:eastAsia="ru-RU"/>
        </w:rPr>
        <w:t>. Контроль за виконанням даного рішення покласти на</w:t>
      </w:r>
      <w:r w:rsidR="00A968BC" w:rsidRPr="00A968BC">
        <w:rPr>
          <w:sz w:val="28"/>
          <w:szCs w:val="28"/>
          <w:lang w:eastAsia="ru-RU"/>
        </w:rPr>
        <w:t xml:space="preserve"> постійну комісію з питань бюджету, фінансів та планування соціально-економічного розвитку та на  </w:t>
      </w:r>
      <w:r w:rsidR="00A968BC" w:rsidRPr="00A968BC">
        <w:rPr>
          <w:color w:val="000000"/>
          <w:sz w:val="28"/>
          <w:szCs w:val="28"/>
          <w:lang w:eastAsia="ru-RU"/>
        </w:rPr>
        <w:t>фінансовий відділ згідно з розподілом  функціональних  обов’язків.</w:t>
      </w:r>
    </w:p>
    <w:p w:rsidR="00A968BC" w:rsidRPr="00A968BC" w:rsidRDefault="00A968BC" w:rsidP="00A9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8BC" w:rsidRPr="00A968BC" w:rsidRDefault="00A968BC" w:rsidP="00A968B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8B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Олена КАСЯНЧУК</w:t>
      </w:r>
    </w:p>
    <w:p w:rsidR="007B62D9" w:rsidRDefault="007B62D9" w:rsidP="007B6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7B62D9" w:rsidRDefault="007B62D9" w:rsidP="007B62D9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sectPr w:rsidR="007B62D9" w:rsidSect="007B62D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D22"/>
    <w:multiLevelType w:val="hybridMultilevel"/>
    <w:tmpl w:val="1E865784"/>
    <w:lvl w:ilvl="0" w:tplc="B0F667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D3405"/>
    <w:multiLevelType w:val="multilevel"/>
    <w:tmpl w:val="A74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C01ED"/>
    <w:multiLevelType w:val="multilevel"/>
    <w:tmpl w:val="1D2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095F"/>
    <w:multiLevelType w:val="multilevel"/>
    <w:tmpl w:val="76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B3249"/>
    <w:multiLevelType w:val="multilevel"/>
    <w:tmpl w:val="14C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1E"/>
    <w:rsid w:val="000114B9"/>
    <w:rsid w:val="0003098B"/>
    <w:rsid w:val="00082DA9"/>
    <w:rsid w:val="000C30EC"/>
    <w:rsid w:val="000E0771"/>
    <w:rsid w:val="0014554E"/>
    <w:rsid w:val="00155B82"/>
    <w:rsid w:val="00166AF8"/>
    <w:rsid w:val="001D2B38"/>
    <w:rsid w:val="00244633"/>
    <w:rsid w:val="002A4920"/>
    <w:rsid w:val="002C197E"/>
    <w:rsid w:val="0030094B"/>
    <w:rsid w:val="0033274F"/>
    <w:rsid w:val="003667CE"/>
    <w:rsid w:val="003B076C"/>
    <w:rsid w:val="004332EF"/>
    <w:rsid w:val="004B631F"/>
    <w:rsid w:val="004D4CA8"/>
    <w:rsid w:val="004D60A7"/>
    <w:rsid w:val="004D6461"/>
    <w:rsid w:val="004E45DF"/>
    <w:rsid w:val="00510494"/>
    <w:rsid w:val="00553044"/>
    <w:rsid w:val="00576B5D"/>
    <w:rsid w:val="005C485A"/>
    <w:rsid w:val="00662A16"/>
    <w:rsid w:val="006A6FA1"/>
    <w:rsid w:val="006B14FC"/>
    <w:rsid w:val="006C2C2A"/>
    <w:rsid w:val="007022A1"/>
    <w:rsid w:val="00750B6E"/>
    <w:rsid w:val="007B62D9"/>
    <w:rsid w:val="007C0C15"/>
    <w:rsid w:val="007D72DA"/>
    <w:rsid w:val="007E7E7C"/>
    <w:rsid w:val="008229F0"/>
    <w:rsid w:val="00832EBE"/>
    <w:rsid w:val="00854BBC"/>
    <w:rsid w:val="00871415"/>
    <w:rsid w:val="008A24C6"/>
    <w:rsid w:val="008B78B3"/>
    <w:rsid w:val="0090271A"/>
    <w:rsid w:val="00A7666A"/>
    <w:rsid w:val="00A968BC"/>
    <w:rsid w:val="00B1134C"/>
    <w:rsid w:val="00B2221E"/>
    <w:rsid w:val="00B43730"/>
    <w:rsid w:val="00B65831"/>
    <w:rsid w:val="00B832C5"/>
    <w:rsid w:val="00BD3B9E"/>
    <w:rsid w:val="00BE4194"/>
    <w:rsid w:val="00C500A2"/>
    <w:rsid w:val="00D741B9"/>
    <w:rsid w:val="00DC1F94"/>
    <w:rsid w:val="00DF0BEB"/>
    <w:rsid w:val="00E27A43"/>
    <w:rsid w:val="00E31F8D"/>
    <w:rsid w:val="00E62503"/>
    <w:rsid w:val="00EC18C6"/>
    <w:rsid w:val="00EC77F4"/>
    <w:rsid w:val="00EF6587"/>
    <w:rsid w:val="00F016A2"/>
    <w:rsid w:val="00F3324A"/>
    <w:rsid w:val="00F6107F"/>
    <w:rsid w:val="00F81104"/>
    <w:rsid w:val="00FA6C92"/>
    <w:rsid w:val="00FA76B4"/>
    <w:rsid w:val="00F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99E"/>
  <w15:chartTrackingRefBased/>
  <w15:docId w15:val="{61B2E87B-7D6B-4841-8893-3DC6A891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7B6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2023-05-16T09:54:00Z</dcterms:created>
  <dcterms:modified xsi:type="dcterms:W3CDTF">2025-10-02T07:40:00Z</dcterms:modified>
</cp:coreProperties>
</file>