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BBC" w:rsidRPr="00E32BBC" w:rsidRDefault="00E32BBC" w:rsidP="00E32BBC">
      <w:pPr>
        <w:rPr>
          <w:b/>
          <w:bCs/>
          <w:lang w:val="uk-UA"/>
        </w:rPr>
      </w:pPr>
    </w:p>
    <w:p w:rsidR="00E32BBC" w:rsidRPr="00E32BBC" w:rsidRDefault="00E32BBC" w:rsidP="001A7FF6">
      <w:pPr>
        <w:rPr>
          <w:rFonts w:ascii="Times New Roman" w:hAnsi="Times New Roman" w:cs="Times New Roman"/>
          <w:bCs/>
          <w:sz w:val="28"/>
          <w:szCs w:val="28"/>
          <w:lang w:val="uk-UA"/>
        </w:rPr>
      </w:pPr>
    </w:p>
    <w:p w:rsidR="00E32BBC" w:rsidRPr="00E32BBC" w:rsidRDefault="00E32BBC" w:rsidP="00E32BBC">
      <w:pPr>
        <w:rPr>
          <w:rFonts w:ascii="Times New Roman" w:hAnsi="Times New Roman" w:cs="Times New Roman"/>
          <w:bCs/>
          <w:sz w:val="28"/>
          <w:szCs w:val="28"/>
          <w:lang w:val="uk-UA"/>
        </w:rPr>
      </w:pPr>
    </w:p>
    <w:p w:rsidR="00E32BBC" w:rsidRPr="00E32BBC" w:rsidRDefault="00E32BBC" w:rsidP="00E32BBC">
      <w:pPr>
        <w:rPr>
          <w:rFonts w:ascii="Times New Roman" w:hAnsi="Times New Roman" w:cs="Times New Roman"/>
          <w:b/>
          <w:bCs/>
          <w:sz w:val="28"/>
          <w:szCs w:val="28"/>
          <w:lang w:val="uk-UA"/>
        </w:rPr>
      </w:pPr>
    </w:p>
    <w:p w:rsidR="00E32BBC" w:rsidRPr="00E32BBC" w:rsidRDefault="00E32BBC" w:rsidP="00E32BBC">
      <w:pPr>
        <w:rPr>
          <w:rFonts w:ascii="Times New Roman" w:hAnsi="Times New Roman" w:cs="Times New Roman"/>
          <w:b/>
          <w:bCs/>
          <w:sz w:val="28"/>
          <w:szCs w:val="28"/>
          <w:lang w:val="uk-UA"/>
        </w:rPr>
      </w:pPr>
    </w:p>
    <w:p w:rsidR="00E32BBC" w:rsidRPr="00E32BBC" w:rsidRDefault="00E32BBC" w:rsidP="00E32BBC">
      <w:pPr>
        <w:rPr>
          <w:rFonts w:ascii="Times New Roman" w:hAnsi="Times New Roman" w:cs="Times New Roman"/>
          <w:b/>
          <w:bCs/>
          <w:sz w:val="28"/>
          <w:szCs w:val="28"/>
          <w:lang w:val="uk-UA"/>
        </w:rPr>
      </w:pPr>
    </w:p>
    <w:p w:rsidR="00E32BBC" w:rsidRPr="00E32BBC" w:rsidRDefault="00E32BBC" w:rsidP="00E32BBC">
      <w:pPr>
        <w:rPr>
          <w:rFonts w:ascii="Times New Roman" w:hAnsi="Times New Roman" w:cs="Times New Roman"/>
          <w:b/>
          <w:bCs/>
          <w:sz w:val="28"/>
          <w:szCs w:val="28"/>
          <w:lang w:val="uk-UA"/>
        </w:rPr>
      </w:pPr>
    </w:p>
    <w:p w:rsidR="00FF7314" w:rsidRDefault="00FF7314" w:rsidP="001A7FF6">
      <w:pPr>
        <w:jc w:val="center"/>
        <w:rPr>
          <w:rFonts w:ascii="Times New Roman" w:hAnsi="Times New Roman" w:cs="Times New Roman"/>
          <w:b/>
          <w:sz w:val="40"/>
          <w:szCs w:val="40"/>
          <w:lang w:val="uk-UA"/>
        </w:rPr>
      </w:pPr>
    </w:p>
    <w:p w:rsidR="00771C08" w:rsidRPr="00771C08" w:rsidRDefault="00771C08" w:rsidP="001A7FF6">
      <w:pPr>
        <w:jc w:val="center"/>
        <w:rPr>
          <w:rFonts w:ascii="Times New Roman" w:hAnsi="Times New Roman" w:cs="Times New Roman"/>
          <w:b/>
          <w:sz w:val="40"/>
          <w:szCs w:val="40"/>
          <w:lang w:val="uk-UA"/>
        </w:rPr>
      </w:pPr>
      <w:r w:rsidRPr="00771C08">
        <w:rPr>
          <w:rFonts w:ascii="Times New Roman" w:hAnsi="Times New Roman" w:cs="Times New Roman"/>
          <w:b/>
          <w:sz w:val="40"/>
          <w:szCs w:val="40"/>
          <w:lang w:val="uk-UA"/>
        </w:rPr>
        <w:t>Комплексна програма</w:t>
      </w:r>
    </w:p>
    <w:p w:rsidR="00771C08" w:rsidRPr="00771C08" w:rsidRDefault="00771C08" w:rsidP="001A7FF6">
      <w:pPr>
        <w:jc w:val="center"/>
        <w:rPr>
          <w:rFonts w:ascii="Times New Roman" w:hAnsi="Times New Roman" w:cs="Times New Roman"/>
          <w:b/>
          <w:sz w:val="40"/>
          <w:szCs w:val="40"/>
          <w:lang w:val="uk-UA"/>
        </w:rPr>
      </w:pPr>
      <w:r w:rsidRPr="00771C08">
        <w:rPr>
          <w:rFonts w:ascii="Times New Roman" w:hAnsi="Times New Roman" w:cs="Times New Roman"/>
          <w:b/>
          <w:sz w:val="40"/>
          <w:szCs w:val="40"/>
          <w:lang w:val="uk-UA"/>
        </w:rPr>
        <w:t>підтримки учасників антитерористичної операції</w:t>
      </w:r>
    </w:p>
    <w:p w:rsidR="00771C08" w:rsidRPr="00771C08" w:rsidRDefault="00771C08" w:rsidP="001A7FF6">
      <w:pPr>
        <w:jc w:val="center"/>
        <w:rPr>
          <w:rFonts w:ascii="Times New Roman" w:hAnsi="Times New Roman" w:cs="Times New Roman"/>
          <w:b/>
          <w:sz w:val="40"/>
          <w:szCs w:val="40"/>
          <w:lang w:val="uk-UA"/>
        </w:rPr>
      </w:pPr>
      <w:r w:rsidRPr="00771C08">
        <w:rPr>
          <w:rFonts w:ascii="Times New Roman" w:hAnsi="Times New Roman" w:cs="Times New Roman"/>
          <w:b/>
          <w:sz w:val="40"/>
          <w:szCs w:val="40"/>
          <w:lang w:val="uk-UA"/>
        </w:rPr>
        <w:t>(операції об’єднаних сил) та членів їх сімей</w:t>
      </w:r>
    </w:p>
    <w:p w:rsidR="00771C08" w:rsidRPr="00771C08" w:rsidRDefault="00771C08" w:rsidP="001A7FF6">
      <w:pPr>
        <w:jc w:val="center"/>
        <w:rPr>
          <w:rFonts w:ascii="Times New Roman" w:hAnsi="Times New Roman" w:cs="Times New Roman"/>
          <w:b/>
          <w:sz w:val="40"/>
          <w:szCs w:val="40"/>
          <w:lang w:val="uk-UA"/>
        </w:rPr>
      </w:pPr>
      <w:r w:rsidRPr="00771C08">
        <w:rPr>
          <w:rFonts w:ascii="Times New Roman" w:hAnsi="Times New Roman" w:cs="Times New Roman"/>
          <w:b/>
          <w:sz w:val="40"/>
          <w:szCs w:val="40"/>
          <w:lang w:val="uk-UA"/>
        </w:rPr>
        <w:t>Литовезької сільської ради на 202</w:t>
      </w:r>
      <w:r w:rsidR="00556A6B">
        <w:rPr>
          <w:rFonts w:ascii="Times New Roman" w:hAnsi="Times New Roman" w:cs="Times New Roman"/>
          <w:b/>
          <w:sz w:val="40"/>
          <w:szCs w:val="40"/>
          <w:lang w:val="uk-UA"/>
        </w:rPr>
        <w:t>6</w:t>
      </w:r>
      <w:r w:rsidRPr="00771C08">
        <w:rPr>
          <w:rFonts w:ascii="Times New Roman" w:hAnsi="Times New Roman" w:cs="Times New Roman"/>
          <w:b/>
          <w:sz w:val="40"/>
          <w:szCs w:val="40"/>
          <w:lang w:val="uk-UA"/>
        </w:rPr>
        <w:t>-20</w:t>
      </w:r>
      <w:r w:rsidR="009D095E">
        <w:rPr>
          <w:rFonts w:ascii="Times New Roman" w:hAnsi="Times New Roman" w:cs="Times New Roman"/>
          <w:b/>
          <w:sz w:val="40"/>
          <w:szCs w:val="40"/>
          <w:lang w:val="uk-UA"/>
        </w:rPr>
        <w:t>30</w:t>
      </w:r>
      <w:r w:rsidRPr="00771C08">
        <w:rPr>
          <w:rFonts w:ascii="Times New Roman" w:hAnsi="Times New Roman" w:cs="Times New Roman"/>
          <w:b/>
          <w:sz w:val="40"/>
          <w:szCs w:val="40"/>
          <w:lang w:val="uk-UA"/>
        </w:rPr>
        <w:t xml:space="preserve"> роки</w:t>
      </w:r>
    </w:p>
    <w:p w:rsidR="00E32BBC" w:rsidRPr="00E32BBC" w:rsidRDefault="00E32BBC" w:rsidP="001A7FF6">
      <w:pPr>
        <w:jc w:val="center"/>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FF7314" w:rsidRDefault="00FF7314" w:rsidP="00FF7314">
      <w:pPr>
        <w:rPr>
          <w:rFonts w:ascii="Times New Roman" w:hAnsi="Times New Roman" w:cs="Times New Roman"/>
          <w:b/>
          <w:sz w:val="28"/>
          <w:szCs w:val="28"/>
        </w:rPr>
      </w:pPr>
    </w:p>
    <w:p w:rsidR="00FF7314" w:rsidRDefault="00FF7314" w:rsidP="00FF7314">
      <w:pPr>
        <w:rPr>
          <w:rFonts w:ascii="Times New Roman" w:hAnsi="Times New Roman" w:cs="Times New Roman"/>
          <w:b/>
          <w:sz w:val="28"/>
          <w:szCs w:val="28"/>
        </w:rPr>
      </w:pPr>
    </w:p>
    <w:p w:rsidR="00E32BBC" w:rsidRPr="00E32BBC" w:rsidRDefault="00E32BBC" w:rsidP="001A7FF6">
      <w:pPr>
        <w:jc w:val="center"/>
        <w:rPr>
          <w:rFonts w:ascii="Times New Roman" w:hAnsi="Times New Roman" w:cs="Times New Roman"/>
          <w:b/>
          <w:sz w:val="28"/>
          <w:szCs w:val="28"/>
          <w:lang w:val="uk-UA"/>
        </w:rPr>
      </w:pPr>
      <w:proofErr w:type="gramStart"/>
      <w:r w:rsidRPr="00E32BBC">
        <w:rPr>
          <w:rFonts w:ascii="Times New Roman" w:hAnsi="Times New Roman" w:cs="Times New Roman"/>
          <w:b/>
          <w:sz w:val="28"/>
          <w:szCs w:val="28"/>
        </w:rPr>
        <w:lastRenderedPageBreak/>
        <w:t>ПАСПОРТ  ПРОГРАМИ</w:t>
      </w:r>
      <w:proofErr w:type="gram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6237"/>
      </w:tblGrid>
      <w:tr w:rsidR="00E32BBC" w:rsidRPr="00E32BBC" w:rsidTr="004B5678">
        <w:trPr>
          <w:trHeight w:val="1735"/>
        </w:trPr>
        <w:tc>
          <w:tcPr>
            <w:tcW w:w="3397" w:type="dxa"/>
            <w:tcBorders>
              <w:top w:val="single" w:sz="4" w:space="0" w:color="auto"/>
              <w:left w:val="single" w:sz="4" w:space="0" w:color="auto"/>
              <w:bottom w:val="single" w:sz="4" w:space="0" w:color="auto"/>
              <w:right w:val="single" w:sz="4" w:space="0" w:color="auto"/>
            </w:tcBorders>
            <w:vAlign w:val="center"/>
            <w:hideMark/>
          </w:tcPr>
          <w:p w:rsidR="00E32BBC" w:rsidRPr="00E32BBC" w:rsidRDefault="00E32BBC" w:rsidP="00221002">
            <w:pPr>
              <w:rPr>
                <w:rFonts w:ascii="Times New Roman" w:hAnsi="Times New Roman" w:cs="Times New Roman"/>
                <w:b/>
                <w:bCs/>
                <w:sz w:val="28"/>
                <w:szCs w:val="28"/>
                <w:lang w:val="uk-UA"/>
              </w:rPr>
            </w:pPr>
            <w:r w:rsidRPr="00E32BBC">
              <w:rPr>
                <w:rFonts w:ascii="Times New Roman" w:hAnsi="Times New Roman" w:cs="Times New Roman"/>
                <w:b/>
                <w:bCs/>
                <w:sz w:val="28"/>
                <w:szCs w:val="28"/>
                <w:lang w:val="uk-UA"/>
              </w:rPr>
              <w:t>Повна назва</w:t>
            </w:r>
          </w:p>
        </w:tc>
        <w:tc>
          <w:tcPr>
            <w:tcW w:w="6237" w:type="dxa"/>
            <w:tcBorders>
              <w:top w:val="single" w:sz="4" w:space="0" w:color="auto"/>
              <w:left w:val="single" w:sz="4" w:space="0" w:color="auto"/>
              <w:bottom w:val="single" w:sz="4" w:space="0" w:color="auto"/>
              <w:right w:val="single" w:sz="4" w:space="0" w:color="auto"/>
            </w:tcBorders>
          </w:tcPr>
          <w:p w:rsidR="00E32BBC" w:rsidRPr="00E32BBC" w:rsidRDefault="00E32BBC" w:rsidP="004B5678">
            <w:pPr>
              <w:jc w:val="both"/>
              <w:rPr>
                <w:rFonts w:ascii="Times New Roman" w:hAnsi="Times New Roman" w:cs="Times New Roman"/>
                <w:bCs/>
                <w:sz w:val="28"/>
                <w:szCs w:val="28"/>
                <w:lang w:val="uk-UA"/>
              </w:rPr>
            </w:pPr>
            <w:r w:rsidRPr="00E32BBC">
              <w:rPr>
                <w:rFonts w:ascii="Times New Roman" w:hAnsi="Times New Roman" w:cs="Times New Roman"/>
                <w:bCs/>
                <w:sz w:val="28"/>
                <w:szCs w:val="28"/>
                <w:lang w:val="uk-UA"/>
              </w:rPr>
              <w:t>Комплексна Програма підтримки учасників  антитерористичної операції (ООС</w:t>
            </w:r>
            <w:r w:rsidRPr="00E32BBC">
              <w:rPr>
                <w:rFonts w:ascii="Times New Roman" w:hAnsi="Times New Roman" w:cs="Times New Roman"/>
                <w:b/>
                <w:bCs/>
                <w:sz w:val="28"/>
                <w:szCs w:val="28"/>
                <w:lang w:val="uk-UA"/>
              </w:rPr>
              <w:t xml:space="preserve"> </w:t>
            </w:r>
            <w:r w:rsidRPr="00E32BBC">
              <w:rPr>
                <w:rFonts w:ascii="Times New Roman" w:hAnsi="Times New Roman" w:cs="Times New Roman"/>
                <w:bCs/>
                <w:sz w:val="28"/>
                <w:szCs w:val="28"/>
                <w:lang w:val="uk-UA"/>
              </w:rPr>
              <w:t>операції об’єднаних сил), членів їх сімей, та осіб, які проходять військ</w:t>
            </w:r>
            <w:r>
              <w:rPr>
                <w:rFonts w:ascii="Times New Roman" w:hAnsi="Times New Roman" w:cs="Times New Roman"/>
                <w:bCs/>
                <w:sz w:val="28"/>
                <w:szCs w:val="28"/>
                <w:lang w:val="uk-UA"/>
              </w:rPr>
              <w:t>ову службу за контрактом на 202</w:t>
            </w:r>
            <w:r w:rsidR="00556A6B">
              <w:rPr>
                <w:rFonts w:ascii="Times New Roman" w:hAnsi="Times New Roman" w:cs="Times New Roman"/>
                <w:bCs/>
                <w:sz w:val="28"/>
                <w:szCs w:val="28"/>
                <w:lang w:val="uk-UA"/>
              </w:rPr>
              <w:t>6</w:t>
            </w:r>
            <w:r w:rsidR="00D94805">
              <w:rPr>
                <w:rFonts w:ascii="Times New Roman" w:hAnsi="Times New Roman" w:cs="Times New Roman"/>
                <w:bCs/>
                <w:sz w:val="28"/>
                <w:szCs w:val="28"/>
                <w:lang w:val="uk-UA"/>
              </w:rPr>
              <w:t>-20</w:t>
            </w:r>
            <w:r w:rsidR="009D095E">
              <w:rPr>
                <w:rFonts w:ascii="Times New Roman" w:hAnsi="Times New Roman" w:cs="Times New Roman"/>
                <w:bCs/>
                <w:sz w:val="28"/>
                <w:szCs w:val="28"/>
                <w:lang w:val="uk-UA"/>
              </w:rPr>
              <w:t>30</w:t>
            </w:r>
            <w:r w:rsidRPr="00E32BBC">
              <w:rPr>
                <w:rFonts w:ascii="Times New Roman" w:hAnsi="Times New Roman" w:cs="Times New Roman"/>
                <w:bCs/>
                <w:sz w:val="28"/>
                <w:szCs w:val="28"/>
                <w:lang w:val="uk-UA"/>
              </w:rPr>
              <w:t xml:space="preserve"> роки</w:t>
            </w:r>
          </w:p>
        </w:tc>
      </w:tr>
      <w:tr w:rsidR="00E32BBC" w:rsidRPr="00E32BBC" w:rsidTr="004B5678">
        <w:trPr>
          <w:trHeight w:val="877"/>
        </w:trPr>
        <w:tc>
          <w:tcPr>
            <w:tcW w:w="3397" w:type="dxa"/>
            <w:tcBorders>
              <w:top w:val="single" w:sz="4" w:space="0" w:color="auto"/>
              <w:left w:val="single" w:sz="4" w:space="0" w:color="auto"/>
              <w:bottom w:val="single" w:sz="4" w:space="0" w:color="auto"/>
              <w:right w:val="single" w:sz="4" w:space="0" w:color="auto"/>
            </w:tcBorders>
            <w:vAlign w:val="center"/>
            <w:hideMark/>
          </w:tcPr>
          <w:p w:rsidR="00E32BBC" w:rsidRPr="00E32BBC" w:rsidRDefault="00E32BBC" w:rsidP="00221002">
            <w:pPr>
              <w:rPr>
                <w:rFonts w:ascii="Times New Roman" w:hAnsi="Times New Roman" w:cs="Times New Roman"/>
                <w:bCs/>
                <w:sz w:val="28"/>
                <w:szCs w:val="28"/>
                <w:lang w:val="uk-UA"/>
              </w:rPr>
            </w:pPr>
            <w:r w:rsidRPr="00E32BBC">
              <w:rPr>
                <w:rFonts w:ascii="Times New Roman" w:hAnsi="Times New Roman" w:cs="Times New Roman"/>
                <w:b/>
                <w:sz w:val="28"/>
                <w:szCs w:val="28"/>
                <w:lang w:val="uk-UA"/>
              </w:rPr>
              <w:t>Ініціатор розроблення</w:t>
            </w:r>
          </w:p>
        </w:tc>
        <w:tc>
          <w:tcPr>
            <w:tcW w:w="6237" w:type="dxa"/>
            <w:tcBorders>
              <w:top w:val="single" w:sz="4" w:space="0" w:color="auto"/>
              <w:left w:val="single" w:sz="4" w:space="0" w:color="auto"/>
              <w:bottom w:val="single" w:sz="4" w:space="0" w:color="auto"/>
              <w:right w:val="single" w:sz="4" w:space="0" w:color="auto"/>
            </w:tcBorders>
            <w:hideMark/>
          </w:tcPr>
          <w:p w:rsidR="00E32BBC" w:rsidRPr="00E32BBC" w:rsidRDefault="00E32BBC" w:rsidP="00E32BBC">
            <w:pPr>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Литовезька </w:t>
            </w:r>
            <w:r w:rsidRPr="00E32BBC">
              <w:rPr>
                <w:rFonts w:ascii="Times New Roman" w:hAnsi="Times New Roman" w:cs="Times New Roman"/>
                <w:bCs/>
                <w:sz w:val="28"/>
                <w:szCs w:val="28"/>
                <w:lang w:val="uk-UA"/>
              </w:rPr>
              <w:t>сільська рада</w:t>
            </w:r>
          </w:p>
          <w:p w:rsidR="00E32BBC" w:rsidRPr="00E32BBC" w:rsidRDefault="00E32BBC" w:rsidP="00E32BBC">
            <w:pPr>
              <w:jc w:val="both"/>
              <w:rPr>
                <w:rFonts w:ascii="Times New Roman" w:hAnsi="Times New Roman" w:cs="Times New Roman"/>
                <w:bCs/>
                <w:sz w:val="28"/>
                <w:szCs w:val="28"/>
                <w:lang w:val="uk-UA"/>
              </w:rPr>
            </w:pPr>
            <w:r w:rsidRPr="00E32BBC">
              <w:rPr>
                <w:rFonts w:ascii="Times New Roman" w:hAnsi="Times New Roman" w:cs="Times New Roman"/>
                <w:bCs/>
                <w:sz w:val="28"/>
                <w:szCs w:val="28"/>
                <w:lang w:val="uk-UA"/>
              </w:rPr>
              <w:t xml:space="preserve">Виконавчий комітет </w:t>
            </w:r>
            <w:r>
              <w:rPr>
                <w:rFonts w:ascii="Times New Roman" w:hAnsi="Times New Roman" w:cs="Times New Roman"/>
                <w:bCs/>
                <w:sz w:val="28"/>
                <w:szCs w:val="28"/>
                <w:lang w:val="uk-UA"/>
              </w:rPr>
              <w:t xml:space="preserve">Литовезької </w:t>
            </w:r>
            <w:r w:rsidRPr="00E32BBC">
              <w:rPr>
                <w:rFonts w:ascii="Times New Roman" w:hAnsi="Times New Roman" w:cs="Times New Roman"/>
                <w:bCs/>
                <w:sz w:val="28"/>
                <w:szCs w:val="28"/>
                <w:lang w:val="uk-UA"/>
              </w:rPr>
              <w:t>сільської ради</w:t>
            </w:r>
          </w:p>
        </w:tc>
      </w:tr>
      <w:tr w:rsidR="00E32BBC" w:rsidRPr="00E32BBC" w:rsidTr="004B5678">
        <w:trPr>
          <w:trHeight w:val="268"/>
        </w:trPr>
        <w:tc>
          <w:tcPr>
            <w:tcW w:w="3397" w:type="dxa"/>
            <w:tcBorders>
              <w:top w:val="single" w:sz="4" w:space="0" w:color="auto"/>
              <w:left w:val="single" w:sz="4" w:space="0" w:color="auto"/>
              <w:bottom w:val="single" w:sz="4" w:space="0" w:color="auto"/>
              <w:right w:val="single" w:sz="4" w:space="0" w:color="auto"/>
            </w:tcBorders>
            <w:vAlign w:val="center"/>
            <w:hideMark/>
          </w:tcPr>
          <w:p w:rsidR="00E32BBC" w:rsidRPr="00E32BBC" w:rsidRDefault="00E32BBC" w:rsidP="00221002">
            <w:pPr>
              <w:rPr>
                <w:rFonts w:ascii="Times New Roman" w:hAnsi="Times New Roman" w:cs="Times New Roman"/>
                <w:b/>
                <w:sz w:val="28"/>
                <w:szCs w:val="28"/>
                <w:lang w:val="uk-UA"/>
              </w:rPr>
            </w:pPr>
            <w:r w:rsidRPr="00E32BBC">
              <w:rPr>
                <w:rFonts w:ascii="Times New Roman" w:hAnsi="Times New Roman" w:cs="Times New Roman"/>
                <w:b/>
                <w:sz w:val="28"/>
                <w:szCs w:val="28"/>
                <w:lang w:val="uk-UA"/>
              </w:rPr>
              <w:t>Розробник</w:t>
            </w:r>
          </w:p>
        </w:tc>
        <w:tc>
          <w:tcPr>
            <w:tcW w:w="6237" w:type="dxa"/>
            <w:tcBorders>
              <w:top w:val="single" w:sz="4" w:space="0" w:color="auto"/>
              <w:left w:val="single" w:sz="4" w:space="0" w:color="auto"/>
              <w:bottom w:val="single" w:sz="4" w:space="0" w:color="auto"/>
              <w:right w:val="single" w:sz="4" w:space="0" w:color="auto"/>
            </w:tcBorders>
            <w:hideMark/>
          </w:tcPr>
          <w:p w:rsidR="00E32BBC" w:rsidRPr="00E32BBC" w:rsidRDefault="00E32BBC" w:rsidP="00E32BBC">
            <w:pPr>
              <w:jc w:val="both"/>
              <w:rPr>
                <w:rFonts w:ascii="Times New Roman" w:hAnsi="Times New Roman" w:cs="Times New Roman"/>
                <w:bCs/>
                <w:sz w:val="28"/>
                <w:szCs w:val="28"/>
                <w:lang w:val="uk-UA"/>
              </w:rPr>
            </w:pPr>
            <w:r>
              <w:rPr>
                <w:rFonts w:ascii="Times New Roman" w:hAnsi="Times New Roman" w:cs="Times New Roman"/>
                <w:bCs/>
                <w:sz w:val="28"/>
                <w:szCs w:val="28"/>
                <w:lang w:val="uk-UA"/>
              </w:rPr>
              <w:t>Виконавчий комітет Литовезької</w:t>
            </w:r>
            <w:r w:rsidRPr="00E32BBC">
              <w:rPr>
                <w:rFonts w:ascii="Times New Roman" w:hAnsi="Times New Roman" w:cs="Times New Roman"/>
                <w:bCs/>
                <w:sz w:val="28"/>
                <w:szCs w:val="28"/>
                <w:lang w:val="uk-UA"/>
              </w:rPr>
              <w:t xml:space="preserve"> сільської ради</w:t>
            </w:r>
          </w:p>
        </w:tc>
      </w:tr>
      <w:tr w:rsidR="00E32BBC" w:rsidRPr="00E32BBC" w:rsidTr="004B5678">
        <w:trPr>
          <w:trHeight w:val="331"/>
        </w:trPr>
        <w:tc>
          <w:tcPr>
            <w:tcW w:w="3397" w:type="dxa"/>
            <w:tcBorders>
              <w:top w:val="single" w:sz="4" w:space="0" w:color="auto"/>
              <w:left w:val="single" w:sz="4" w:space="0" w:color="auto"/>
              <w:bottom w:val="single" w:sz="4" w:space="0" w:color="auto"/>
              <w:right w:val="single" w:sz="4" w:space="0" w:color="auto"/>
            </w:tcBorders>
            <w:vAlign w:val="center"/>
            <w:hideMark/>
          </w:tcPr>
          <w:p w:rsidR="00E32BBC" w:rsidRPr="00E32BBC" w:rsidRDefault="00E32BBC" w:rsidP="00221002">
            <w:pPr>
              <w:rPr>
                <w:rFonts w:ascii="Times New Roman" w:hAnsi="Times New Roman" w:cs="Times New Roman"/>
                <w:b/>
                <w:sz w:val="28"/>
                <w:szCs w:val="28"/>
                <w:lang w:val="uk-UA"/>
              </w:rPr>
            </w:pPr>
            <w:r w:rsidRPr="00E32BBC">
              <w:rPr>
                <w:rFonts w:ascii="Times New Roman" w:hAnsi="Times New Roman" w:cs="Times New Roman"/>
                <w:b/>
                <w:sz w:val="28"/>
                <w:szCs w:val="28"/>
                <w:lang w:val="uk-UA"/>
              </w:rPr>
              <w:t>Відповідальні виконавці</w:t>
            </w:r>
          </w:p>
        </w:tc>
        <w:tc>
          <w:tcPr>
            <w:tcW w:w="6237" w:type="dxa"/>
            <w:tcBorders>
              <w:top w:val="single" w:sz="4" w:space="0" w:color="auto"/>
              <w:left w:val="single" w:sz="4" w:space="0" w:color="auto"/>
              <w:bottom w:val="single" w:sz="4" w:space="0" w:color="auto"/>
              <w:right w:val="single" w:sz="4" w:space="0" w:color="auto"/>
            </w:tcBorders>
            <w:hideMark/>
          </w:tcPr>
          <w:p w:rsidR="00E32BBC" w:rsidRPr="00E32BBC" w:rsidRDefault="00E32BBC" w:rsidP="00E32BBC">
            <w:pPr>
              <w:jc w:val="both"/>
              <w:rPr>
                <w:rFonts w:ascii="Times New Roman" w:hAnsi="Times New Roman" w:cs="Times New Roman"/>
                <w:bCs/>
                <w:sz w:val="28"/>
                <w:szCs w:val="28"/>
                <w:lang w:val="uk-UA"/>
              </w:rPr>
            </w:pPr>
            <w:r w:rsidRPr="00E32BBC">
              <w:rPr>
                <w:rFonts w:ascii="Times New Roman" w:hAnsi="Times New Roman" w:cs="Times New Roman"/>
                <w:bCs/>
                <w:sz w:val="28"/>
                <w:szCs w:val="28"/>
                <w:lang w:val="uk-UA"/>
              </w:rPr>
              <w:t>В</w:t>
            </w:r>
            <w:r>
              <w:rPr>
                <w:rFonts w:ascii="Times New Roman" w:hAnsi="Times New Roman" w:cs="Times New Roman"/>
                <w:bCs/>
                <w:sz w:val="28"/>
                <w:szCs w:val="28"/>
                <w:lang w:val="uk-UA"/>
              </w:rPr>
              <w:t xml:space="preserve">иконавчий  комітет  Литовезької </w:t>
            </w:r>
            <w:r w:rsidRPr="00E32BBC">
              <w:rPr>
                <w:rFonts w:ascii="Times New Roman" w:hAnsi="Times New Roman" w:cs="Times New Roman"/>
                <w:bCs/>
                <w:sz w:val="28"/>
                <w:szCs w:val="28"/>
                <w:lang w:val="uk-UA"/>
              </w:rPr>
              <w:t>сільської ради</w:t>
            </w:r>
          </w:p>
        </w:tc>
      </w:tr>
      <w:tr w:rsidR="00E32BBC" w:rsidRPr="00FF7314" w:rsidTr="00221002">
        <w:trPr>
          <w:trHeight w:val="4853"/>
        </w:trPr>
        <w:tc>
          <w:tcPr>
            <w:tcW w:w="3397" w:type="dxa"/>
            <w:tcBorders>
              <w:top w:val="single" w:sz="4" w:space="0" w:color="auto"/>
              <w:left w:val="single" w:sz="4" w:space="0" w:color="auto"/>
              <w:bottom w:val="single" w:sz="4" w:space="0" w:color="auto"/>
              <w:right w:val="single" w:sz="4" w:space="0" w:color="auto"/>
            </w:tcBorders>
            <w:vAlign w:val="center"/>
            <w:hideMark/>
          </w:tcPr>
          <w:p w:rsidR="00E32BBC" w:rsidRPr="00E32BBC" w:rsidRDefault="00E32BBC" w:rsidP="00221002">
            <w:pPr>
              <w:rPr>
                <w:rFonts w:ascii="Times New Roman" w:hAnsi="Times New Roman" w:cs="Times New Roman"/>
                <w:b/>
                <w:sz w:val="28"/>
                <w:szCs w:val="28"/>
                <w:lang w:val="uk-UA"/>
              </w:rPr>
            </w:pPr>
            <w:r w:rsidRPr="00E32BBC">
              <w:rPr>
                <w:rFonts w:ascii="Times New Roman" w:hAnsi="Times New Roman" w:cs="Times New Roman"/>
                <w:b/>
                <w:sz w:val="28"/>
                <w:szCs w:val="28"/>
                <w:lang w:val="uk-UA"/>
              </w:rPr>
              <w:t>Мета</w:t>
            </w:r>
          </w:p>
        </w:tc>
        <w:tc>
          <w:tcPr>
            <w:tcW w:w="6237" w:type="dxa"/>
            <w:tcBorders>
              <w:top w:val="single" w:sz="4" w:space="0" w:color="auto"/>
              <w:left w:val="single" w:sz="4" w:space="0" w:color="auto"/>
              <w:bottom w:val="single" w:sz="4" w:space="0" w:color="auto"/>
              <w:right w:val="single" w:sz="4" w:space="0" w:color="auto"/>
            </w:tcBorders>
          </w:tcPr>
          <w:p w:rsidR="00E32BBC" w:rsidRPr="00221002" w:rsidRDefault="00E32BBC" w:rsidP="00221002">
            <w:pPr>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Мета Програми полягає у здійсненні на місцевому рівні комплексу заходів спрямованих на підвищення рівня соціального захисту учасників антитерористичної операції, членів їх сімей та сімей, члени яких загинули під час проведення антитерористичної операції, підтримання їх належного морально–психологічного стану, поліпшення ефективності взаємодії органів місцевого самоврядування з міжнародними, регіональними громадськими організаціями та іншими юридичними особами у сфері підтримки учасників АТО (ООС) та членів їх сімей, а також фінансової підтримки осіб, які проходять військову службу за контрактом.</w:t>
            </w:r>
          </w:p>
        </w:tc>
      </w:tr>
      <w:tr w:rsidR="00E32BBC" w:rsidRPr="00E32BBC" w:rsidTr="00221002">
        <w:tc>
          <w:tcPr>
            <w:tcW w:w="3397" w:type="dxa"/>
            <w:tcBorders>
              <w:top w:val="single" w:sz="4" w:space="0" w:color="auto"/>
              <w:left w:val="single" w:sz="4" w:space="0" w:color="auto"/>
              <w:bottom w:val="single" w:sz="4" w:space="0" w:color="auto"/>
              <w:right w:val="single" w:sz="4" w:space="0" w:color="auto"/>
            </w:tcBorders>
            <w:vAlign w:val="center"/>
            <w:hideMark/>
          </w:tcPr>
          <w:p w:rsidR="00E32BBC" w:rsidRPr="00E32BBC" w:rsidRDefault="00E32BBC" w:rsidP="00221002">
            <w:pPr>
              <w:rPr>
                <w:rFonts w:ascii="Times New Roman" w:hAnsi="Times New Roman" w:cs="Times New Roman"/>
                <w:b/>
                <w:sz w:val="28"/>
                <w:szCs w:val="28"/>
                <w:lang w:val="uk-UA"/>
              </w:rPr>
            </w:pPr>
            <w:r w:rsidRPr="00E32BBC">
              <w:rPr>
                <w:rFonts w:ascii="Times New Roman" w:hAnsi="Times New Roman" w:cs="Times New Roman"/>
                <w:b/>
                <w:sz w:val="28"/>
                <w:szCs w:val="28"/>
                <w:lang w:val="uk-UA"/>
              </w:rPr>
              <w:t>Учасники Програми</w:t>
            </w:r>
          </w:p>
        </w:tc>
        <w:tc>
          <w:tcPr>
            <w:tcW w:w="6237" w:type="dxa"/>
            <w:tcBorders>
              <w:top w:val="single" w:sz="4" w:space="0" w:color="auto"/>
              <w:left w:val="single" w:sz="4" w:space="0" w:color="auto"/>
              <w:bottom w:val="single" w:sz="4" w:space="0" w:color="auto"/>
              <w:right w:val="single" w:sz="4" w:space="0" w:color="auto"/>
            </w:tcBorders>
            <w:hideMark/>
          </w:tcPr>
          <w:p w:rsidR="00E32BBC" w:rsidRPr="00E32BBC" w:rsidRDefault="00E32BBC" w:rsidP="00E32BBC">
            <w:pPr>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Виконавчий комітет Литовезької </w:t>
            </w:r>
            <w:r w:rsidRPr="00E32BBC">
              <w:rPr>
                <w:rFonts w:ascii="Times New Roman" w:hAnsi="Times New Roman" w:cs="Times New Roman"/>
                <w:bCs/>
                <w:sz w:val="28"/>
                <w:szCs w:val="28"/>
                <w:lang w:val="uk-UA"/>
              </w:rPr>
              <w:t>сільської ради</w:t>
            </w:r>
          </w:p>
        </w:tc>
      </w:tr>
      <w:tr w:rsidR="00E32BBC" w:rsidRPr="00E32BBC" w:rsidTr="004B5678">
        <w:trPr>
          <w:trHeight w:val="631"/>
        </w:trPr>
        <w:tc>
          <w:tcPr>
            <w:tcW w:w="3397" w:type="dxa"/>
            <w:tcBorders>
              <w:top w:val="single" w:sz="4" w:space="0" w:color="auto"/>
              <w:left w:val="single" w:sz="4" w:space="0" w:color="auto"/>
              <w:bottom w:val="single" w:sz="4" w:space="0" w:color="auto"/>
              <w:right w:val="single" w:sz="4" w:space="0" w:color="auto"/>
            </w:tcBorders>
            <w:vAlign w:val="center"/>
            <w:hideMark/>
          </w:tcPr>
          <w:p w:rsidR="00E32BBC" w:rsidRPr="00E32BBC" w:rsidRDefault="00E32BBC" w:rsidP="00221002">
            <w:pPr>
              <w:rPr>
                <w:rFonts w:ascii="Times New Roman" w:hAnsi="Times New Roman" w:cs="Times New Roman"/>
                <w:b/>
                <w:sz w:val="28"/>
                <w:szCs w:val="28"/>
                <w:lang w:val="uk-UA"/>
              </w:rPr>
            </w:pPr>
            <w:r w:rsidRPr="00E32BBC">
              <w:rPr>
                <w:rFonts w:ascii="Times New Roman" w:hAnsi="Times New Roman" w:cs="Times New Roman"/>
                <w:b/>
                <w:sz w:val="28"/>
                <w:szCs w:val="28"/>
                <w:lang w:val="uk-UA"/>
              </w:rPr>
              <w:t>Джерела фінансування</w:t>
            </w:r>
          </w:p>
        </w:tc>
        <w:tc>
          <w:tcPr>
            <w:tcW w:w="6237" w:type="dxa"/>
            <w:tcBorders>
              <w:top w:val="single" w:sz="4" w:space="0" w:color="auto"/>
              <w:left w:val="single" w:sz="4" w:space="0" w:color="auto"/>
              <w:bottom w:val="single" w:sz="4" w:space="0" w:color="auto"/>
              <w:right w:val="single" w:sz="4" w:space="0" w:color="auto"/>
            </w:tcBorders>
            <w:hideMark/>
          </w:tcPr>
          <w:p w:rsidR="00E32BBC" w:rsidRPr="00E32BBC" w:rsidRDefault="00E32BBC" w:rsidP="00E32BBC">
            <w:pPr>
              <w:jc w:val="both"/>
              <w:rPr>
                <w:rFonts w:ascii="Times New Roman" w:hAnsi="Times New Roman" w:cs="Times New Roman"/>
                <w:bCs/>
                <w:sz w:val="28"/>
                <w:szCs w:val="28"/>
                <w:lang w:val="uk-UA"/>
              </w:rPr>
            </w:pPr>
            <w:r w:rsidRPr="00E32BBC">
              <w:rPr>
                <w:rFonts w:ascii="Times New Roman" w:hAnsi="Times New Roman" w:cs="Times New Roman"/>
                <w:bCs/>
                <w:sz w:val="28"/>
                <w:szCs w:val="28"/>
                <w:lang w:val="uk-UA"/>
              </w:rPr>
              <w:t xml:space="preserve">Сільський бюджет, інші  джерела, не заборонені законодавством  </w:t>
            </w:r>
          </w:p>
        </w:tc>
      </w:tr>
      <w:tr w:rsidR="00E32BBC" w:rsidRPr="00E32BBC" w:rsidTr="004B5678">
        <w:trPr>
          <w:trHeight w:val="629"/>
        </w:trPr>
        <w:tc>
          <w:tcPr>
            <w:tcW w:w="3397" w:type="dxa"/>
            <w:tcBorders>
              <w:top w:val="single" w:sz="4" w:space="0" w:color="auto"/>
              <w:left w:val="single" w:sz="4" w:space="0" w:color="auto"/>
              <w:bottom w:val="single" w:sz="4" w:space="0" w:color="auto"/>
              <w:right w:val="single" w:sz="4" w:space="0" w:color="auto"/>
            </w:tcBorders>
            <w:vAlign w:val="center"/>
            <w:hideMark/>
          </w:tcPr>
          <w:p w:rsidR="00E32BBC" w:rsidRPr="00E32BBC" w:rsidRDefault="00E32BBC" w:rsidP="00221002">
            <w:pPr>
              <w:spacing w:after="0"/>
              <w:rPr>
                <w:rFonts w:ascii="Times New Roman" w:hAnsi="Times New Roman" w:cs="Times New Roman"/>
                <w:b/>
                <w:bCs/>
                <w:sz w:val="28"/>
                <w:szCs w:val="28"/>
                <w:lang w:val="uk-UA"/>
              </w:rPr>
            </w:pPr>
            <w:r w:rsidRPr="00E32BBC">
              <w:rPr>
                <w:rFonts w:ascii="Times New Roman" w:hAnsi="Times New Roman" w:cs="Times New Roman"/>
                <w:b/>
                <w:bCs/>
                <w:sz w:val="28"/>
                <w:szCs w:val="28"/>
                <w:lang w:val="uk-UA"/>
              </w:rPr>
              <w:t>Очікувані результати</w:t>
            </w:r>
          </w:p>
          <w:p w:rsidR="00E32BBC" w:rsidRPr="00E32BBC" w:rsidRDefault="00E32BBC" w:rsidP="00221002">
            <w:pPr>
              <w:spacing w:after="0"/>
              <w:rPr>
                <w:rFonts w:ascii="Times New Roman" w:hAnsi="Times New Roman" w:cs="Times New Roman"/>
                <w:b/>
                <w:sz w:val="28"/>
                <w:szCs w:val="28"/>
                <w:lang w:val="uk-UA"/>
              </w:rPr>
            </w:pPr>
            <w:r w:rsidRPr="00E32BBC">
              <w:rPr>
                <w:rFonts w:ascii="Times New Roman" w:hAnsi="Times New Roman" w:cs="Times New Roman"/>
                <w:b/>
                <w:bCs/>
                <w:sz w:val="28"/>
                <w:szCs w:val="28"/>
                <w:lang w:val="uk-UA"/>
              </w:rPr>
              <w:t>виконання Програми</w:t>
            </w:r>
          </w:p>
        </w:tc>
        <w:tc>
          <w:tcPr>
            <w:tcW w:w="6237" w:type="dxa"/>
            <w:tcBorders>
              <w:top w:val="single" w:sz="4" w:space="0" w:color="auto"/>
              <w:left w:val="single" w:sz="4" w:space="0" w:color="auto"/>
              <w:bottom w:val="single" w:sz="4" w:space="0" w:color="auto"/>
              <w:right w:val="single" w:sz="4" w:space="0" w:color="auto"/>
            </w:tcBorders>
            <w:hideMark/>
          </w:tcPr>
          <w:p w:rsidR="00E32BBC" w:rsidRPr="00E32BBC" w:rsidRDefault="00E32BBC" w:rsidP="00E32BBC">
            <w:pPr>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Поліпшення матеріального, соціального, психологічного захисту учасників АТО (ООС) та членів їх сімей, підтримання їх належного морально</w:t>
            </w:r>
            <w:r w:rsidR="004B5678">
              <w:rPr>
                <w:rFonts w:ascii="Times New Roman" w:hAnsi="Times New Roman" w:cs="Times New Roman"/>
                <w:sz w:val="28"/>
                <w:szCs w:val="28"/>
                <w:lang w:val="uk-UA"/>
              </w:rPr>
              <w:t xml:space="preserve"> </w:t>
            </w:r>
            <w:r w:rsidRPr="00E32BBC">
              <w:rPr>
                <w:rFonts w:ascii="Times New Roman" w:hAnsi="Times New Roman" w:cs="Times New Roman"/>
                <w:sz w:val="28"/>
                <w:szCs w:val="28"/>
                <w:lang w:val="uk-UA"/>
              </w:rPr>
              <w:t xml:space="preserve">- психологічного стану, поліпшення ефективності взаємодії органів місцевого самоврядування з міжнародними, регіональними громадськими організаціями та іншими юридичними особами у сфері підтримки учасників АТО та членів їх сімей. Поліпшення </w:t>
            </w:r>
            <w:r w:rsidRPr="00E32BBC">
              <w:rPr>
                <w:rFonts w:ascii="Times New Roman" w:hAnsi="Times New Roman" w:cs="Times New Roman"/>
                <w:sz w:val="28"/>
                <w:szCs w:val="28"/>
                <w:lang w:val="uk-UA"/>
              </w:rPr>
              <w:lastRenderedPageBreak/>
              <w:t>матеріального становища осіб, які проходять військову службу за контрактом.</w:t>
            </w:r>
          </w:p>
        </w:tc>
      </w:tr>
      <w:tr w:rsidR="00E32BBC" w:rsidRPr="00E32BBC" w:rsidTr="00221002">
        <w:trPr>
          <w:trHeight w:val="273"/>
        </w:trPr>
        <w:tc>
          <w:tcPr>
            <w:tcW w:w="3397" w:type="dxa"/>
            <w:tcBorders>
              <w:top w:val="single" w:sz="4" w:space="0" w:color="auto"/>
              <w:left w:val="single" w:sz="4" w:space="0" w:color="auto"/>
              <w:bottom w:val="single" w:sz="4" w:space="0" w:color="auto"/>
              <w:right w:val="single" w:sz="4" w:space="0" w:color="auto"/>
            </w:tcBorders>
            <w:vAlign w:val="center"/>
            <w:hideMark/>
          </w:tcPr>
          <w:p w:rsidR="00E32BBC" w:rsidRPr="00E32BBC" w:rsidRDefault="00E32BBC" w:rsidP="00221002">
            <w:pPr>
              <w:rPr>
                <w:rFonts w:ascii="Times New Roman" w:hAnsi="Times New Roman" w:cs="Times New Roman"/>
                <w:b/>
                <w:sz w:val="28"/>
                <w:szCs w:val="28"/>
                <w:lang w:val="uk-UA"/>
              </w:rPr>
            </w:pPr>
            <w:r w:rsidRPr="00E32BBC">
              <w:rPr>
                <w:rFonts w:ascii="Times New Roman" w:hAnsi="Times New Roman" w:cs="Times New Roman"/>
                <w:b/>
                <w:sz w:val="28"/>
                <w:szCs w:val="28"/>
                <w:lang w:val="uk-UA"/>
              </w:rPr>
              <w:lastRenderedPageBreak/>
              <w:t>Термін реалізації</w:t>
            </w:r>
          </w:p>
        </w:tc>
        <w:tc>
          <w:tcPr>
            <w:tcW w:w="6237" w:type="dxa"/>
            <w:tcBorders>
              <w:top w:val="single" w:sz="4" w:space="0" w:color="auto"/>
              <w:left w:val="single" w:sz="4" w:space="0" w:color="auto"/>
              <w:bottom w:val="single" w:sz="4" w:space="0" w:color="auto"/>
              <w:right w:val="single" w:sz="4" w:space="0" w:color="auto"/>
            </w:tcBorders>
            <w:hideMark/>
          </w:tcPr>
          <w:p w:rsidR="00E32BBC" w:rsidRPr="00E32BBC" w:rsidRDefault="00E32BBC" w:rsidP="00E32BBC">
            <w:pPr>
              <w:jc w:val="both"/>
              <w:rPr>
                <w:rFonts w:ascii="Times New Roman" w:hAnsi="Times New Roman" w:cs="Times New Roman"/>
                <w:bCs/>
                <w:sz w:val="28"/>
                <w:szCs w:val="28"/>
                <w:lang w:val="uk-UA"/>
              </w:rPr>
            </w:pPr>
            <w:r>
              <w:rPr>
                <w:rFonts w:ascii="Times New Roman" w:hAnsi="Times New Roman" w:cs="Times New Roman"/>
                <w:bCs/>
                <w:sz w:val="28"/>
                <w:szCs w:val="28"/>
                <w:lang w:val="uk-UA"/>
              </w:rPr>
              <w:t>202</w:t>
            </w:r>
            <w:r w:rsidR="00556A6B">
              <w:rPr>
                <w:rFonts w:ascii="Times New Roman" w:hAnsi="Times New Roman" w:cs="Times New Roman"/>
                <w:bCs/>
                <w:sz w:val="28"/>
                <w:szCs w:val="28"/>
                <w:lang w:val="uk-UA"/>
              </w:rPr>
              <w:t>6</w:t>
            </w:r>
            <w:r w:rsidR="00D94805">
              <w:rPr>
                <w:rFonts w:ascii="Times New Roman" w:hAnsi="Times New Roman" w:cs="Times New Roman"/>
                <w:bCs/>
                <w:sz w:val="28"/>
                <w:szCs w:val="28"/>
                <w:lang w:val="uk-UA"/>
              </w:rPr>
              <w:t>-20</w:t>
            </w:r>
            <w:r w:rsidR="009D095E">
              <w:rPr>
                <w:rFonts w:ascii="Times New Roman" w:hAnsi="Times New Roman" w:cs="Times New Roman"/>
                <w:bCs/>
                <w:sz w:val="28"/>
                <w:szCs w:val="28"/>
                <w:lang w:val="uk-UA"/>
              </w:rPr>
              <w:t xml:space="preserve">30 </w:t>
            </w:r>
            <w:r w:rsidRPr="00E32BBC">
              <w:rPr>
                <w:rFonts w:ascii="Times New Roman" w:hAnsi="Times New Roman" w:cs="Times New Roman"/>
                <w:bCs/>
                <w:sz w:val="28"/>
                <w:szCs w:val="28"/>
                <w:lang w:val="uk-UA"/>
              </w:rPr>
              <w:t>роки</w:t>
            </w:r>
          </w:p>
        </w:tc>
      </w:tr>
      <w:tr w:rsidR="00E32BBC" w:rsidRPr="00E32BBC" w:rsidTr="004B5678">
        <w:trPr>
          <w:trHeight w:val="1372"/>
        </w:trPr>
        <w:tc>
          <w:tcPr>
            <w:tcW w:w="3397" w:type="dxa"/>
            <w:tcBorders>
              <w:top w:val="single" w:sz="4" w:space="0" w:color="auto"/>
              <w:left w:val="single" w:sz="4" w:space="0" w:color="auto"/>
              <w:bottom w:val="single" w:sz="4" w:space="0" w:color="auto"/>
              <w:right w:val="single" w:sz="4" w:space="0" w:color="auto"/>
            </w:tcBorders>
            <w:vAlign w:val="center"/>
            <w:hideMark/>
          </w:tcPr>
          <w:p w:rsidR="00E32BBC" w:rsidRPr="00E32BBC" w:rsidRDefault="00E32BBC" w:rsidP="00221002">
            <w:pPr>
              <w:rPr>
                <w:rFonts w:ascii="Times New Roman" w:hAnsi="Times New Roman" w:cs="Times New Roman"/>
                <w:b/>
                <w:bCs/>
                <w:sz w:val="28"/>
                <w:szCs w:val="28"/>
                <w:lang w:val="uk-UA"/>
              </w:rPr>
            </w:pPr>
            <w:r w:rsidRPr="00E32BBC">
              <w:rPr>
                <w:rFonts w:ascii="Times New Roman" w:hAnsi="Times New Roman" w:cs="Times New Roman"/>
                <w:b/>
                <w:bCs/>
                <w:sz w:val="28"/>
                <w:szCs w:val="28"/>
                <w:lang w:val="uk-UA"/>
              </w:rPr>
              <w:t>Загальний обсяг фінансових ресурсів, необхідних для реалізації Програми*</w:t>
            </w:r>
          </w:p>
        </w:tc>
        <w:tc>
          <w:tcPr>
            <w:tcW w:w="6237" w:type="dxa"/>
            <w:tcBorders>
              <w:top w:val="single" w:sz="4" w:space="0" w:color="auto"/>
              <w:left w:val="single" w:sz="4" w:space="0" w:color="auto"/>
              <w:bottom w:val="single" w:sz="4" w:space="0" w:color="auto"/>
              <w:right w:val="single" w:sz="4" w:space="0" w:color="auto"/>
            </w:tcBorders>
            <w:hideMark/>
          </w:tcPr>
          <w:p w:rsidR="00E32BBC" w:rsidRPr="00E32BBC" w:rsidRDefault="00E32BBC" w:rsidP="00E32BBC">
            <w:pPr>
              <w:jc w:val="both"/>
              <w:rPr>
                <w:rFonts w:ascii="Times New Roman" w:hAnsi="Times New Roman" w:cs="Times New Roman"/>
                <w:bCs/>
                <w:sz w:val="28"/>
                <w:szCs w:val="28"/>
                <w:lang w:val="uk-UA"/>
              </w:rPr>
            </w:pPr>
            <w:r>
              <w:rPr>
                <w:rFonts w:ascii="Times New Roman" w:hAnsi="Times New Roman" w:cs="Times New Roman"/>
                <w:bCs/>
                <w:sz w:val="28"/>
                <w:szCs w:val="28"/>
                <w:lang w:val="uk-UA"/>
              </w:rPr>
              <w:t>В межах бюджетних призначень</w:t>
            </w:r>
          </w:p>
        </w:tc>
      </w:tr>
    </w:tbl>
    <w:p w:rsidR="00E32BBC" w:rsidRPr="00E32BBC" w:rsidRDefault="00E32BBC" w:rsidP="00E32BBC">
      <w:pPr>
        <w:jc w:val="both"/>
        <w:rPr>
          <w:rFonts w:ascii="Times New Roman" w:hAnsi="Times New Roman" w:cs="Times New Roman"/>
          <w:sz w:val="28"/>
          <w:szCs w:val="28"/>
        </w:rPr>
      </w:pPr>
    </w:p>
    <w:p w:rsidR="00E32BBC" w:rsidRPr="00E32BBC" w:rsidRDefault="00E32BBC" w:rsidP="00E32BBC">
      <w:pPr>
        <w:jc w:val="both"/>
        <w:rPr>
          <w:rFonts w:ascii="Times New Roman" w:hAnsi="Times New Roman" w:cs="Times New Roman"/>
          <w:sz w:val="28"/>
          <w:szCs w:val="28"/>
        </w:rPr>
      </w:pPr>
      <w:r w:rsidRPr="00E32BBC">
        <w:rPr>
          <w:rFonts w:ascii="Times New Roman" w:hAnsi="Times New Roman" w:cs="Times New Roman"/>
          <w:sz w:val="28"/>
          <w:szCs w:val="28"/>
          <w:lang w:val="uk-UA"/>
        </w:rPr>
        <w:t>* Обсяг фінансових ресурсів, необхідних для реалізації заходів Програми, може змінюватися шляхом внесення відповідних змін до сільського бюджету впродовж терміну дії Програми</w:t>
      </w:r>
      <w:r w:rsidRPr="00E32BBC">
        <w:rPr>
          <w:rFonts w:ascii="Times New Roman" w:hAnsi="Times New Roman" w:cs="Times New Roman"/>
          <w:sz w:val="28"/>
          <w:szCs w:val="28"/>
        </w:rPr>
        <w:t xml:space="preserve">. </w:t>
      </w: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rPr>
      </w:pPr>
    </w:p>
    <w:p w:rsidR="00E32BBC" w:rsidRPr="00E32BBC" w:rsidRDefault="00E32BBC" w:rsidP="00E32BBC">
      <w:pPr>
        <w:jc w:val="both"/>
        <w:rPr>
          <w:rFonts w:ascii="Times New Roman" w:hAnsi="Times New Roman" w:cs="Times New Roman"/>
          <w:b/>
          <w:bCs/>
          <w:sz w:val="28"/>
          <w:szCs w:val="28"/>
          <w:lang w:val="uk-UA"/>
        </w:rPr>
      </w:pPr>
    </w:p>
    <w:p w:rsidR="00E32BBC" w:rsidRPr="00E32BBC" w:rsidRDefault="00E32BBC" w:rsidP="00E32BBC">
      <w:pPr>
        <w:jc w:val="both"/>
        <w:rPr>
          <w:rFonts w:ascii="Times New Roman" w:hAnsi="Times New Roman" w:cs="Times New Roman"/>
          <w:b/>
          <w:bCs/>
          <w:sz w:val="28"/>
          <w:szCs w:val="28"/>
          <w:lang w:val="uk-UA"/>
        </w:rPr>
      </w:pPr>
    </w:p>
    <w:p w:rsidR="004B5678" w:rsidRDefault="004B5678" w:rsidP="00221002">
      <w:pPr>
        <w:rPr>
          <w:rFonts w:ascii="Times New Roman" w:hAnsi="Times New Roman" w:cs="Times New Roman"/>
          <w:b/>
          <w:bCs/>
          <w:sz w:val="28"/>
          <w:szCs w:val="28"/>
          <w:lang w:val="uk-UA"/>
        </w:rPr>
      </w:pPr>
    </w:p>
    <w:p w:rsidR="00FF7314" w:rsidRDefault="00FF7314" w:rsidP="00221002">
      <w:pPr>
        <w:rPr>
          <w:rFonts w:ascii="Times New Roman" w:hAnsi="Times New Roman" w:cs="Times New Roman"/>
          <w:b/>
          <w:bCs/>
          <w:sz w:val="28"/>
          <w:szCs w:val="28"/>
          <w:lang w:val="uk-UA"/>
        </w:rPr>
      </w:pPr>
    </w:p>
    <w:p w:rsidR="00FF7314" w:rsidRDefault="00FF7314" w:rsidP="00221002">
      <w:pPr>
        <w:rPr>
          <w:rFonts w:ascii="Times New Roman" w:hAnsi="Times New Roman" w:cs="Times New Roman"/>
          <w:b/>
          <w:sz w:val="28"/>
          <w:szCs w:val="28"/>
          <w:lang w:val="uk-UA"/>
        </w:rPr>
      </w:pPr>
    </w:p>
    <w:p w:rsidR="00E32BBC" w:rsidRPr="00E32BBC" w:rsidRDefault="00E32BBC" w:rsidP="004B5678">
      <w:pPr>
        <w:jc w:val="center"/>
        <w:rPr>
          <w:rFonts w:ascii="Times New Roman" w:hAnsi="Times New Roman" w:cs="Times New Roman"/>
          <w:b/>
          <w:sz w:val="28"/>
          <w:szCs w:val="28"/>
          <w:lang w:val="uk-UA"/>
        </w:rPr>
      </w:pPr>
      <w:r w:rsidRPr="00E32BBC">
        <w:rPr>
          <w:rFonts w:ascii="Times New Roman" w:hAnsi="Times New Roman" w:cs="Times New Roman"/>
          <w:b/>
          <w:sz w:val="28"/>
          <w:szCs w:val="28"/>
          <w:lang w:val="uk-UA"/>
        </w:rPr>
        <w:lastRenderedPageBreak/>
        <w:t>Загальні положення Програми</w:t>
      </w:r>
    </w:p>
    <w:p w:rsidR="00E32BBC" w:rsidRPr="00E32BBC" w:rsidRDefault="00391ACE" w:rsidP="00221002">
      <w:pPr>
        <w:spacing w:after="0"/>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      </w:t>
      </w:r>
      <w:r w:rsidR="00E32BBC" w:rsidRPr="00E32BBC">
        <w:rPr>
          <w:rFonts w:ascii="Times New Roman" w:hAnsi="Times New Roman" w:cs="Times New Roman"/>
          <w:bCs/>
          <w:sz w:val="28"/>
          <w:szCs w:val="28"/>
          <w:lang w:val="uk-UA"/>
        </w:rPr>
        <w:t>Комплексна Програма підтримки учасників антитерористичної операції (ООС</w:t>
      </w:r>
      <w:r w:rsidR="00E32BBC" w:rsidRPr="00E32BBC">
        <w:rPr>
          <w:rFonts w:ascii="Times New Roman" w:hAnsi="Times New Roman" w:cs="Times New Roman"/>
          <w:b/>
          <w:bCs/>
          <w:sz w:val="28"/>
          <w:szCs w:val="28"/>
          <w:lang w:val="uk-UA"/>
        </w:rPr>
        <w:t xml:space="preserve"> </w:t>
      </w:r>
      <w:r w:rsidR="00E32BBC" w:rsidRPr="00E32BBC">
        <w:rPr>
          <w:rFonts w:ascii="Times New Roman" w:hAnsi="Times New Roman" w:cs="Times New Roman"/>
          <w:bCs/>
          <w:sz w:val="28"/>
          <w:szCs w:val="28"/>
          <w:lang w:val="uk-UA"/>
        </w:rPr>
        <w:t>операції об’єднаних сил), членів їх сімей, та осіб, які проходять військ</w:t>
      </w:r>
      <w:r w:rsidR="00E32BBC">
        <w:rPr>
          <w:rFonts w:ascii="Times New Roman" w:hAnsi="Times New Roman" w:cs="Times New Roman"/>
          <w:bCs/>
          <w:sz w:val="28"/>
          <w:szCs w:val="28"/>
          <w:lang w:val="uk-UA"/>
        </w:rPr>
        <w:t>ову службу за контрактом на 202</w:t>
      </w:r>
      <w:r w:rsidR="00D074C9">
        <w:rPr>
          <w:rFonts w:ascii="Times New Roman" w:hAnsi="Times New Roman" w:cs="Times New Roman"/>
          <w:bCs/>
          <w:sz w:val="28"/>
          <w:szCs w:val="28"/>
          <w:lang w:val="uk-UA"/>
        </w:rPr>
        <w:t>6</w:t>
      </w:r>
      <w:r w:rsidR="00E32BBC" w:rsidRPr="00E32BBC">
        <w:rPr>
          <w:rFonts w:ascii="Times New Roman" w:hAnsi="Times New Roman" w:cs="Times New Roman"/>
          <w:bCs/>
          <w:sz w:val="28"/>
          <w:szCs w:val="28"/>
          <w:lang w:val="uk-UA"/>
        </w:rPr>
        <w:t xml:space="preserve"> рік </w:t>
      </w:r>
      <w:r w:rsidR="00E32BBC" w:rsidRPr="00E32BBC">
        <w:rPr>
          <w:rFonts w:ascii="Times New Roman" w:hAnsi="Times New Roman" w:cs="Times New Roman"/>
          <w:sz w:val="28"/>
          <w:szCs w:val="28"/>
          <w:lang w:val="uk-UA"/>
        </w:rPr>
        <w:t>(надалі – Програма) – це комплекс заходів, що здійснюються на місцевому рівні з метою соціальної підтримки жителів громади, які скеровувалися у зону проведення антитерористичної операції (надалі – АТО) та членів їх родин, а також матеріальне та моральне заохочення осіб, які проходять військову службу за контрактом. Програма покликана сприяти реалізації Законів України «Про статус ветеранів війни, гарантії їх соціального захисту», «Про соціальний і правовий захист військовослужбовців та членів їх сімей», постанов і розпоряджень Кабінету Міністрів України щодо соціального захисту військовослужбовців і поранених учасників АТО, соціального захисту сімей учасників АТО, вшанування пам’яті загиблих у ході виконання антитерористичної операції. А також сприятиме покращенню фінансової, соціальної, юридичної та психологічної підтримки учасників АТО, членів їх сімей, та осіб, які проходять службу за контрактом,  сприяння вирішенню їх соціально</w:t>
      </w:r>
      <w:r w:rsidR="004B5678">
        <w:rPr>
          <w:rFonts w:ascii="Times New Roman" w:hAnsi="Times New Roman" w:cs="Times New Roman"/>
          <w:sz w:val="28"/>
          <w:szCs w:val="28"/>
          <w:lang w:val="uk-UA"/>
        </w:rPr>
        <w:t xml:space="preserve"> </w:t>
      </w:r>
      <w:r w:rsidR="00E32BBC" w:rsidRPr="00E32BBC">
        <w:rPr>
          <w:rFonts w:ascii="Times New Roman" w:hAnsi="Times New Roman" w:cs="Times New Roman"/>
          <w:sz w:val="28"/>
          <w:szCs w:val="28"/>
          <w:lang w:val="uk-UA"/>
        </w:rPr>
        <w:t>–</w:t>
      </w:r>
      <w:r w:rsidR="004B5678">
        <w:rPr>
          <w:rFonts w:ascii="Times New Roman" w:hAnsi="Times New Roman" w:cs="Times New Roman"/>
          <w:sz w:val="28"/>
          <w:szCs w:val="28"/>
          <w:lang w:val="uk-UA"/>
        </w:rPr>
        <w:t xml:space="preserve"> </w:t>
      </w:r>
      <w:r w:rsidR="00E32BBC" w:rsidRPr="00E32BBC">
        <w:rPr>
          <w:rFonts w:ascii="Times New Roman" w:hAnsi="Times New Roman" w:cs="Times New Roman"/>
          <w:sz w:val="28"/>
          <w:szCs w:val="28"/>
          <w:lang w:val="uk-UA"/>
        </w:rPr>
        <w:t>побутових проблем.</w:t>
      </w:r>
    </w:p>
    <w:p w:rsidR="00E32BBC" w:rsidRPr="00E32BBC" w:rsidRDefault="00391ACE" w:rsidP="0022100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32BBC" w:rsidRPr="00E32BBC">
        <w:rPr>
          <w:rFonts w:ascii="Times New Roman" w:hAnsi="Times New Roman" w:cs="Times New Roman"/>
          <w:sz w:val="28"/>
          <w:szCs w:val="28"/>
          <w:lang w:val="uk-UA"/>
        </w:rPr>
        <w:t>У рамках Програми передбачається:</w:t>
      </w:r>
    </w:p>
    <w:p w:rsidR="00E32BBC" w:rsidRPr="00E32BBC" w:rsidRDefault="00E32BBC" w:rsidP="00221002">
      <w:pPr>
        <w:spacing w:after="0"/>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 забезпечення фінансової, юридичної, медичної, психологічної та соціальної підтримки учасників АТО (ООС) та членів їх сімей,</w:t>
      </w:r>
      <w:r>
        <w:rPr>
          <w:rFonts w:ascii="Times New Roman" w:hAnsi="Times New Roman" w:cs="Times New Roman"/>
          <w:sz w:val="28"/>
          <w:szCs w:val="28"/>
          <w:lang w:val="uk-UA"/>
        </w:rPr>
        <w:t xml:space="preserve"> </w:t>
      </w:r>
      <w:r w:rsidRPr="00E32BBC">
        <w:rPr>
          <w:rFonts w:ascii="Times New Roman" w:hAnsi="Times New Roman" w:cs="Times New Roman"/>
          <w:sz w:val="28"/>
          <w:szCs w:val="28"/>
          <w:lang w:val="uk-UA"/>
        </w:rPr>
        <w:t>осіб які проходять службу за контрактом (у тому числі надання матеріальної допомоги та пільг).</w:t>
      </w:r>
    </w:p>
    <w:p w:rsidR="00E32BBC" w:rsidRPr="00E32BBC" w:rsidRDefault="00E32BBC" w:rsidP="00221002">
      <w:pPr>
        <w:spacing w:after="0"/>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 xml:space="preserve">- сприяння соціальній адаптації демобілізованих учасників АТО (ООС), інтеграції їх у суспільне життя громади. </w:t>
      </w:r>
    </w:p>
    <w:p w:rsidR="00E32BBC" w:rsidRPr="00E32BBC" w:rsidRDefault="00E32BBC" w:rsidP="00221002">
      <w:pPr>
        <w:spacing w:after="0"/>
        <w:jc w:val="both"/>
        <w:rPr>
          <w:rFonts w:ascii="Times New Roman" w:hAnsi="Times New Roman" w:cs="Times New Roman"/>
          <w:sz w:val="28"/>
          <w:szCs w:val="28"/>
        </w:rPr>
      </w:pPr>
      <w:r w:rsidRPr="00E32BBC">
        <w:rPr>
          <w:rFonts w:ascii="Times New Roman" w:hAnsi="Times New Roman" w:cs="Times New Roman"/>
          <w:sz w:val="28"/>
          <w:szCs w:val="28"/>
          <w:lang w:val="uk-UA"/>
        </w:rPr>
        <w:t>- ф</w:t>
      </w:r>
      <w:proofErr w:type="spellStart"/>
      <w:r w:rsidRPr="00E32BBC">
        <w:rPr>
          <w:rFonts w:ascii="Times New Roman" w:hAnsi="Times New Roman" w:cs="Times New Roman"/>
          <w:sz w:val="28"/>
          <w:szCs w:val="28"/>
        </w:rPr>
        <w:t>ормування</w:t>
      </w:r>
      <w:proofErr w:type="spellEnd"/>
      <w:r w:rsidRPr="00E32BBC">
        <w:rPr>
          <w:rFonts w:ascii="Times New Roman" w:hAnsi="Times New Roman" w:cs="Times New Roman"/>
          <w:sz w:val="28"/>
          <w:szCs w:val="28"/>
        </w:rPr>
        <w:t xml:space="preserve"> позитивного </w:t>
      </w:r>
      <w:proofErr w:type="spellStart"/>
      <w:r w:rsidRPr="00E32BBC">
        <w:rPr>
          <w:rFonts w:ascii="Times New Roman" w:hAnsi="Times New Roman" w:cs="Times New Roman"/>
          <w:sz w:val="28"/>
          <w:szCs w:val="28"/>
        </w:rPr>
        <w:t>ставлення</w:t>
      </w:r>
      <w:proofErr w:type="spellEnd"/>
      <w:r w:rsidRPr="00E32BBC">
        <w:rPr>
          <w:rFonts w:ascii="Times New Roman" w:hAnsi="Times New Roman" w:cs="Times New Roman"/>
          <w:sz w:val="28"/>
          <w:szCs w:val="28"/>
        </w:rPr>
        <w:t xml:space="preserve"> до </w:t>
      </w:r>
      <w:r w:rsidR="004B5678">
        <w:rPr>
          <w:rFonts w:ascii="Times New Roman" w:hAnsi="Times New Roman" w:cs="Times New Roman"/>
          <w:sz w:val="28"/>
          <w:szCs w:val="28"/>
          <w:lang w:val="uk-UA"/>
        </w:rPr>
        <w:t>З</w:t>
      </w:r>
      <w:proofErr w:type="spellStart"/>
      <w:r w:rsidRPr="00E32BBC">
        <w:rPr>
          <w:rFonts w:ascii="Times New Roman" w:hAnsi="Times New Roman" w:cs="Times New Roman"/>
          <w:sz w:val="28"/>
          <w:szCs w:val="28"/>
        </w:rPr>
        <w:t>ахисників</w:t>
      </w:r>
      <w:proofErr w:type="spellEnd"/>
      <w:r w:rsidRPr="00E32BBC">
        <w:rPr>
          <w:rFonts w:ascii="Times New Roman" w:hAnsi="Times New Roman" w:cs="Times New Roman"/>
          <w:sz w:val="28"/>
          <w:szCs w:val="28"/>
          <w:lang w:val="uk-UA"/>
        </w:rPr>
        <w:t xml:space="preserve"> </w:t>
      </w:r>
      <w:proofErr w:type="spellStart"/>
      <w:r w:rsidRPr="00E32BBC">
        <w:rPr>
          <w:rFonts w:ascii="Times New Roman" w:hAnsi="Times New Roman" w:cs="Times New Roman"/>
          <w:sz w:val="28"/>
          <w:szCs w:val="28"/>
        </w:rPr>
        <w:t>України</w:t>
      </w:r>
      <w:proofErr w:type="spellEnd"/>
      <w:r w:rsidRPr="00E32BBC">
        <w:rPr>
          <w:rFonts w:ascii="Times New Roman" w:hAnsi="Times New Roman" w:cs="Times New Roman"/>
          <w:sz w:val="28"/>
          <w:szCs w:val="28"/>
        </w:rPr>
        <w:t xml:space="preserve">, </w:t>
      </w:r>
      <w:proofErr w:type="spellStart"/>
      <w:r w:rsidRPr="00E32BBC">
        <w:rPr>
          <w:rFonts w:ascii="Times New Roman" w:hAnsi="Times New Roman" w:cs="Times New Roman"/>
          <w:sz w:val="28"/>
          <w:szCs w:val="28"/>
        </w:rPr>
        <w:t>членів</w:t>
      </w:r>
      <w:proofErr w:type="spellEnd"/>
      <w:r w:rsidRPr="00E32BBC">
        <w:rPr>
          <w:rFonts w:ascii="Times New Roman" w:hAnsi="Times New Roman" w:cs="Times New Roman"/>
          <w:sz w:val="28"/>
          <w:szCs w:val="28"/>
          <w:lang w:val="uk-UA"/>
        </w:rPr>
        <w:t xml:space="preserve"> </w:t>
      </w:r>
      <w:proofErr w:type="spellStart"/>
      <w:r w:rsidRPr="00E32BBC">
        <w:rPr>
          <w:rFonts w:ascii="Times New Roman" w:hAnsi="Times New Roman" w:cs="Times New Roman"/>
          <w:sz w:val="28"/>
          <w:szCs w:val="28"/>
        </w:rPr>
        <w:t>їх</w:t>
      </w:r>
      <w:proofErr w:type="spellEnd"/>
      <w:r w:rsidRPr="00E32BBC">
        <w:rPr>
          <w:rFonts w:ascii="Times New Roman" w:hAnsi="Times New Roman" w:cs="Times New Roman"/>
          <w:sz w:val="28"/>
          <w:szCs w:val="28"/>
        </w:rPr>
        <w:t xml:space="preserve"> родин, </w:t>
      </w:r>
      <w:proofErr w:type="spellStart"/>
      <w:r w:rsidRPr="00E32BBC">
        <w:rPr>
          <w:rFonts w:ascii="Times New Roman" w:hAnsi="Times New Roman" w:cs="Times New Roman"/>
          <w:sz w:val="28"/>
          <w:szCs w:val="28"/>
        </w:rPr>
        <w:t>патріотичне</w:t>
      </w:r>
      <w:proofErr w:type="spellEnd"/>
      <w:r w:rsidRPr="00E32BBC">
        <w:rPr>
          <w:rFonts w:ascii="Times New Roman" w:hAnsi="Times New Roman" w:cs="Times New Roman"/>
          <w:sz w:val="28"/>
          <w:szCs w:val="28"/>
          <w:lang w:val="uk-UA"/>
        </w:rPr>
        <w:t xml:space="preserve"> </w:t>
      </w:r>
      <w:proofErr w:type="spellStart"/>
      <w:r w:rsidRPr="00E32BBC">
        <w:rPr>
          <w:rFonts w:ascii="Times New Roman" w:hAnsi="Times New Roman" w:cs="Times New Roman"/>
          <w:sz w:val="28"/>
          <w:szCs w:val="28"/>
        </w:rPr>
        <w:t>виховання</w:t>
      </w:r>
      <w:proofErr w:type="spellEnd"/>
      <w:r w:rsidRPr="00E32BBC">
        <w:rPr>
          <w:rFonts w:ascii="Times New Roman" w:hAnsi="Times New Roman" w:cs="Times New Roman"/>
          <w:sz w:val="28"/>
          <w:szCs w:val="28"/>
          <w:lang w:val="uk-UA"/>
        </w:rPr>
        <w:t xml:space="preserve"> </w:t>
      </w:r>
      <w:proofErr w:type="spellStart"/>
      <w:r w:rsidRPr="00E32BBC">
        <w:rPr>
          <w:rFonts w:ascii="Times New Roman" w:hAnsi="Times New Roman" w:cs="Times New Roman"/>
          <w:sz w:val="28"/>
          <w:szCs w:val="28"/>
        </w:rPr>
        <w:t>молоді</w:t>
      </w:r>
      <w:proofErr w:type="spellEnd"/>
      <w:r w:rsidRPr="00E32BBC">
        <w:rPr>
          <w:rFonts w:ascii="Times New Roman" w:hAnsi="Times New Roman" w:cs="Times New Roman"/>
          <w:sz w:val="28"/>
          <w:szCs w:val="28"/>
          <w:lang w:val="uk-UA"/>
        </w:rPr>
        <w:t xml:space="preserve"> громади</w:t>
      </w:r>
      <w:r w:rsidRPr="00E32BBC">
        <w:rPr>
          <w:rFonts w:ascii="Times New Roman" w:hAnsi="Times New Roman" w:cs="Times New Roman"/>
          <w:sz w:val="28"/>
          <w:szCs w:val="28"/>
        </w:rPr>
        <w:t xml:space="preserve">. </w:t>
      </w:r>
    </w:p>
    <w:p w:rsidR="00E32BBC" w:rsidRDefault="007F3666" w:rsidP="00221002">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E32BBC" w:rsidRPr="00E32BBC">
        <w:rPr>
          <w:rFonts w:ascii="Times New Roman" w:hAnsi="Times New Roman" w:cs="Times New Roman"/>
          <w:sz w:val="28"/>
          <w:szCs w:val="28"/>
        </w:rPr>
        <w:t>Увіковічн</w:t>
      </w:r>
      <w:r w:rsidR="00E32BBC" w:rsidRPr="00E32BBC">
        <w:rPr>
          <w:rFonts w:ascii="Times New Roman" w:hAnsi="Times New Roman" w:cs="Times New Roman"/>
          <w:sz w:val="28"/>
          <w:szCs w:val="28"/>
          <w:lang w:val="uk-UA"/>
        </w:rPr>
        <w:t>ен</w:t>
      </w:r>
      <w:r w:rsidR="00E32BBC" w:rsidRPr="00E32BBC">
        <w:rPr>
          <w:rFonts w:ascii="Times New Roman" w:hAnsi="Times New Roman" w:cs="Times New Roman"/>
          <w:sz w:val="28"/>
          <w:szCs w:val="28"/>
        </w:rPr>
        <w:t>ня</w:t>
      </w:r>
      <w:proofErr w:type="spellEnd"/>
      <w:r w:rsidR="00E32BBC" w:rsidRPr="00E32BBC">
        <w:rPr>
          <w:rFonts w:ascii="Times New Roman" w:hAnsi="Times New Roman" w:cs="Times New Roman"/>
          <w:sz w:val="28"/>
          <w:szCs w:val="28"/>
          <w:lang w:val="uk-UA"/>
        </w:rPr>
        <w:t xml:space="preserve"> </w:t>
      </w:r>
      <w:proofErr w:type="spellStart"/>
      <w:r w:rsidR="00E32BBC" w:rsidRPr="00E32BBC">
        <w:rPr>
          <w:rFonts w:ascii="Times New Roman" w:hAnsi="Times New Roman" w:cs="Times New Roman"/>
          <w:sz w:val="28"/>
          <w:szCs w:val="28"/>
        </w:rPr>
        <w:t>пам’яті</w:t>
      </w:r>
      <w:proofErr w:type="spellEnd"/>
      <w:r w:rsidR="00E32BBC" w:rsidRPr="00E32BBC">
        <w:rPr>
          <w:rFonts w:ascii="Times New Roman" w:hAnsi="Times New Roman" w:cs="Times New Roman"/>
          <w:sz w:val="28"/>
          <w:szCs w:val="28"/>
          <w:lang w:val="uk-UA"/>
        </w:rPr>
        <w:t xml:space="preserve"> </w:t>
      </w:r>
      <w:proofErr w:type="spellStart"/>
      <w:r w:rsidR="00E32BBC" w:rsidRPr="00E32BBC">
        <w:rPr>
          <w:rFonts w:ascii="Times New Roman" w:hAnsi="Times New Roman" w:cs="Times New Roman"/>
          <w:sz w:val="28"/>
          <w:szCs w:val="28"/>
        </w:rPr>
        <w:t>загиблих</w:t>
      </w:r>
      <w:proofErr w:type="spellEnd"/>
      <w:r w:rsidR="00E32BBC" w:rsidRPr="00E32BBC">
        <w:rPr>
          <w:rFonts w:ascii="Times New Roman" w:hAnsi="Times New Roman" w:cs="Times New Roman"/>
          <w:sz w:val="28"/>
          <w:szCs w:val="28"/>
        </w:rPr>
        <w:t xml:space="preserve"> в АТО </w:t>
      </w:r>
      <w:r w:rsidR="004B5678">
        <w:rPr>
          <w:rFonts w:ascii="Times New Roman" w:hAnsi="Times New Roman" w:cs="Times New Roman"/>
          <w:sz w:val="28"/>
          <w:szCs w:val="28"/>
          <w:lang w:val="uk-UA"/>
        </w:rPr>
        <w:t>З</w:t>
      </w:r>
      <w:proofErr w:type="spellStart"/>
      <w:r w:rsidR="00E32BBC" w:rsidRPr="00E32BBC">
        <w:rPr>
          <w:rFonts w:ascii="Times New Roman" w:hAnsi="Times New Roman" w:cs="Times New Roman"/>
          <w:sz w:val="28"/>
          <w:szCs w:val="28"/>
        </w:rPr>
        <w:t>ахисників</w:t>
      </w:r>
      <w:proofErr w:type="spellEnd"/>
      <w:r w:rsidR="00E32BBC" w:rsidRPr="00E32BBC">
        <w:rPr>
          <w:rFonts w:ascii="Times New Roman" w:hAnsi="Times New Roman" w:cs="Times New Roman"/>
          <w:sz w:val="28"/>
          <w:szCs w:val="28"/>
          <w:lang w:val="uk-UA"/>
        </w:rPr>
        <w:t xml:space="preserve"> </w:t>
      </w:r>
      <w:proofErr w:type="spellStart"/>
      <w:r w:rsidR="00E32BBC" w:rsidRPr="00E32BBC">
        <w:rPr>
          <w:rFonts w:ascii="Times New Roman" w:hAnsi="Times New Roman" w:cs="Times New Roman"/>
          <w:sz w:val="28"/>
          <w:szCs w:val="28"/>
        </w:rPr>
        <w:t>Батьківщини</w:t>
      </w:r>
      <w:proofErr w:type="spellEnd"/>
      <w:r w:rsidR="00E32BBC" w:rsidRPr="00E32BBC">
        <w:rPr>
          <w:rFonts w:ascii="Times New Roman" w:hAnsi="Times New Roman" w:cs="Times New Roman"/>
          <w:sz w:val="28"/>
          <w:szCs w:val="28"/>
        </w:rPr>
        <w:t>.</w:t>
      </w:r>
    </w:p>
    <w:p w:rsidR="004B5678" w:rsidRPr="00E32BBC" w:rsidRDefault="004B5678" w:rsidP="00221002">
      <w:pPr>
        <w:spacing w:after="0"/>
        <w:jc w:val="both"/>
        <w:rPr>
          <w:rFonts w:ascii="Times New Roman" w:hAnsi="Times New Roman" w:cs="Times New Roman"/>
          <w:sz w:val="28"/>
          <w:szCs w:val="28"/>
        </w:rPr>
      </w:pPr>
    </w:p>
    <w:p w:rsidR="00E32BBC" w:rsidRPr="00E32BBC" w:rsidRDefault="00E32BBC" w:rsidP="00391ACE">
      <w:pPr>
        <w:jc w:val="center"/>
        <w:rPr>
          <w:rFonts w:ascii="Times New Roman" w:hAnsi="Times New Roman" w:cs="Times New Roman"/>
          <w:b/>
          <w:sz w:val="28"/>
          <w:szCs w:val="28"/>
        </w:rPr>
      </w:pPr>
      <w:r w:rsidRPr="00E32BBC">
        <w:rPr>
          <w:rFonts w:ascii="Times New Roman" w:hAnsi="Times New Roman" w:cs="Times New Roman"/>
          <w:b/>
          <w:sz w:val="28"/>
          <w:szCs w:val="28"/>
        </w:rPr>
        <w:t xml:space="preserve">Мета </w:t>
      </w:r>
      <w:proofErr w:type="spellStart"/>
      <w:r w:rsidRPr="00E32BBC">
        <w:rPr>
          <w:rFonts w:ascii="Times New Roman" w:hAnsi="Times New Roman" w:cs="Times New Roman"/>
          <w:b/>
          <w:sz w:val="28"/>
          <w:szCs w:val="28"/>
        </w:rPr>
        <w:t>Програми</w:t>
      </w:r>
      <w:proofErr w:type="spellEnd"/>
    </w:p>
    <w:p w:rsidR="00E32BBC" w:rsidRPr="00E32BBC" w:rsidRDefault="00391ACE" w:rsidP="00E32BBC">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32BBC" w:rsidRPr="00E32BBC">
        <w:rPr>
          <w:rFonts w:ascii="Times New Roman" w:hAnsi="Times New Roman" w:cs="Times New Roman"/>
          <w:sz w:val="28"/>
          <w:szCs w:val="28"/>
          <w:lang w:val="uk-UA"/>
        </w:rPr>
        <w:t xml:space="preserve">Мета Програми полягає у здійсненні на місцевому рівні комплексу заходів спрямованих на підвищення рівня соціального захисту учасників антитерористичної операції </w:t>
      </w:r>
      <w:r w:rsidR="00E32BBC" w:rsidRPr="00E32BBC">
        <w:rPr>
          <w:rFonts w:ascii="Times New Roman" w:hAnsi="Times New Roman" w:cs="Times New Roman"/>
          <w:bCs/>
          <w:sz w:val="28"/>
          <w:szCs w:val="28"/>
          <w:lang w:val="uk-UA"/>
        </w:rPr>
        <w:t>(ООС</w:t>
      </w:r>
      <w:r w:rsidR="00E32BBC" w:rsidRPr="00E32BBC">
        <w:rPr>
          <w:rFonts w:ascii="Times New Roman" w:hAnsi="Times New Roman" w:cs="Times New Roman"/>
          <w:b/>
          <w:bCs/>
          <w:sz w:val="28"/>
          <w:szCs w:val="28"/>
          <w:lang w:val="uk-UA"/>
        </w:rPr>
        <w:t xml:space="preserve"> </w:t>
      </w:r>
      <w:r w:rsidR="00E32BBC" w:rsidRPr="00E32BBC">
        <w:rPr>
          <w:rFonts w:ascii="Times New Roman" w:hAnsi="Times New Roman" w:cs="Times New Roman"/>
          <w:bCs/>
          <w:sz w:val="28"/>
          <w:szCs w:val="28"/>
          <w:lang w:val="uk-UA"/>
        </w:rPr>
        <w:t>операції об’єднаних сил)</w:t>
      </w:r>
      <w:r w:rsidR="00E32BBC" w:rsidRPr="00E32BBC">
        <w:rPr>
          <w:rFonts w:ascii="Times New Roman" w:hAnsi="Times New Roman" w:cs="Times New Roman"/>
          <w:sz w:val="28"/>
          <w:szCs w:val="28"/>
          <w:lang w:val="uk-UA"/>
        </w:rPr>
        <w:t>, членів їх сімей та сімей, члени яких загинули під час проведення антитерористичної операції, підтримання їх належного морально</w:t>
      </w:r>
      <w:r>
        <w:rPr>
          <w:rFonts w:ascii="Times New Roman" w:hAnsi="Times New Roman" w:cs="Times New Roman"/>
          <w:sz w:val="28"/>
          <w:szCs w:val="28"/>
          <w:lang w:val="uk-UA"/>
        </w:rPr>
        <w:t xml:space="preserve"> </w:t>
      </w:r>
      <w:r w:rsidR="00E32BBC" w:rsidRPr="00E32BBC">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E32BBC" w:rsidRPr="00E32BBC">
        <w:rPr>
          <w:rFonts w:ascii="Times New Roman" w:hAnsi="Times New Roman" w:cs="Times New Roman"/>
          <w:sz w:val="28"/>
          <w:szCs w:val="28"/>
          <w:lang w:val="uk-UA"/>
        </w:rPr>
        <w:t>психологічного стану, поліпшення ефективності взаємодії органів місцевого самоврядування з міжнародними, регіональними громадськими організаціями та іншими юридичними особами у сфері підтримки учасників АТО та членів їх сімей, а також фінансової підтримки осіб, які проходять військову службу за контрактом.</w:t>
      </w:r>
    </w:p>
    <w:p w:rsidR="00FF7314" w:rsidRDefault="00FF7314" w:rsidP="00391ACE">
      <w:pPr>
        <w:jc w:val="center"/>
        <w:rPr>
          <w:rFonts w:ascii="Times New Roman" w:hAnsi="Times New Roman" w:cs="Times New Roman"/>
          <w:b/>
          <w:sz w:val="28"/>
          <w:szCs w:val="28"/>
          <w:lang w:val="uk-UA"/>
        </w:rPr>
      </w:pPr>
    </w:p>
    <w:p w:rsidR="00FF7314" w:rsidRDefault="00FF7314" w:rsidP="00391ACE">
      <w:pPr>
        <w:jc w:val="center"/>
        <w:rPr>
          <w:rFonts w:ascii="Times New Roman" w:hAnsi="Times New Roman" w:cs="Times New Roman"/>
          <w:b/>
          <w:sz w:val="28"/>
          <w:szCs w:val="28"/>
          <w:lang w:val="uk-UA"/>
        </w:rPr>
      </w:pPr>
    </w:p>
    <w:p w:rsidR="00E32BBC" w:rsidRDefault="00E32BBC" w:rsidP="00391ACE">
      <w:pPr>
        <w:jc w:val="center"/>
        <w:rPr>
          <w:rFonts w:ascii="Times New Roman" w:hAnsi="Times New Roman" w:cs="Times New Roman"/>
          <w:b/>
          <w:sz w:val="28"/>
          <w:szCs w:val="28"/>
          <w:lang w:val="uk-UA"/>
        </w:rPr>
      </w:pPr>
      <w:bookmarkStart w:id="0" w:name="_GoBack"/>
      <w:bookmarkEnd w:id="0"/>
      <w:r w:rsidRPr="00E32BBC">
        <w:rPr>
          <w:rFonts w:ascii="Times New Roman" w:hAnsi="Times New Roman" w:cs="Times New Roman"/>
          <w:b/>
          <w:sz w:val="28"/>
          <w:szCs w:val="28"/>
          <w:lang w:val="uk-UA"/>
        </w:rPr>
        <w:lastRenderedPageBreak/>
        <w:t>Завдання Програми</w:t>
      </w:r>
    </w:p>
    <w:p w:rsidR="00E32BBC" w:rsidRPr="00E32BBC" w:rsidRDefault="00391ACE" w:rsidP="00E32BBC">
      <w:pPr>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E32BBC" w:rsidRPr="00E32BBC">
        <w:rPr>
          <w:rFonts w:ascii="Times New Roman" w:hAnsi="Times New Roman" w:cs="Times New Roman"/>
          <w:sz w:val="28"/>
          <w:szCs w:val="28"/>
          <w:lang w:val="uk-UA"/>
        </w:rPr>
        <w:t xml:space="preserve">Налагодження взаємодії органу місцевого самоврядування з громадськими організаціями та іншими юридичними особами у сфері підтримки учасників АТО </w:t>
      </w:r>
      <w:r w:rsidR="00E32BBC" w:rsidRPr="00E32BBC">
        <w:rPr>
          <w:rFonts w:ascii="Times New Roman" w:hAnsi="Times New Roman" w:cs="Times New Roman"/>
          <w:bCs/>
          <w:sz w:val="28"/>
          <w:szCs w:val="28"/>
          <w:lang w:val="uk-UA"/>
        </w:rPr>
        <w:t>(ООС</w:t>
      </w:r>
      <w:r w:rsidR="00E32BBC" w:rsidRPr="00E32BBC">
        <w:rPr>
          <w:rFonts w:ascii="Times New Roman" w:hAnsi="Times New Roman" w:cs="Times New Roman"/>
          <w:b/>
          <w:bCs/>
          <w:sz w:val="28"/>
          <w:szCs w:val="28"/>
          <w:lang w:val="uk-UA"/>
        </w:rPr>
        <w:t xml:space="preserve"> </w:t>
      </w:r>
      <w:r w:rsidR="00E32BBC" w:rsidRPr="00E32BBC">
        <w:rPr>
          <w:rFonts w:ascii="Times New Roman" w:hAnsi="Times New Roman" w:cs="Times New Roman"/>
          <w:bCs/>
          <w:sz w:val="28"/>
          <w:szCs w:val="28"/>
          <w:lang w:val="uk-UA"/>
        </w:rPr>
        <w:t xml:space="preserve">операції об’єднаних сил), </w:t>
      </w:r>
      <w:r w:rsidR="00E32BBC" w:rsidRPr="00E32BBC">
        <w:rPr>
          <w:rFonts w:ascii="Times New Roman" w:hAnsi="Times New Roman" w:cs="Times New Roman"/>
          <w:sz w:val="28"/>
          <w:szCs w:val="28"/>
          <w:lang w:val="uk-UA"/>
        </w:rPr>
        <w:t xml:space="preserve">та членів їх родин. </w:t>
      </w:r>
    </w:p>
    <w:p w:rsidR="00E32BBC" w:rsidRPr="00E32BBC" w:rsidRDefault="00E32BBC" w:rsidP="00E32BBC">
      <w:pPr>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 xml:space="preserve">Забезпечення всебічної соціальної підтримки учасників АТО та членів їх родин шляхом сприяння забезпечення виконання закріплених законом пільг та передбачення виділення окремих пільг на місцевому рівні. </w:t>
      </w:r>
    </w:p>
    <w:p w:rsidR="00E32BBC" w:rsidRPr="00E32BBC" w:rsidRDefault="00E32BBC" w:rsidP="00E32BBC">
      <w:pPr>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 xml:space="preserve">Сприяння соціальній адаптації демобілізованих учасників АТО, інтеграції їх у суспільне життя громади. </w:t>
      </w:r>
    </w:p>
    <w:p w:rsidR="00E32BBC" w:rsidRPr="00E32BBC" w:rsidRDefault="00E32BBC" w:rsidP="00E32BBC">
      <w:pPr>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 xml:space="preserve">Формування позитивного ставлення до захисників України, членів їх родин, патріотичне виховання молоді громади. </w:t>
      </w:r>
    </w:p>
    <w:p w:rsidR="00E32BBC" w:rsidRPr="00E32BBC" w:rsidRDefault="00E32BBC" w:rsidP="00E32BBC">
      <w:pPr>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Увіковічнення пам’яті загиблих в АТО захисників Батьківщини.</w:t>
      </w:r>
    </w:p>
    <w:p w:rsidR="00E32BBC" w:rsidRPr="00E32BBC" w:rsidRDefault="00E32BBC" w:rsidP="00391ACE">
      <w:pPr>
        <w:jc w:val="center"/>
        <w:rPr>
          <w:rFonts w:ascii="Times New Roman" w:hAnsi="Times New Roman" w:cs="Times New Roman"/>
          <w:b/>
          <w:sz w:val="28"/>
          <w:szCs w:val="28"/>
          <w:lang w:val="uk-UA"/>
        </w:rPr>
      </w:pPr>
      <w:r w:rsidRPr="00E32BBC">
        <w:rPr>
          <w:rFonts w:ascii="Times New Roman" w:hAnsi="Times New Roman" w:cs="Times New Roman"/>
          <w:b/>
          <w:sz w:val="28"/>
          <w:szCs w:val="28"/>
          <w:lang w:val="uk-UA"/>
        </w:rPr>
        <w:t>Основні завдання Програми:</w:t>
      </w:r>
    </w:p>
    <w:p w:rsidR="00E32BBC" w:rsidRPr="00E32BBC" w:rsidRDefault="00E32BBC" w:rsidP="00E32BBC">
      <w:pPr>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 xml:space="preserve">- максимальне сприяння вирішенню питань матеріально – побутового забезпечення учасників бойових дій АТО </w:t>
      </w:r>
      <w:r w:rsidRPr="00E32BBC">
        <w:rPr>
          <w:rFonts w:ascii="Times New Roman" w:hAnsi="Times New Roman" w:cs="Times New Roman"/>
          <w:bCs/>
          <w:sz w:val="28"/>
          <w:szCs w:val="28"/>
          <w:lang w:val="uk-UA"/>
        </w:rPr>
        <w:t>(ООС</w:t>
      </w:r>
      <w:r w:rsidRPr="00E32BBC">
        <w:rPr>
          <w:rFonts w:ascii="Times New Roman" w:hAnsi="Times New Roman" w:cs="Times New Roman"/>
          <w:b/>
          <w:bCs/>
          <w:sz w:val="28"/>
          <w:szCs w:val="28"/>
          <w:lang w:val="uk-UA"/>
        </w:rPr>
        <w:t xml:space="preserve"> </w:t>
      </w:r>
      <w:r w:rsidRPr="00E32BBC">
        <w:rPr>
          <w:rFonts w:ascii="Times New Roman" w:hAnsi="Times New Roman" w:cs="Times New Roman"/>
          <w:bCs/>
          <w:sz w:val="28"/>
          <w:szCs w:val="28"/>
          <w:lang w:val="uk-UA"/>
        </w:rPr>
        <w:t>операції об’єднаних сил)</w:t>
      </w:r>
      <w:r w:rsidRPr="00E32BBC">
        <w:rPr>
          <w:rFonts w:ascii="Times New Roman" w:hAnsi="Times New Roman" w:cs="Times New Roman"/>
          <w:sz w:val="28"/>
          <w:szCs w:val="28"/>
          <w:lang w:val="uk-UA"/>
        </w:rPr>
        <w:t>, соціальних питань осіб, які брали участь у проведенні бойових дій АТО та членів  сімей, а також членів сімей загиблих під час здійснення АТО;</w:t>
      </w:r>
    </w:p>
    <w:p w:rsidR="00E32BBC" w:rsidRPr="00E32BBC" w:rsidRDefault="00E32BBC" w:rsidP="00E32BBC">
      <w:pPr>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 здійснення заходів щодо професійної адаптації учасників антитерористичної операції;</w:t>
      </w:r>
    </w:p>
    <w:p w:rsidR="00E32BBC" w:rsidRPr="00E32BBC" w:rsidRDefault="00E32BBC" w:rsidP="00E32BBC">
      <w:pPr>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 xml:space="preserve">- надання одноразової грошової допомоги учасникам АТО </w:t>
      </w:r>
      <w:r w:rsidRPr="00E32BBC">
        <w:rPr>
          <w:rFonts w:ascii="Times New Roman" w:hAnsi="Times New Roman" w:cs="Times New Roman"/>
          <w:bCs/>
          <w:sz w:val="28"/>
          <w:szCs w:val="28"/>
          <w:lang w:val="uk-UA"/>
        </w:rPr>
        <w:t>(ООС</w:t>
      </w:r>
      <w:r w:rsidRPr="00E32BBC">
        <w:rPr>
          <w:rFonts w:ascii="Times New Roman" w:hAnsi="Times New Roman" w:cs="Times New Roman"/>
          <w:b/>
          <w:bCs/>
          <w:sz w:val="28"/>
          <w:szCs w:val="28"/>
          <w:lang w:val="uk-UA"/>
        </w:rPr>
        <w:t xml:space="preserve"> </w:t>
      </w:r>
      <w:r w:rsidRPr="00E32BBC">
        <w:rPr>
          <w:rFonts w:ascii="Times New Roman" w:hAnsi="Times New Roman" w:cs="Times New Roman"/>
          <w:bCs/>
          <w:sz w:val="28"/>
          <w:szCs w:val="28"/>
          <w:lang w:val="uk-UA"/>
        </w:rPr>
        <w:t xml:space="preserve">операції об’єднаних сил), </w:t>
      </w:r>
      <w:r w:rsidRPr="00E32BBC">
        <w:rPr>
          <w:rFonts w:ascii="Times New Roman" w:hAnsi="Times New Roman" w:cs="Times New Roman"/>
          <w:sz w:val="28"/>
          <w:szCs w:val="28"/>
          <w:lang w:val="uk-UA"/>
        </w:rPr>
        <w:t>та сім'ям загиблих або померлих учасників АТО та особам,  які проходять службу за контрактом;</w:t>
      </w:r>
    </w:p>
    <w:p w:rsidR="00E32BBC" w:rsidRPr="00E32BBC" w:rsidRDefault="00E32BBC" w:rsidP="00E32BBC">
      <w:pPr>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 xml:space="preserve">- надання одноразової допомоги учасникам АТО </w:t>
      </w:r>
      <w:r w:rsidRPr="00E32BBC">
        <w:rPr>
          <w:rFonts w:ascii="Times New Roman" w:hAnsi="Times New Roman" w:cs="Times New Roman"/>
          <w:bCs/>
          <w:sz w:val="28"/>
          <w:szCs w:val="28"/>
          <w:lang w:val="uk-UA"/>
        </w:rPr>
        <w:t>(ООС</w:t>
      </w:r>
      <w:r w:rsidRPr="00E32BBC">
        <w:rPr>
          <w:rFonts w:ascii="Times New Roman" w:hAnsi="Times New Roman" w:cs="Times New Roman"/>
          <w:b/>
          <w:bCs/>
          <w:sz w:val="28"/>
          <w:szCs w:val="28"/>
          <w:lang w:val="uk-UA"/>
        </w:rPr>
        <w:t xml:space="preserve"> </w:t>
      </w:r>
      <w:r w:rsidRPr="00E32BBC">
        <w:rPr>
          <w:rFonts w:ascii="Times New Roman" w:hAnsi="Times New Roman" w:cs="Times New Roman"/>
          <w:bCs/>
          <w:sz w:val="28"/>
          <w:szCs w:val="28"/>
          <w:lang w:val="uk-UA"/>
        </w:rPr>
        <w:t xml:space="preserve">операції об’єднаних сил), </w:t>
      </w:r>
      <w:r w:rsidRPr="00E32BBC">
        <w:rPr>
          <w:rFonts w:ascii="Times New Roman" w:hAnsi="Times New Roman" w:cs="Times New Roman"/>
          <w:sz w:val="28"/>
          <w:szCs w:val="28"/>
          <w:lang w:val="uk-UA"/>
        </w:rPr>
        <w:t xml:space="preserve"> на придбання твердого палива;</w:t>
      </w:r>
    </w:p>
    <w:p w:rsidR="00E32BBC" w:rsidRPr="00E32BBC" w:rsidRDefault="00E32BBC" w:rsidP="00E32BBC">
      <w:pPr>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 xml:space="preserve">- надання учасникам АТО </w:t>
      </w:r>
      <w:r w:rsidRPr="00E32BBC">
        <w:rPr>
          <w:rFonts w:ascii="Times New Roman" w:hAnsi="Times New Roman" w:cs="Times New Roman"/>
          <w:bCs/>
          <w:sz w:val="28"/>
          <w:szCs w:val="28"/>
          <w:lang w:val="uk-UA"/>
        </w:rPr>
        <w:t>(ООС</w:t>
      </w:r>
      <w:r w:rsidRPr="00E32BBC">
        <w:rPr>
          <w:rFonts w:ascii="Times New Roman" w:hAnsi="Times New Roman" w:cs="Times New Roman"/>
          <w:b/>
          <w:bCs/>
          <w:sz w:val="28"/>
          <w:szCs w:val="28"/>
          <w:lang w:val="uk-UA"/>
        </w:rPr>
        <w:t xml:space="preserve"> </w:t>
      </w:r>
      <w:r w:rsidRPr="00E32BBC">
        <w:rPr>
          <w:rFonts w:ascii="Times New Roman" w:hAnsi="Times New Roman" w:cs="Times New Roman"/>
          <w:bCs/>
          <w:sz w:val="28"/>
          <w:szCs w:val="28"/>
          <w:lang w:val="uk-UA"/>
        </w:rPr>
        <w:t xml:space="preserve">операції об’єднаних сил), </w:t>
      </w:r>
      <w:r w:rsidRPr="00E32BBC">
        <w:rPr>
          <w:rFonts w:ascii="Times New Roman" w:hAnsi="Times New Roman" w:cs="Times New Roman"/>
          <w:sz w:val="28"/>
          <w:szCs w:val="28"/>
          <w:lang w:val="uk-UA"/>
        </w:rPr>
        <w:t xml:space="preserve"> та членам їх сімей, у тому числі членам сімей загиблих або померлих учасників, матеріальної, юридичної, психологічної допомоги;</w:t>
      </w:r>
    </w:p>
    <w:p w:rsidR="00E32BBC" w:rsidRPr="00E32BBC" w:rsidRDefault="00E32BBC" w:rsidP="00E32BBC">
      <w:pPr>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 xml:space="preserve">- соціальний супровід сімей учасників АТО </w:t>
      </w:r>
      <w:r w:rsidRPr="00E32BBC">
        <w:rPr>
          <w:rFonts w:ascii="Times New Roman" w:hAnsi="Times New Roman" w:cs="Times New Roman"/>
          <w:bCs/>
          <w:sz w:val="28"/>
          <w:szCs w:val="28"/>
          <w:lang w:val="uk-UA"/>
        </w:rPr>
        <w:t>(ООС</w:t>
      </w:r>
      <w:r w:rsidRPr="00E32BBC">
        <w:rPr>
          <w:rFonts w:ascii="Times New Roman" w:hAnsi="Times New Roman" w:cs="Times New Roman"/>
          <w:b/>
          <w:bCs/>
          <w:sz w:val="28"/>
          <w:szCs w:val="28"/>
          <w:lang w:val="uk-UA"/>
        </w:rPr>
        <w:t xml:space="preserve"> </w:t>
      </w:r>
      <w:r w:rsidRPr="00E32BBC">
        <w:rPr>
          <w:rFonts w:ascii="Times New Roman" w:hAnsi="Times New Roman" w:cs="Times New Roman"/>
          <w:bCs/>
          <w:sz w:val="28"/>
          <w:szCs w:val="28"/>
          <w:lang w:val="uk-UA"/>
        </w:rPr>
        <w:t xml:space="preserve">операції об’єднаних сил), </w:t>
      </w:r>
      <w:r w:rsidRPr="00E32BBC">
        <w:rPr>
          <w:rFonts w:ascii="Times New Roman" w:hAnsi="Times New Roman" w:cs="Times New Roman"/>
          <w:sz w:val="28"/>
          <w:szCs w:val="28"/>
          <w:lang w:val="uk-UA"/>
        </w:rPr>
        <w:t xml:space="preserve"> та сімей загиблих або померлих учасників АТО;</w:t>
      </w:r>
    </w:p>
    <w:p w:rsidR="00E32BBC" w:rsidRPr="00E32BBC" w:rsidRDefault="00E32BBC" w:rsidP="00E32BBC">
      <w:pPr>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 xml:space="preserve">- забезпечення потреб у медичному обслуговуванні та підтримання рівня здоров'я учасників АТО </w:t>
      </w:r>
      <w:r w:rsidRPr="00E32BBC">
        <w:rPr>
          <w:rFonts w:ascii="Times New Roman" w:hAnsi="Times New Roman" w:cs="Times New Roman"/>
          <w:bCs/>
          <w:sz w:val="28"/>
          <w:szCs w:val="28"/>
          <w:lang w:val="uk-UA"/>
        </w:rPr>
        <w:t>(ООС</w:t>
      </w:r>
      <w:r w:rsidRPr="00E32BBC">
        <w:rPr>
          <w:rFonts w:ascii="Times New Roman" w:hAnsi="Times New Roman" w:cs="Times New Roman"/>
          <w:b/>
          <w:bCs/>
          <w:sz w:val="28"/>
          <w:szCs w:val="28"/>
          <w:lang w:val="uk-UA"/>
        </w:rPr>
        <w:t xml:space="preserve"> </w:t>
      </w:r>
      <w:r w:rsidRPr="00E32BBC">
        <w:rPr>
          <w:rFonts w:ascii="Times New Roman" w:hAnsi="Times New Roman" w:cs="Times New Roman"/>
          <w:bCs/>
          <w:sz w:val="28"/>
          <w:szCs w:val="28"/>
          <w:lang w:val="uk-UA"/>
        </w:rPr>
        <w:t xml:space="preserve">операції об’єднаних сил), </w:t>
      </w:r>
      <w:r w:rsidRPr="00E32BBC">
        <w:rPr>
          <w:rFonts w:ascii="Times New Roman" w:hAnsi="Times New Roman" w:cs="Times New Roman"/>
          <w:sz w:val="28"/>
          <w:szCs w:val="28"/>
          <w:lang w:val="uk-UA"/>
        </w:rPr>
        <w:t>та членів їх сімей, у тому числі членів сімей загиблих або померлих учасників АТО (ООС);</w:t>
      </w:r>
    </w:p>
    <w:p w:rsidR="00E32BBC" w:rsidRPr="00E32BBC" w:rsidRDefault="00E32BBC" w:rsidP="00E32BBC">
      <w:pPr>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 xml:space="preserve">- відзначення пам’ятних дат, Державних свят, культурно-мистецьких подій,  вшанування пам’яті загиблих осіб, які брали безпосередню участь в АТО </w:t>
      </w:r>
      <w:r w:rsidRPr="00E32BBC">
        <w:rPr>
          <w:rFonts w:ascii="Times New Roman" w:hAnsi="Times New Roman" w:cs="Times New Roman"/>
          <w:bCs/>
          <w:sz w:val="28"/>
          <w:szCs w:val="28"/>
          <w:lang w:val="uk-UA"/>
        </w:rPr>
        <w:lastRenderedPageBreak/>
        <w:t>(ООС</w:t>
      </w:r>
      <w:r w:rsidRPr="00E32BBC">
        <w:rPr>
          <w:rFonts w:ascii="Times New Roman" w:hAnsi="Times New Roman" w:cs="Times New Roman"/>
          <w:b/>
          <w:bCs/>
          <w:sz w:val="28"/>
          <w:szCs w:val="28"/>
          <w:lang w:val="uk-UA"/>
        </w:rPr>
        <w:t xml:space="preserve"> </w:t>
      </w:r>
      <w:r w:rsidRPr="00E32BBC">
        <w:rPr>
          <w:rFonts w:ascii="Times New Roman" w:hAnsi="Times New Roman" w:cs="Times New Roman"/>
          <w:bCs/>
          <w:sz w:val="28"/>
          <w:szCs w:val="28"/>
          <w:lang w:val="uk-UA"/>
        </w:rPr>
        <w:t>операції об’єднаних сил)</w:t>
      </w:r>
      <w:r w:rsidRPr="00E32BBC">
        <w:rPr>
          <w:rFonts w:ascii="Times New Roman" w:hAnsi="Times New Roman" w:cs="Times New Roman"/>
          <w:sz w:val="28"/>
          <w:szCs w:val="28"/>
          <w:lang w:val="uk-UA"/>
        </w:rPr>
        <w:t>, з наданням матеріальної допомоги учасникам та членам сімей загиблих учасників АТО (ООС);</w:t>
      </w:r>
    </w:p>
    <w:p w:rsidR="00E32BBC" w:rsidRPr="00E32BBC" w:rsidRDefault="00E32BBC" w:rsidP="00391ACE">
      <w:pPr>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 облік учасників АТО, членів їх сімей та сімей загиблих та поранених учасників АТО;</w:t>
      </w:r>
    </w:p>
    <w:p w:rsidR="00E32BBC" w:rsidRPr="00E32BBC" w:rsidRDefault="00E32BBC" w:rsidP="00E32BBC">
      <w:pPr>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 xml:space="preserve">- комплексний моніторинг потреб учасників АТО </w:t>
      </w:r>
      <w:r w:rsidRPr="00E32BBC">
        <w:rPr>
          <w:rFonts w:ascii="Times New Roman" w:hAnsi="Times New Roman" w:cs="Times New Roman"/>
          <w:bCs/>
          <w:sz w:val="28"/>
          <w:szCs w:val="28"/>
          <w:lang w:val="uk-UA"/>
        </w:rPr>
        <w:t>(ООС</w:t>
      </w:r>
      <w:r w:rsidRPr="00E32BBC">
        <w:rPr>
          <w:rFonts w:ascii="Times New Roman" w:hAnsi="Times New Roman" w:cs="Times New Roman"/>
          <w:b/>
          <w:bCs/>
          <w:sz w:val="28"/>
          <w:szCs w:val="28"/>
          <w:lang w:val="uk-UA"/>
        </w:rPr>
        <w:t xml:space="preserve"> </w:t>
      </w:r>
      <w:r w:rsidRPr="00E32BBC">
        <w:rPr>
          <w:rFonts w:ascii="Times New Roman" w:hAnsi="Times New Roman" w:cs="Times New Roman"/>
          <w:bCs/>
          <w:sz w:val="28"/>
          <w:szCs w:val="28"/>
          <w:lang w:val="uk-UA"/>
        </w:rPr>
        <w:t>операції об’єднаних сил)</w:t>
      </w:r>
      <w:r w:rsidRPr="00E32BBC">
        <w:rPr>
          <w:rFonts w:ascii="Times New Roman" w:hAnsi="Times New Roman" w:cs="Times New Roman"/>
          <w:sz w:val="28"/>
          <w:szCs w:val="28"/>
          <w:lang w:val="uk-UA"/>
        </w:rPr>
        <w:t>, членів їх сімей, членів сімей загиблих та поранених учасників АТО;</w:t>
      </w:r>
    </w:p>
    <w:p w:rsidR="00E32BBC" w:rsidRPr="00E32BBC" w:rsidRDefault="00E32BBC" w:rsidP="00E32BBC">
      <w:pPr>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 xml:space="preserve">- сприяння забезпечення учасників АТО </w:t>
      </w:r>
      <w:r w:rsidRPr="00E32BBC">
        <w:rPr>
          <w:rFonts w:ascii="Times New Roman" w:hAnsi="Times New Roman" w:cs="Times New Roman"/>
          <w:bCs/>
          <w:sz w:val="28"/>
          <w:szCs w:val="28"/>
          <w:lang w:val="uk-UA"/>
        </w:rPr>
        <w:t>(ООС</w:t>
      </w:r>
      <w:r w:rsidRPr="00E32BBC">
        <w:rPr>
          <w:rFonts w:ascii="Times New Roman" w:hAnsi="Times New Roman" w:cs="Times New Roman"/>
          <w:b/>
          <w:bCs/>
          <w:sz w:val="28"/>
          <w:szCs w:val="28"/>
          <w:lang w:val="uk-UA"/>
        </w:rPr>
        <w:t xml:space="preserve"> </w:t>
      </w:r>
      <w:r w:rsidRPr="00E32BBC">
        <w:rPr>
          <w:rFonts w:ascii="Times New Roman" w:hAnsi="Times New Roman" w:cs="Times New Roman"/>
          <w:bCs/>
          <w:sz w:val="28"/>
          <w:szCs w:val="28"/>
          <w:lang w:val="uk-UA"/>
        </w:rPr>
        <w:t>операції об’єднаних сил)</w:t>
      </w:r>
      <w:r w:rsidRPr="00E32BBC">
        <w:rPr>
          <w:rFonts w:ascii="Times New Roman" w:hAnsi="Times New Roman" w:cs="Times New Roman"/>
          <w:sz w:val="28"/>
          <w:szCs w:val="28"/>
          <w:lang w:val="uk-UA"/>
        </w:rPr>
        <w:t>, членів їх сімей, членів сімей загиблих та поранених учасників АТО реалізації прав на забезпечення земельними ділянками;</w:t>
      </w:r>
    </w:p>
    <w:p w:rsidR="00E32BBC" w:rsidRPr="00E32BBC" w:rsidRDefault="00E32BBC" w:rsidP="00E32BBC">
      <w:pPr>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 xml:space="preserve">- встановлення додаткових передбачених законом пільг учасників АТО </w:t>
      </w:r>
      <w:r w:rsidRPr="00E32BBC">
        <w:rPr>
          <w:rFonts w:ascii="Times New Roman" w:hAnsi="Times New Roman" w:cs="Times New Roman"/>
          <w:bCs/>
          <w:sz w:val="28"/>
          <w:szCs w:val="28"/>
          <w:lang w:val="uk-UA"/>
        </w:rPr>
        <w:t>(ООС</w:t>
      </w:r>
      <w:r w:rsidRPr="00E32BBC">
        <w:rPr>
          <w:rFonts w:ascii="Times New Roman" w:hAnsi="Times New Roman" w:cs="Times New Roman"/>
          <w:b/>
          <w:bCs/>
          <w:sz w:val="28"/>
          <w:szCs w:val="28"/>
          <w:lang w:val="uk-UA"/>
        </w:rPr>
        <w:t xml:space="preserve"> </w:t>
      </w:r>
      <w:r w:rsidRPr="00E32BBC">
        <w:rPr>
          <w:rFonts w:ascii="Times New Roman" w:hAnsi="Times New Roman" w:cs="Times New Roman"/>
          <w:bCs/>
          <w:sz w:val="28"/>
          <w:szCs w:val="28"/>
          <w:lang w:val="uk-UA"/>
        </w:rPr>
        <w:t>операції об’єднаних сил)</w:t>
      </w:r>
      <w:r w:rsidRPr="00E32BBC">
        <w:rPr>
          <w:rFonts w:ascii="Times New Roman" w:hAnsi="Times New Roman" w:cs="Times New Roman"/>
          <w:sz w:val="28"/>
          <w:szCs w:val="28"/>
          <w:lang w:val="uk-UA"/>
        </w:rPr>
        <w:t>, членів їх сімей, членів сімей загиблих та поранених учасників АТО;</w:t>
      </w:r>
    </w:p>
    <w:p w:rsidR="00E32BBC" w:rsidRPr="00E32BBC" w:rsidRDefault="00E32BBC" w:rsidP="00E32BBC">
      <w:pPr>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 xml:space="preserve">-систематичне висвітлення у засобах масової інформації матеріалів присвячених учасникам АТО </w:t>
      </w:r>
      <w:r w:rsidRPr="00E32BBC">
        <w:rPr>
          <w:rFonts w:ascii="Times New Roman" w:hAnsi="Times New Roman" w:cs="Times New Roman"/>
          <w:bCs/>
          <w:sz w:val="28"/>
          <w:szCs w:val="28"/>
          <w:lang w:val="uk-UA"/>
        </w:rPr>
        <w:t>(ООС</w:t>
      </w:r>
      <w:r w:rsidRPr="00E32BBC">
        <w:rPr>
          <w:rFonts w:ascii="Times New Roman" w:hAnsi="Times New Roman" w:cs="Times New Roman"/>
          <w:b/>
          <w:bCs/>
          <w:sz w:val="28"/>
          <w:szCs w:val="28"/>
          <w:lang w:val="uk-UA"/>
        </w:rPr>
        <w:t xml:space="preserve"> </w:t>
      </w:r>
      <w:r w:rsidRPr="00E32BBC">
        <w:rPr>
          <w:rFonts w:ascii="Times New Roman" w:hAnsi="Times New Roman" w:cs="Times New Roman"/>
          <w:bCs/>
          <w:sz w:val="28"/>
          <w:szCs w:val="28"/>
          <w:lang w:val="uk-UA"/>
        </w:rPr>
        <w:t>операції об’єднаних сил)</w:t>
      </w:r>
      <w:r w:rsidRPr="00E32BBC">
        <w:rPr>
          <w:rFonts w:ascii="Times New Roman" w:hAnsi="Times New Roman" w:cs="Times New Roman"/>
          <w:sz w:val="28"/>
          <w:szCs w:val="28"/>
          <w:lang w:val="uk-UA"/>
        </w:rPr>
        <w:t>;</w:t>
      </w:r>
    </w:p>
    <w:p w:rsidR="00E32BBC" w:rsidRPr="00E32BBC" w:rsidRDefault="00E32BBC" w:rsidP="00E32BBC">
      <w:pPr>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 xml:space="preserve">- встановленні на території громади пам’ятних знаків, меморіальних дошок присвячених пам’яті загиблих в АТО </w:t>
      </w:r>
      <w:r w:rsidRPr="00E32BBC">
        <w:rPr>
          <w:rFonts w:ascii="Times New Roman" w:hAnsi="Times New Roman" w:cs="Times New Roman"/>
          <w:bCs/>
          <w:sz w:val="28"/>
          <w:szCs w:val="28"/>
          <w:lang w:val="uk-UA"/>
        </w:rPr>
        <w:t>(ООС</w:t>
      </w:r>
      <w:r w:rsidRPr="00E32BBC">
        <w:rPr>
          <w:rFonts w:ascii="Times New Roman" w:hAnsi="Times New Roman" w:cs="Times New Roman"/>
          <w:b/>
          <w:bCs/>
          <w:sz w:val="28"/>
          <w:szCs w:val="28"/>
          <w:lang w:val="uk-UA"/>
        </w:rPr>
        <w:t xml:space="preserve"> </w:t>
      </w:r>
      <w:r w:rsidRPr="00E32BBC">
        <w:rPr>
          <w:rFonts w:ascii="Times New Roman" w:hAnsi="Times New Roman" w:cs="Times New Roman"/>
          <w:bCs/>
          <w:sz w:val="28"/>
          <w:szCs w:val="28"/>
          <w:lang w:val="uk-UA"/>
        </w:rPr>
        <w:t xml:space="preserve">операції об’єднаних сил), </w:t>
      </w:r>
      <w:r w:rsidRPr="00E32BBC">
        <w:rPr>
          <w:rFonts w:ascii="Times New Roman" w:hAnsi="Times New Roman" w:cs="Times New Roman"/>
          <w:sz w:val="28"/>
          <w:szCs w:val="28"/>
          <w:lang w:val="uk-UA"/>
        </w:rPr>
        <w:t>захисників вітчизни;</w:t>
      </w:r>
    </w:p>
    <w:p w:rsidR="00E32BBC" w:rsidRPr="00783C11" w:rsidRDefault="00E32BBC" w:rsidP="00783C11">
      <w:pPr>
        <w:spacing w:after="0"/>
        <w:jc w:val="both"/>
        <w:rPr>
          <w:rFonts w:ascii="Times New Roman" w:hAnsi="Times New Roman" w:cs="Times New Roman"/>
          <w:sz w:val="28"/>
          <w:szCs w:val="28"/>
          <w:lang w:val="uk-UA"/>
        </w:rPr>
      </w:pPr>
      <w:r w:rsidRPr="00783C11">
        <w:rPr>
          <w:rFonts w:ascii="Times New Roman" w:hAnsi="Times New Roman" w:cs="Times New Roman"/>
          <w:sz w:val="28"/>
          <w:szCs w:val="28"/>
          <w:lang w:val="uk-UA"/>
        </w:rPr>
        <w:t xml:space="preserve">-розгляд пропозицій щодо перейменування вулиць парків, скверів з метою увічнення пам’яті загиблих в АТО </w:t>
      </w:r>
      <w:r w:rsidRPr="00783C11">
        <w:rPr>
          <w:rFonts w:ascii="Times New Roman" w:hAnsi="Times New Roman" w:cs="Times New Roman"/>
          <w:bCs/>
          <w:sz w:val="28"/>
          <w:szCs w:val="28"/>
          <w:lang w:val="uk-UA"/>
        </w:rPr>
        <w:t>(ООС</w:t>
      </w:r>
      <w:r w:rsidRPr="00783C11">
        <w:rPr>
          <w:rFonts w:ascii="Times New Roman" w:hAnsi="Times New Roman" w:cs="Times New Roman"/>
          <w:b/>
          <w:bCs/>
          <w:sz w:val="28"/>
          <w:szCs w:val="28"/>
          <w:lang w:val="uk-UA"/>
        </w:rPr>
        <w:t xml:space="preserve"> </w:t>
      </w:r>
      <w:r w:rsidRPr="00783C11">
        <w:rPr>
          <w:rFonts w:ascii="Times New Roman" w:hAnsi="Times New Roman" w:cs="Times New Roman"/>
          <w:bCs/>
          <w:sz w:val="28"/>
          <w:szCs w:val="28"/>
          <w:lang w:val="uk-UA"/>
        </w:rPr>
        <w:t xml:space="preserve">операції об’єднаних сил), </w:t>
      </w:r>
      <w:r w:rsidRPr="00783C11">
        <w:rPr>
          <w:rFonts w:ascii="Times New Roman" w:hAnsi="Times New Roman" w:cs="Times New Roman"/>
          <w:sz w:val="28"/>
          <w:szCs w:val="28"/>
          <w:lang w:val="uk-UA"/>
        </w:rPr>
        <w:t>захисників Вітчизни.</w:t>
      </w:r>
    </w:p>
    <w:p w:rsidR="00E32BBC" w:rsidRDefault="00E32BBC" w:rsidP="00783C11">
      <w:pPr>
        <w:spacing w:after="0"/>
        <w:jc w:val="center"/>
        <w:rPr>
          <w:rFonts w:ascii="Times New Roman" w:hAnsi="Times New Roman" w:cs="Times New Roman"/>
          <w:b/>
          <w:sz w:val="28"/>
          <w:szCs w:val="28"/>
          <w:lang w:val="uk-UA"/>
        </w:rPr>
      </w:pPr>
      <w:r w:rsidRPr="00783C11">
        <w:rPr>
          <w:rFonts w:ascii="Times New Roman" w:hAnsi="Times New Roman" w:cs="Times New Roman"/>
          <w:b/>
          <w:sz w:val="28"/>
          <w:szCs w:val="28"/>
          <w:lang w:val="uk-UA"/>
        </w:rPr>
        <w:t>Джерела фінансування</w:t>
      </w:r>
    </w:p>
    <w:p w:rsidR="00783C11" w:rsidRPr="00783C11" w:rsidRDefault="00783C11" w:rsidP="00783C11">
      <w:pPr>
        <w:spacing w:after="0"/>
        <w:jc w:val="center"/>
        <w:rPr>
          <w:rFonts w:ascii="Times New Roman" w:hAnsi="Times New Roman" w:cs="Times New Roman"/>
          <w:b/>
          <w:sz w:val="28"/>
          <w:szCs w:val="28"/>
          <w:lang w:val="uk-UA"/>
        </w:rPr>
      </w:pPr>
    </w:p>
    <w:p w:rsidR="00E32BBC" w:rsidRDefault="00783C11" w:rsidP="00783C11">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32BBC" w:rsidRPr="00783C11">
        <w:rPr>
          <w:rFonts w:ascii="Times New Roman" w:hAnsi="Times New Roman" w:cs="Times New Roman"/>
          <w:sz w:val="28"/>
          <w:szCs w:val="28"/>
          <w:lang w:val="uk-UA"/>
        </w:rPr>
        <w:t>Фінансування Програми здійснюється за рахунок видатків сільсько</w:t>
      </w:r>
      <w:r w:rsidR="00D94805" w:rsidRPr="00783C11">
        <w:rPr>
          <w:rFonts w:ascii="Times New Roman" w:hAnsi="Times New Roman" w:cs="Times New Roman"/>
          <w:sz w:val="28"/>
          <w:szCs w:val="28"/>
          <w:lang w:val="uk-UA"/>
        </w:rPr>
        <w:t>го бюджету, передбачених на 202</w:t>
      </w:r>
      <w:r w:rsidR="00D074C9" w:rsidRPr="00783C11">
        <w:rPr>
          <w:rFonts w:ascii="Times New Roman" w:hAnsi="Times New Roman" w:cs="Times New Roman"/>
          <w:sz w:val="28"/>
          <w:szCs w:val="28"/>
          <w:lang w:val="uk-UA"/>
        </w:rPr>
        <w:t>6</w:t>
      </w:r>
      <w:r w:rsidR="00D94805" w:rsidRPr="00783C11">
        <w:rPr>
          <w:rFonts w:ascii="Times New Roman" w:hAnsi="Times New Roman" w:cs="Times New Roman"/>
          <w:sz w:val="28"/>
          <w:szCs w:val="28"/>
          <w:lang w:val="uk-UA"/>
        </w:rPr>
        <w:t>-20</w:t>
      </w:r>
      <w:r w:rsidR="009D095E">
        <w:rPr>
          <w:rFonts w:ascii="Times New Roman" w:hAnsi="Times New Roman" w:cs="Times New Roman"/>
          <w:sz w:val="28"/>
          <w:szCs w:val="28"/>
          <w:lang w:val="uk-UA"/>
        </w:rPr>
        <w:t>30</w:t>
      </w:r>
      <w:r w:rsidR="00E32BBC" w:rsidRPr="00783C11">
        <w:rPr>
          <w:rFonts w:ascii="Times New Roman" w:hAnsi="Times New Roman" w:cs="Times New Roman"/>
          <w:sz w:val="28"/>
          <w:szCs w:val="28"/>
          <w:lang w:val="uk-UA"/>
        </w:rPr>
        <w:t xml:space="preserve"> роки (таблиця 1), за рахунок благодійних надходжень та інших джерел, не заборонених чинним законодавством України.</w:t>
      </w:r>
    </w:p>
    <w:p w:rsidR="00783C11" w:rsidRPr="00783C11" w:rsidRDefault="00783C11" w:rsidP="00783C11">
      <w:pPr>
        <w:spacing w:after="0"/>
        <w:jc w:val="both"/>
        <w:rPr>
          <w:rFonts w:ascii="Times New Roman" w:hAnsi="Times New Roman" w:cs="Times New Roman"/>
          <w:sz w:val="28"/>
          <w:szCs w:val="28"/>
          <w:lang w:val="uk-UA"/>
        </w:rPr>
      </w:pPr>
    </w:p>
    <w:p w:rsidR="00783C11" w:rsidRPr="00E32BBC" w:rsidRDefault="00783C11" w:rsidP="00783C11">
      <w:pPr>
        <w:jc w:val="both"/>
        <w:rPr>
          <w:rFonts w:ascii="Times New Roman" w:hAnsi="Times New Roman" w:cs="Times New Roman"/>
          <w:sz w:val="28"/>
          <w:szCs w:val="28"/>
          <w:lang w:val="uk-UA"/>
        </w:rPr>
      </w:pPr>
      <w:r w:rsidRPr="00E32BBC">
        <w:rPr>
          <w:rFonts w:ascii="Times New Roman" w:hAnsi="Times New Roman" w:cs="Times New Roman"/>
          <w:sz w:val="28"/>
          <w:szCs w:val="28"/>
          <w:lang w:val="uk-UA"/>
        </w:rPr>
        <w:t>Програмою передбачається ряд заходів, що додаються</w:t>
      </w:r>
      <w:r>
        <w:rPr>
          <w:rFonts w:ascii="Times New Roman" w:hAnsi="Times New Roman" w:cs="Times New Roman"/>
          <w:sz w:val="28"/>
          <w:szCs w:val="28"/>
          <w:lang w:val="uk-UA"/>
        </w:rPr>
        <w:t>:</w:t>
      </w:r>
    </w:p>
    <w:p w:rsidR="00D94805" w:rsidRPr="00D074C9" w:rsidRDefault="00D94805" w:rsidP="00783C11">
      <w:pPr>
        <w:jc w:val="center"/>
        <w:rPr>
          <w:rFonts w:asciiTheme="majorBidi" w:hAnsiTheme="majorBidi" w:cstheme="majorBidi"/>
          <w:b/>
          <w:bCs/>
          <w:sz w:val="28"/>
          <w:szCs w:val="28"/>
          <w:lang w:val="uk-UA"/>
        </w:rPr>
      </w:pPr>
      <w:r w:rsidRPr="00D074C9">
        <w:rPr>
          <w:rFonts w:asciiTheme="majorBidi" w:hAnsiTheme="majorBidi" w:cstheme="majorBidi"/>
          <w:b/>
          <w:bCs/>
          <w:sz w:val="28"/>
          <w:szCs w:val="28"/>
          <w:lang w:val="uk-UA"/>
        </w:rPr>
        <w:t>ЗАХОДИ ЩОДО РЕАЛІЗАЦІЇ ПРОГРАМИ</w:t>
      </w:r>
    </w:p>
    <w:tbl>
      <w:tblPr>
        <w:tblW w:w="9613" w:type="dxa"/>
        <w:tblInd w:w="-150" w:type="dxa"/>
        <w:tblBorders>
          <w:top w:val="outset" w:sz="6" w:space="0" w:color="auto"/>
          <w:left w:val="outset" w:sz="6" w:space="0" w:color="auto"/>
          <w:bottom w:val="outset" w:sz="6" w:space="0" w:color="auto"/>
          <w:right w:val="outset" w:sz="6" w:space="0" w:color="auto"/>
        </w:tblBorders>
        <w:tblLayout w:type="fixed"/>
        <w:tblLook w:val="00A0" w:firstRow="1" w:lastRow="0" w:firstColumn="1" w:lastColumn="0" w:noHBand="0" w:noVBand="0"/>
      </w:tblPr>
      <w:tblGrid>
        <w:gridCol w:w="468"/>
        <w:gridCol w:w="6282"/>
        <w:gridCol w:w="1235"/>
        <w:gridCol w:w="1628"/>
      </w:tblGrid>
      <w:tr w:rsidR="00D94805" w:rsidRPr="00D074C9" w:rsidTr="00532402">
        <w:trPr>
          <w:trHeight w:val="777"/>
        </w:trPr>
        <w:tc>
          <w:tcPr>
            <w:tcW w:w="468" w:type="dxa"/>
            <w:tcBorders>
              <w:top w:val="outset" w:sz="6" w:space="0" w:color="auto"/>
              <w:left w:val="outset" w:sz="6" w:space="0" w:color="auto"/>
              <w:bottom w:val="nil"/>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E17438">
            <w:pPr>
              <w:spacing w:after="0"/>
              <w:jc w:val="center"/>
              <w:rPr>
                <w:rFonts w:asciiTheme="majorBidi" w:hAnsiTheme="majorBidi" w:cstheme="majorBidi"/>
                <w:bCs/>
                <w:sz w:val="24"/>
                <w:szCs w:val="24"/>
                <w:lang w:val="uk-UA"/>
              </w:rPr>
            </w:pPr>
            <w:r w:rsidRPr="00D074C9">
              <w:rPr>
                <w:rFonts w:asciiTheme="majorBidi" w:hAnsiTheme="majorBidi" w:cstheme="majorBidi"/>
                <w:bCs/>
                <w:sz w:val="24"/>
                <w:szCs w:val="24"/>
                <w:lang w:val="uk-UA"/>
              </w:rPr>
              <w:t>№ п/п</w:t>
            </w:r>
          </w:p>
        </w:tc>
        <w:tc>
          <w:tcPr>
            <w:tcW w:w="628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E17438">
            <w:pPr>
              <w:spacing w:after="0"/>
              <w:jc w:val="center"/>
              <w:rPr>
                <w:rFonts w:asciiTheme="majorBidi" w:hAnsiTheme="majorBidi" w:cstheme="majorBidi"/>
                <w:b/>
                <w:sz w:val="24"/>
                <w:szCs w:val="24"/>
                <w:lang w:val="uk-UA"/>
              </w:rPr>
            </w:pPr>
            <w:r w:rsidRPr="00D074C9">
              <w:rPr>
                <w:rFonts w:asciiTheme="majorBidi" w:hAnsiTheme="majorBidi" w:cstheme="majorBidi"/>
                <w:b/>
                <w:sz w:val="24"/>
                <w:szCs w:val="24"/>
                <w:lang w:val="uk-UA"/>
              </w:rPr>
              <w:t>Назва заходу комплексної програми</w:t>
            </w:r>
          </w:p>
        </w:tc>
        <w:tc>
          <w:tcPr>
            <w:tcW w:w="1235" w:type="dxa"/>
            <w:tcBorders>
              <w:top w:val="outset" w:sz="6" w:space="0" w:color="auto"/>
              <w:left w:val="outset" w:sz="6" w:space="0" w:color="auto"/>
              <w:bottom w:val="nil"/>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E17438">
            <w:pPr>
              <w:spacing w:after="0"/>
              <w:jc w:val="center"/>
              <w:rPr>
                <w:rFonts w:asciiTheme="majorBidi" w:hAnsiTheme="majorBidi" w:cstheme="majorBidi"/>
                <w:b/>
                <w:sz w:val="24"/>
                <w:szCs w:val="24"/>
                <w:lang w:val="uk-UA"/>
              </w:rPr>
            </w:pPr>
            <w:r w:rsidRPr="00D074C9">
              <w:rPr>
                <w:rFonts w:asciiTheme="majorBidi" w:hAnsiTheme="majorBidi" w:cstheme="majorBidi"/>
                <w:b/>
                <w:sz w:val="24"/>
                <w:szCs w:val="24"/>
                <w:lang w:val="uk-UA"/>
              </w:rPr>
              <w:t>Термін реалізації заходів</w:t>
            </w:r>
          </w:p>
        </w:tc>
        <w:tc>
          <w:tcPr>
            <w:tcW w:w="1628" w:type="dxa"/>
            <w:tcBorders>
              <w:top w:val="outset" w:sz="6" w:space="0" w:color="auto"/>
              <w:left w:val="outset" w:sz="6" w:space="0" w:color="auto"/>
              <w:bottom w:val="nil"/>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E17438">
            <w:pPr>
              <w:spacing w:after="0"/>
              <w:jc w:val="center"/>
              <w:rPr>
                <w:rFonts w:asciiTheme="majorBidi" w:hAnsiTheme="majorBidi" w:cstheme="majorBidi"/>
                <w:b/>
                <w:sz w:val="24"/>
                <w:szCs w:val="24"/>
                <w:lang w:val="uk-UA"/>
              </w:rPr>
            </w:pPr>
            <w:r w:rsidRPr="00D074C9">
              <w:rPr>
                <w:rFonts w:asciiTheme="majorBidi" w:hAnsiTheme="majorBidi" w:cstheme="majorBidi"/>
                <w:b/>
                <w:sz w:val="24"/>
                <w:szCs w:val="24"/>
                <w:lang w:val="uk-UA"/>
              </w:rPr>
              <w:t>Фінансування</w:t>
            </w:r>
          </w:p>
        </w:tc>
      </w:tr>
      <w:tr w:rsidR="00D94805" w:rsidRPr="00D074C9" w:rsidTr="00532402">
        <w:trPr>
          <w:trHeight w:val="807"/>
        </w:trPr>
        <w:tc>
          <w:tcPr>
            <w:tcW w:w="4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475DFD">
            <w:pPr>
              <w:jc w:val="center"/>
              <w:rPr>
                <w:rFonts w:asciiTheme="majorBidi" w:hAnsiTheme="majorBidi" w:cstheme="majorBidi"/>
                <w:bCs/>
                <w:sz w:val="24"/>
                <w:szCs w:val="24"/>
                <w:lang w:val="uk-UA"/>
              </w:rPr>
            </w:pPr>
            <w:r w:rsidRPr="00D074C9">
              <w:rPr>
                <w:rFonts w:asciiTheme="majorBidi" w:hAnsiTheme="majorBidi" w:cstheme="majorBidi"/>
                <w:bCs/>
                <w:sz w:val="24"/>
                <w:szCs w:val="24"/>
                <w:lang w:val="uk-UA"/>
              </w:rPr>
              <w:t>1</w:t>
            </w:r>
          </w:p>
        </w:tc>
        <w:tc>
          <w:tcPr>
            <w:tcW w:w="628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E17438">
            <w:pPr>
              <w:spacing w:after="0"/>
              <w:rPr>
                <w:rFonts w:asciiTheme="majorBidi" w:hAnsiTheme="majorBidi" w:cstheme="majorBidi"/>
                <w:sz w:val="24"/>
                <w:szCs w:val="24"/>
              </w:rPr>
            </w:pPr>
            <w:r w:rsidRPr="00D074C9">
              <w:rPr>
                <w:rFonts w:asciiTheme="majorBidi" w:hAnsiTheme="majorBidi" w:cstheme="majorBidi"/>
                <w:sz w:val="24"/>
                <w:szCs w:val="24"/>
                <w:lang w:val="uk-UA"/>
              </w:rPr>
              <w:t>Надання матеріальної допомоги (компенсації) учасникам АТО (ООС), членам їх сімей та членам сім’</w:t>
            </w:r>
            <w:r w:rsidRPr="00D074C9">
              <w:rPr>
                <w:rFonts w:asciiTheme="majorBidi" w:hAnsiTheme="majorBidi" w:cstheme="majorBidi"/>
                <w:sz w:val="24"/>
                <w:szCs w:val="24"/>
              </w:rPr>
              <w:t xml:space="preserve">ї </w:t>
            </w:r>
            <w:proofErr w:type="spellStart"/>
            <w:r w:rsidRPr="00D074C9">
              <w:rPr>
                <w:rFonts w:asciiTheme="majorBidi" w:hAnsiTheme="majorBidi" w:cstheme="majorBidi"/>
                <w:sz w:val="24"/>
                <w:szCs w:val="24"/>
              </w:rPr>
              <w:t>загиблого</w:t>
            </w:r>
            <w:proofErr w:type="spellEnd"/>
            <w:r w:rsidRPr="00D074C9">
              <w:rPr>
                <w:rFonts w:asciiTheme="majorBidi" w:hAnsiTheme="majorBidi" w:cstheme="majorBidi"/>
                <w:sz w:val="24"/>
                <w:szCs w:val="24"/>
              </w:rPr>
              <w:t xml:space="preserve"> </w:t>
            </w:r>
            <w:r w:rsidRPr="00D074C9">
              <w:rPr>
                <w:rFonts w:asciiTheme="majorBidi" w:hAnsiTheme="majorBidi" w:cstheme="majorBidi"/>
                <w:sz w:val="24"/>
                <w:szCs w:val="24"/>
                <w:lang w:val="uk-UA"/>
              </w:rPr>
              <w:t>Г</w:t>
            </w:r>
            <w:proofErr w:type="spellStart"/>
            <w:r w:rsidRPr="00D074C9">
              <w:rPr>
                <w:rFonts w:asciiTheme="majorBidi" w:hAnsiTheme="majorBidi" w:cstheme="majorBidi"/>
                <w:sz w:val="24"/>
                <w:szCs w:val="24"/>
              </w:rPr>
              <w:t>ероя</w:t>
            </w:r>
            <w:proofErr w:type="spellEnd"/>
            <w:r w:rsidRPr="00D074C9">
              <w:rPr>
                <w:rFonts w:asciiTheme="majorBidi" w:hAnsiTheme="majorBidi" w:cstheme="majorBidi"/>
                <w:sz w:val="24"/>
                <w:szCs w:val="24"/>
                <w:lang w:val="uk-UA"/>
              </w:rPr>
              <w:t xml:space="preserve"> Небесної Сотні</w:t>
            </w:r>
          </w:p>
        </w:tc>
        <w:tc>
          <w:tcPr>
            <w:tcW w:w="12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9D095E" w:rsidRDefault="00D94805" w:rsidP="00D94805">
            <w:pPr>
              <w:rPr>
                <w:rFonts w:asciiTheme="majorBidi" w:hAnsiTheme="majorBidi" w:cstheme="majorBidi"/>
                <w:sz w:val="24"/>
                <w:szCs w:val="24"/>
                <w:lang w:val="uk-UA"/>
              </w:rPr>
            </w:pPr>
            <w:r w:rsidRPr="00D074C9">
              <w:rPr>
                <w:rFonts w:asciiTheme="majorBidi" w:hAnsiTheme="majorBidi" w:cstheme="majorBidi"/>
                <w:sz w:val="24"/>
                <w:szCs w:val="24"/>
              </w:rPr>
              <w:t>202</w:t>
            </w:r>
            <w:r w:rsidR="00475DFD">
              <w:rPr>
                <w:rFonts w:asciiTheme="majorBidi" w:hAnsiTheme="majorBidi" w:cstheme="majorBidi"/>
                <w:sz w:val="24"/>
                <w:szCs w:val="24"/>
                <w:lang w:val="uk-UA"/>
              </w:rPr>
              <w:t>6</w:t>
            </w:r>
            <w:r w:rsidRPr="00D074C9">
              <w:rPr>
                <w:rFonts w:asciiTheme="majorBidi" w:hAnsiTheme="majorBidi" w:cstheme="majorBidi"/>
                <w:sz w:val="24"/>
                <w:szCs w:val="24"/>
              </w:rPr>
              <w:t>-20</w:t>
            </w:r>
            <w:r w:rsidR="009D095E">
              <w:rPr>
                <w:rFonts w:asciiTheme="majorBidi" w:hAnsiTheme="majorBidi" w:cstheme="majorBidi"/>
                <w:sz w:val="24"/>
                <w:szCs w:val="24"/>
                <w:lang w:val="uk-UA"/>
              </w:rPr>
              <w:t>30</w:t>
            </w:r>
          </w:p>
        </w:tc>
        <w:tc>
          <w:tcPr>
            <w:tcW w:w="16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D94805">
            <w:pPr>
              <w:rPr>
                <w:rFonts w:asciiTheme="majorBidi" w:hAnsiTheme="majorBidi" w:cstheme="majorBidi"/>
                <w:sz w:val="24"/>
                <w:szCs w:val="24"/>
              </w:rPr>
            </w:pPr>
            <w:r w:rsidRPr="00D074C9">
              <w:rPr>
                <w:rFonts w:asciiTheme="majorBidi" w:hAnsiTheme="majorBidi" w:cstheme="majorBidi"/>
                <w:sz w:val="24"/>
                <w:szCs w:val="24"/>
              </w:rPr>
              <w:t xml:space="preserve">В межах бюджетного </w:t>
            </w:r>
            <w:proofErr w:type="spellStart"/>
            <w:r w:rsidRPr="00D074C9">
              <w:rPr>
                <w:rFonts w:asciiTheme="majorBidi" w:hAnsiTheme="majorBidi" w:cstheme="majorBidi"/>
                <w:sz w:val="24"/>
                <w:szCs w:val="24"/>
              </w:rPr>
              <w:t>призначення</w:t>
            </w:r>
            <w:proofErr w:type="spellEnd"/>
          </w:p>
        </w:tc>
      </w:tr>
      <w:tr w:rsidR="00D94805" w:rsidRPr="00D074C9" w:rsidTr="00294F06">
        <w:trPr>
          <w:trHeight w:val="874"/>
        </w:trPr>
        <w:tc>
          <w:tcPr>
            <w:tcW w:w="4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475DFD">
            <w:pPr>
              <w:jc w:val="center"/>
              <w:rPr>
                <w:rFonts w:asciiTheme="majorBidi" w:hAnsiTheme="majorBidi" w:cstheme="majorBidi"/>
                <w:bCs/>
                <w:sz w:val="24"/>
                <w:szCs w:val="24"/>
                <w:lang w:val="uk-UA"/>
              </w:rPr>
            </w:pPr>
            <w:r w:rsidRPr="00D074C9">
              <w:rPr>
                <w:rFonts w:asciiTheme="majorBidi" w:hAnsiTheme="majorBidi" w:cstheme="majorBidi"/>
                <w:bCs/>
                <w:sz w:val="24"/>
                <w:szCs w:val="24"/>
                <w:lang w:val="uk-UA"/>
              </w:rPr>
              <w:lastRenderedPageBreak/>
              <w:t>2</w:t>
            </w:r>
          </w:p>
        </w:tc>
        <w:tc>
          <w:tcPr>
            <w:tcW w:w="628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E17438">
            <w:pPr>
              <w:spacing w:after="0"/>
              <w:rPr>
                <w:rFonts w:asciiTheme="majorBidi" w:hAnsiTheme="majorBidi" w:cstheme="majorBidi"/>
                <w:sz w:val="24"/>
                <w:szCs w:val="24"/>
              </w:rPr>
            </w:pPr>
            <w:proofErr w:type="spellStart"/>
            <w:r w:rsidRPr="00D074C9">
              <w:rPr>
                <w:rFonts w:asciiTheme="majorBidi" w:hAnsiTheme="majorBidi" w:cstheme="majorBidi"/>
                <w:sz w:val="24"/>
                <w:szCs w:val="24"/>
              </w:rPr>
              <w:t>Забезпечення</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безкоштовним</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харчуванням</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дітей</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дошкільного</w:t>
            </w:r>
            <w:proofErr w:type="spellEnd"/>
            <w:r w:rsidRPr="00D074C9">
              <w:rPr>
                <w:rFonts w:asciiTheme="majorBidi" w:hAnsiTheme="majorBidi" w:cstheme="majorBidi"/>
                <w:sz w:val="24"/>
                <w:szCs w:val="24"/>
              </w:rPr>
              <w:t xml:space="preserve"> та </w:t>
            </w:r>
            <w:proofErr w:type="spellStart"/>
            <w:r w:rsidRPr="00D074C9">
              <w:rPr>
                <w:rFonts w:asciiTheme="majorBidi" w:hAnsiTheme="majorBidi" w:cstheme="majorBidi"/>
                <w:sz w:val="24"/>
                <w:szCs w:val="24"/>
              </w:rPr>
              <w:t>шкільного</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віку</w:t>
            </w:r>
            <w:proofErr w:type="spellEnd"/>
            <w:r w:rsidRPr="00D074C9">
              <w:rPr>
                <w:rFonts w:asciiTheme="majorBidi" w:hAnsiTheme="majorBidi" w:cstheme="majorBidi"/>
                <w:sz w:val="24"/>
                <w:szCs w:val="24"/>
              </w:rPr>
              <w:t xml:space="preserve">, батьки </w:t>
            </w:r>
            <w:proofErr w:type="spellStart"/>
            <w:r w:rsidRPr="00D074C9">
              <w:rPr>
                <w:rFonts w:asciiTheme="majorBidi" w:hAnsiTheme="majorBidi" w:cstheme="majorBidi"/>
                <w:sz w:val="24"/>
                <w:szCs w:val="24"/>
              </w:rPr>
              <w:t>яких</w:t>
            </w:r>
            <w:proofErr w:type="spellEnd"/>
            <w:r w:rsidRPr="00D074C9">
              <w:rPr>
                <w:rFonts w:asciiTheme="majorBidi" w:hAnsiTheme="majorBidi" w:cstheme="majorBidi"/>
                <w:sz w:val="24"/>
                <w:szCs w:val="24"/>
              </w:rPr>
              <w:t xml:space="preserve"> </w:t>
            </w:r>
            <w:r w:rsidRPr="00D074C9">
              <w:rPr>
                <w:rFonts w:asciiTheme="majorBidi" w:hAnsiTheme="majorBidi" w:cstheme="majorBidi"/>
                <w:sz w:val="24"/>
                <w:szCs w:val="24"/>
                <w:lang w:val="uk-UA"/>
              </w:rPr>
              <w:t xml:space="preserve">є учасниками АТО </w:t>
            </w:r>
            <w:r w:rsidRPr="00D074C9">
              <w:rPr>
                <w:rFonts w:asciiTheme="majorBidi" w:hAnsiTheme="majorBidi" w:cstheme="majorBidi"/>
                <w:sz w:val="24"/>
                <w:szCs w:val="24"/>
              </w:rPr>
              <w:t>(ООС)</w:t>
            </w:r>
          </w:p>
        </w:tc>
        <w:tc>
          <w:tcPr>
            <w:tcW w:w="12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9D095E" w:rsidRDefault="00D94805" w:rsidP="00D94805">
            <w:pPr>
              <w:rPr>
                <w:rFonts w:asciiTheme="majorBidi" w:hAnsiTheme="majorBidi" w:cstheme="majorBidi"/>
                <w:sz w:val="24"/>
                <w:szCs w:val="24"/>
                <w:lang w:val="uk-UA"/>
              </w:rPr>
            </w:pPr>
            <w:r w:rsidRPr="00D074C9">
              <w:rPr>
                <w:rFonts w:asciiTheme="majorBidi" w:hAnsiTheme="majorBidi" w:cstheme="majorBidi"/>
                <w:sz w:val="24"/>
                <w:szCs w:val="24"/>
              </w:rPr>
              <w:t>202</w:t>
            </w:r>
            <w:r w:rsidR="00475DFD">
              <w:rPr>
                <w:rFonts w:asciiTheme="majorBidi" w:hAnsiTheme="majorBidi" w:cstheme="majorBidi"/>
                <w:sz w:val="24"/>
                <w:szCs w:val="24"/>
                <w:lang w:val="uk-UA"/>
              </w:rPr>
              <w:t>6</w:t>
            </w:r>
            <w:r w:rsidRPr="00D074C9">
              <w:rPr>
                <w:rFonts w:asciiTheme="majorBidi" w:hAnsiTheme="majorBidi" w:cstheme="majorBidi"/>
                <w:sz w:val="24"/>
                <w:szCs w:val="24"/>
              </w:rPr>
              <w:t>-20</w:t>
            </w:r>
            <w:r w:rsidR="009D095E">
              <w:rPr>
                <w:rFonts w:asciiTheme="majorBidi" w:hAnsiTheme="majorBidi" w:cstheme="majorBidi"/>
                <w:sz w:val="24"/>
                <w:szCs w:val="24"/>
                <w:lang w:val="uk-UA"/>
              </w:rPr>
              <w:t>30</w:t>
            </w:r>
          </w:p>
        </w:tc>
        <w:tc>
          <w:tcPr>
            <w:tcW w:w="16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D94805">
            <w:pPr>
              <w:rPr>
                <w:rFonts w:asciiTheme="majorBidi" w:hAnsiTheme="majorBidi" w:cstheme="majorBidi"/>
                <w:sz w:val="24"/>
                <w:szCs w:val="24"/>
              </w:rPr>
            </w:pPr>
            <w:r w:rsidRPr="00D074C9">
              <w:rPr>
                <w:rFonts w:asciiTheme="majorBidi" w:hAnsiTheme="majorBidi" w:cstheme="majorBidi"/>
                <w:sz w:val="24"/>
                <w:szCs w:val="24"/>
              </w:rPr>
              <w:t xml:space="preserve">В межах бюджетного </w:t>
            </w:r>
            <w:proofErr w:type="spellStart"/>
            <w:r w:rsidRPr="00D074C9">
              <w:rPr>
                <w:rFonts w:asciiTheme="majorBidi" w:hAnsiTheme="majorBidi" w:cstheme="majorBidi"/>
                <w:sz w:val="24"/>
                <w:szCs w:val="24"/>
              </w:rPr>
              <w:t>призначення</w:t>
            </w:r>
            <w:proofErr w:type="spellEnd"/>
          </w:p>
        </w:tc>
      </w:tr>
      <w:tr w:rsidR="00D94805" w:rsidRPr="00D074C9" w:rsidTr="00475DFD">
        <w:trPr>
          <w:trHeight w:val="970"/>
        </w:trPr>
        <w:tc>
          <w:tcPr>
            <w:tcW w:w="4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475DFD">
            <w:pPr>
              <w:jc w:val="center"/>
              <w:rPr>
                <w:rFonts w:asciiTheme="majorBidi" w:hAnsiTheme="majorBidi" w:cstheme="majorBidi"/>
                <w:bCs/>
                <w:sz w:val="24"/>
                <w:szCs w:val="24"/>
                <w:lang w:val="uk-UA"/>
              </w:rPr>
            </w:pPr>
            <w:r w:rsidRPr="00D074C9">
              <w:rPr>
                <w:rFonts w:asciiTheme="majorBidi" w:hAnsiTheme="majorBidi" w:cstheme="majorBidi"/>
                <w:bCs/>
                <w:sz w:val="24"/>
                <w:szCs w:val="24"/>
                <w:lang w:val="uk-UA"/>
              </w:rPr>
              <w:t>3</w:t>
            </w:r>
          </w:p>
        </w:tc>
        <w:tc>
          <w:tcPr>
            <w:tcW w:w="628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E17438">
            <w:pPr>
              <w:spacing w:after="0"/>
              <w:rPr>
                <w:rFonts w:asciiTheme="majorBidi" w:hAnsiTheme="majorBidi" w:cstheme="majorBidi"/>
                <w:sz w:val="24"/>
                <w:szCs w:val="24"/>
                <w:lang w:val="uk-UA"/>
              </w:rPr>
            </w:pPr>
            <w:r w:rsidRPr="00D074C9">
              <w:rPr>
                <w:rFonts w:asciiTheme="majorBidi" w:hAnsiTheme="majorBidi" w:cstheme="majorBidi"/>
                <w:sz w:val="24"/>
                <w:szCs w:val="24"/>
                <w:lang w:val="uk-UA"/>
              </w:rPr>
              <w:t>Відзначення пам’ятних дат, Державних свят, культурно-мистецьких подій,  вшанування пам’яті загиблих осіб, які брали безпосередню участь в АТО (ООС), вшанування загиблого Героя Небесної Сотні</w:t>
            </w:r>
          </w:p>
        </w:tc>
        <w:tc>
          <w:tcPr>
            <w:tcW w:w="12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9D095E" w:rsidRDefault="00D94805" w:rsidP="00D94805">
            <w:pPr>
              <w:rPr>
                <w:rFonts w:asciiTheme="majorBidi" w:hAnsiTheme="majorBidi" w:cstheme="majorBidi"/>
                <w:sz w:val="24"/>
                <w:szCs w:val="24"/>
                <w:lang w:val="uk-UA"/>
              </w:rPr>
            </w:pPr>
            <w:r w:rsidRPr="00D074C9">
              <w:rPr>
                <w:rFonts w:asciiTheme="majorBidi" w:hAnsiTheme="majorBidi" w:cstheme="majorBidi"/>
                <w:sz w:val="24"/>
                <w:szCs w:val="24"/>
              </w:rPr>
              <w:t>202</w:t>
            </w:r>
            <w:r w:rsidR="00385635">
              <w:rPr>
                <w:rFonts w:asciiTheme="majorBidi" w:hAnsiTheme="majorBidi" w:cstheme="majorBidi"/>
                <w:sz w:val="24"/>
                <w:szCs w:val="24"/>
                <w:lang w:val="uk-UA"/>
              </w:rPr>
              <w:t>6</w:t>
            </w:r>
            <w:r w:rsidRPr="00D074C9">
              <w:rPr>
                <w:rFonts w:asciiTheme="majorBidi" w:hAnsiTheme="majorBidi" w:cstheme="majorBidi"/>
                <w:sz w:val="24"/>
                <w:szCs w:val="24"/>
              </w:rPr>
              <w:t>-20</w:t>
            </w:r>
            <w:r w:rsidR="009D095E">
              <w:rPr>
                <w:rFonts w:asciiTheme="majorBidi" w:hAnsiTheme="majorBidi" w:cstheme="majorBidi"/>
                <w:sz w:val="24"/>
                <w:szCs w:val="24"/>
                <w:lang w:val="uk-UA"/>
              </w:rPr>
              <w:t>30</w:t>
            </w:r>
          </w:p>
        </w:tc>
        <w:tc>
          <w:tcPr>
            <w:tcW w:w="16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D94805">
            <w:pPr>
              <w:rPr>
                <w:rFonts w:asciiTheme="majorBidi" w:hAnsiTheme="majorBidi" w:cstheme="majorBidi"/>
                <w:sz w:val="24"/>
                <w:szCs w:val="24"/>
              </w:rPr>
            </w:pPr>
            <w:r w:rsidRPr="00D074C9">
              <w:rPr>
                <w:rFonts w:asciiTheme="majorBidi" w:hAnsiTheme="majorBidi" w:cstheme="majorBidi"/>
                <w:sz w:val="24"/>
                <w:szCs w:val="24"/>
              </w:rPr>
              <w:t xml:space="preserve">В межах бюджетного </w:t>
            </w:r>
            <w:proofErr w:type="spellStart"/>
            <w:r w:rsidRPr="00D074C9">
              <w:rPr>
                <w:rFonts w:asciiTheme="majorBidi" w:hAnsiTheme="majorBidi" w:cstheme="majorBidi"/>
                <w:sz w:val="24"/>
                <w:szCs w:val="24"/>
              </w:rPr>
              <w:t>призначення</w:t>
            </w:r>
            <w:proofErr w:type="spellEnd"/>
          </w:p>
        </w:tc>
      </w:tr>
      <w:tr w:rsidR="00D94805" w:rsidRPr="00D074C9" w:rsidTr="00385635">
        <w:trPr>
          <w:trHeight w:val="2027"/>
        </w:trPr>
        <w:tc>
          <w:tcPr>
            <w:tcW w:w="4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475DFD">
            <w:pPr>
              <w:jc w:val="center"/>
              <w:rPr>
                <w:rFonts w:asciiTheme="majorBidi" w:hAnsiTheme="majorBidi" w:cstheme="majorBidi"/>
                <w:bCs/>
                <w:sz w:val="24"/>
                <w:szCs w:val="24"/>
                <w:lang w:val="uk-UA"/>
              </w:rPr>
            </w:pPr>
            <w:r w:rsidRPr="00D074C9">
              <w:rPr>
                <w:rFonts w:asciiTheme="majorBidi" w:hAnsiTheme="majorBidi" w:cstheme="majorBidi"/>
                <w:bCs/>
                <w:sz w:val="24"/>
                <w:szCs w:val="24"/>
                <w:lang w:val="uk-UA"/>
              </w:rPr>
              <w:t>4</w:t>
            </w:r>
          </w:p>
        </w:tc>
        <w:tc>
          <w:tcPr>
            <w:tcW w:w="628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E17438">
            <w:pPr>
              <w:spacing w:after="0"/>
              <w:rPr>
                <w:rFonts w:asciiTheme="majorBidi" w:hAnsiTheme="majorBidi" w:cstheme="majorBidi"/>
                <w:sz w:val="24"/>
                <w:szCs w:val="24"/>
                <w:lang w:val="uk-UA"/>
              </w:rPr>
            </w:pPr>
            <w:r w:rsidRPr="00D074C9">
              <w:rPr>
                <w:rFonts w:asciiTheme="majorBidi" w:hAnsiTheme="majorBidi" w:cstheme="majorBidi"/>
                <w:sz w:val="24"/>
                <w:szCs w:val="24"/>
                <w:lang w:val="uk-UA"/>
              </w:rPr>
              <w:t>Надання фінансової допомоги громадським організаціям учасників АТО (ООС), спілкам матерів військовослужбовців, громадським організаціям та спілкам членів сімей загиблих учасників АТО (ООС); придбання для цих організацій канцтоварів, проведення ремонту комп’ютерної техніки, заправка картриджів до принтерів та інше</w:t>
            </w:r>
          </w:p>
        </w:tc>
        <w:tc>
          <w:tcPr>
            <w:tcW w:w="12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9D095E" w:rsidRDefault="00D94805" w:rsidP="00D94805">
            <w:pPr>
              <w:rPr>
                <w:rFonts w:asciiTheme="majorBidi" w:hAnsiTheme="majorBidi" w:cstheme="majorBidi"/>
                <w:sz w:val="24"/>
                <w:szCs w:val="24"/>
                <w:lang w:val="uk-UA"/>
              </w:rPr>
            </w:pPr>
            <w:r w:rsidRPr="00D074C9">
              <w:rPr>
                <w:rFonts w:asciiTheme="majorBidi" w:hAnsiTheme="majorBidi" w:cstheme="majorBidi"/>
                <w:sz w:val="24"/>
                <w:szCs w:val="24"/>
              </w:rPr>
              <w:t>202</w:t>
            </w:r>
            <w:r w:rsidR="00385635">
              <w:rPr>
                <w:rFonts w:asciiTheme="majorBidi" w:hAnsiTheme="majorBidi" w:cstheme="majorBidi"/>
                <w:sz w:val="24"/>
                <w:szCs w:val="24"/>
                <w:lang w:val="uk-UA"/>
              </w:rPr>
              <w:t>6</w:t>
            </w:r>
            <w:r w:rsidRPr="00D074C9">
              <w:rPr>
                <w:rFonts w:asciiTheme="majorBidi" w:hAnsiTheme="majorBidi" w:cstheme="majorBidi"/>
                <w:sz w:val="24"/>
                <w:szCs w:val="24"/>
              </w:rPr>
              <w:t>-20</w:t>
            </w:r>
            <w:r w:rsidR="009D095E">
              <w:rPr>
                <w:rFonts w:asciiTheme="majorBidi" w:hAnsiTheme="majorBidi" w:cstheme="majorBidi"/>
                <w:sz w:val="24"/>
                <w:szCs w:val="24"/>
                <w:lang w:val="uk-UA"/>
              </w:rPr>
              <w:t>30</w:t>
            </w:r>
          </w:p>
        </w:tc>
        <w:tc>
          <w:tcPr>
            <w:tcW w:w="16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D94805">
            <w:pPr>
              <w:rPr>
                <w:rFonts w:asciiTheme="majorBidi" w:hAnsiTheme="majorBidi" w:cstheme="majorBidi"/>
                <w:sz w:val="24"/>
                <w:szCs w:val="24"/>
              </w:rPr>
            </w:pPr>
            <w:r w:rsidRPr="00D074C9">
              <w:rPr>
                <w:rFonts w:asciiTheme="majorBidi" w:hAnsiTheme="majorBidi" w:cstheme="majorBidi"/>
                <w:sz w:val="24"/>
                <w:szCs w:val="24"/>
              </w:rPr>
              <w:t xml:space="preserve">В межах бюджетного </w:t>
            </w:r>
            <w:proofErr w:type="spellStart"/>
            <w:r w:rsidRPr="00D074C9">
              <w:rPr>
                <w:rFonts w:asciiTheme="majorBidi" w:hAnsiTheme="majorBidi" w:cstheme="majorBidi"/>
                <w:sz w:val="24"/>
                <w:szCs w:val="24"/>
              </w:rPr>
              <w:t>призначення</w:t>
            </w:r>
            <w:proofErr w:type="spellEnd"/>
          </w:p>
        </w:tc>
      </w:tr>
      <w:tr w:rsidR="00D94805" w:rsidRPr="00D074C9" w:rsidTr="00783C11">
        <w:trPr>
          <w:trHeight w:val="1152"/>
        </w:trPr>
        <w:tc>
          <w:tcPr>
            <w:tcW w:w="4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E17438">
            <w:pPr>
              <w:spacing w:after="0"/>
              <w:jc w:val="center"/>
              <w:rPr>
                <w:rFonts w:asciiTheme="majorBidi" w:hAnsiTheme="majorBidi" w:cstheme="majorBidi"/>
                <w:bCs/>
                <w:sz w:val="24"/>
                <w:szCs w:val="24"/>
                <w:lang w:val="uk-UA"/>
              </w:rPr>
            </w:pPr>
            <w:r w:rsidRPr="00D074C9">
              <w:rPr>
                <w:rFonts w:asciiTheme="majorBidi" w:hAnsiTheme="majorBidi" w:cstheme="majorBidi"/>
                <w:bCs/>
                <w:sz w:val="24"/>
                <w:szCs w:val="24"/>
              </w:rPr>
              <w:t>5</w:t>
            </w:r>
          </w:p>
        </w:tc>
        <w:tc>
          <w:tcPr>
            <w:tcW w:w="628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E17438">
            <w:pPr>
              <w:spacing w:after="0"/>
              <w:rPr>
                <w:rFonts w:asciiTheme="majorBidi" w:hAnsiTheme="majorBidi" w:cstheme="majorBidi"/>
                <w:sz w:val="24"/>
                <w:szCs w:val="24"/>
                <w:lang w:val="uk-UA"/>
              </w:rPr>
            </w:pPr>
            <w:proofErr w:type="spellStart"/>
            <w:r w:rsidRPr="00D074C9">
              <w:rPr>
                <w:rFonts w:asciiTheme="majorBidi" w:hAnsiTheme="majorBidi" w:cstheme="majorBidi"/>
                <w:sz w:val="24"/>
                <w:szCs w:val="24"/>
              </w:rPr>
              <w:t>Встановлення</w:t>
            </w:r>
            <w:proofErr w:type="spellEnd"/>
            <w:r w:rsidRPr="00D074C9">
              <w:rPr>
                <w:rFonts w:asciiTheme="majorBidi" w:hAnsiTheme="majorBidi" w:cstheme="majorBidi"/>
                <w:sz w:val="24"/>
                <w:szCs w:val="24"/>
              </w:rPr>
              <w:t xml:space="preserve"> на </w:t>
            </w:r>
            <w:proofErr w:type="spellStart"/>
            <w:r w:rsidRPr="00D074C9">
              <w:rPr>
                <w:rFonts w:asciiTheme="majorBidi" w:hAnsiTheme="majorBidi" w:cstheme="majorBidi"/>
                <w:sz w:val="24"/>
                <w:szCs w:val="24"/>
              </w:rPr>
              <w:t>території</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громади</w:t>
            </w:r>
            <w:proofErr w:type="spellEnd"/>
            <w:r w:rsidRPr="00D074C9">
              <w:rPr>
                <w:rFonts w:asciiTheme="majorBidi" w:hAnsiTheme="majorBidi" w:cstheme="majorBidi"/>
                <w:sz w:val="24"/>
                <w:szCs w:val="24"/>
              </w:rPr>
              <w:t xml:space="preserve">, та за межами, </w:t>
            </w:r>
            <w:proofErr w:type="spellStart"/>
            <w:r w:rsidRPr="00D074C9">
              <w:rPr>
                <w:rFonts w:asciiTheme="majorBidi" w:hAnsiTheme="majorBidi" w:cstheme="majorBidi"/>
                <w:sz w:val="24"/>
                <w:szCs w:val="24"/>
              </w:rPr>
              <w:t>пам’ятних</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знаків</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меморіальних</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дошок</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тощо</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присвячених</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пам’яті</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загиблих</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захисників</w:t>
            </w:r>
            <w:proofErr w:type="spellEnd"/>
            <w:r w:rsidRPr="00D074C9">
              <w:rPr>
                <w:rFonts w:asciiTheme="majorBidi" w:hAnsiTheme="majorBidi" w:cstheme="majorBidi"/>
                <w:sz w:val="24"/>
                <w:szCs w:val="24"/>
              </w:rPr>
              <w:t xml:space="preserve"> </w:t>
            </w:r>
            <w:r w:rsidRPr="00D074C9">
              <w:rPr>
                <w:rFonts w:asciiTheme="majorBidi" w:hAnsiTheme="majorBidi" w:cstheme="majorBidi"/>
                <w:sz w:val="24"/>
                <w:szCs w:val="24"/>
                <w:lang w:val="uk-UA"/>
              </w:rPr>
              <w:t>В</w:t>
            </w:r>
            <w:proofErr w:type="spellStart"/>
            <w:r w:rsidRPr="00D074C9">
              <w:rPr>
                <w:rFonts w:asciiTheme="majorBidi" w:hAnsiTheme="majorBidi" w:cstheme="majorBidi"/>
                <w:sz w:val="24"/>
                <w:szCs w:val="24"/>
              </w:rPr>
              <w:t>ітчизни</w:t>
            </w:r>
            <w:proofErr w:type="spellEnd"/>
            <w:r w:rsidRPr="00D074C9">
              <w:rPr>
                <w:rFonts w:asciiTheme="majorBidi" w:hAnsiTheme="majorBidi" w:cstheme="majorBidi"/>
                <w:sz w:val="24"/>
                <w:szCs w:val="24"/>
              </w:rPr>
              <w:t xml:space="preserve"> в </w:t>
            </w:r>
            <w:r w:rsidRPr="00D074C9">
              <w:rPr>
                <w:rFonts w:asciiTheme="majorBidi" w:hAnsiTheme="majorBidi" w:cstheme="majorBidi"/>
                <w:sz w:val="24"/>
                <w:szCs w:val="24"/>
                <w:lang w:val="uk-UA"/>
              </w:rPr>
              <w:t xml:space="preserve">зоні проведення </w:t>
            </w:r>
            <w:r w:rsidRPr="00D074C9">
              <w:rPr>
                <w:rFonts w:asciiTheme="majorBidi" w:hAnsiTheme="majorBidi" w:cstheme="majorBidi"/>
                <w:sz w:val="24"/>
                <w:szCs w:val="24"/>
              </w:rPr>
              <w:t>АТО</w:t>
            </w:r>
            <w:r w:rsidRPr="00D074C9">
              <w:rPr>
                <w:rFonts w:asciiTheme="majorBidi" w:hAnsiTheme="majorBidi" w:cstheme="majorBidi"/>
                <w:sz w:val="24"/>
                <w:szCs w:val="24"/>
                <w:lang w:val="uk-UA"/>
              </w:rPr>
              <w:t xml:space="preserve"> (ООС)</w:t>
            </w:r>
          </w:p>
        </w:tc>
        <w:tc>
          <w:tcPr>
            <w:tcW w:w="12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9D095E" w:rsidRDefault="00D94805" w:rsidP="00E17438">
            <w:pPr>
              <w:spacing w:after="0"/>
              <w:rPr>
                <w:rFonts w:asciiTheme="majorBidi" w:hAnsiTheme="majorBidi" w:cstheme="majorBidi"/>
                <w:sz w:val="24"/>
                <w:szCs w:val="24"/>
                <w:lang w:val="uk-UA"/>
              </w:rPr>
            </w:pPr>
            <w:r w:rsidRPr="00D074C9">
              <w:rPr>
                <w:rFonts w:asciiTheme="majorBidi" w:hAnsiTheme="majorBidi" w:cstheme="majorBidi"/>
                <w:sz w:val="24"/>
                <w:szCs w:val="24"/>
              </w:rPr>
              <w:t>202</w:t>
            </w:r>
            <w:r w:rsidR="00385635">
              <w:rPr>
                <w:rFonts w:asciiTheme="majorBidi" w:hAnsiTheme="majorBidi" w:cstheme="majorBidi"/>
                <w:sz w:val="24"/>
                <w:szCs w:val="24"/>
                <w:lang w:val="uk-UA"/>
              </w:rPr>
              <w:t>6</w:t>
            </w:r>
            <w:r w:rsidRPr="00D074C9">
              <w:rPr>
                <w:rFonts w:asciiTheme="majorBidi" w:hAnsiTheme="majorBidi" w:cstheme="majorBidi"/>
                <w:sz w:val="24"/>
                <w:szCs w:val="24"/>
              </w:rPr>
              <w:t>-20</w:t>
            </w:r>
            <w:r w:rsidR="009D095E">
              <w:rPr>
                <w:rFonts w:asciiTheme="majorBidi" w:hAnsiTheme="majorBidi" w:cstheme="majorBidi"/>
                <w:sz w:val="24"/>
                <w:szCs w:val="24"/>
                <w:lang w:val="uk-UA"/>
              </w:rPr>
              <w:t>30</w:t>
            </w:r>
          </w:p>
        </w:tc>
        <w:tc>
          <w:tcPr>
            <w:tcW w:w="16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E17438">
            <w:pPr>
              <w:spacing w:after="0"/>
              <w:rPr>
                <w:rFonts w:asciiTheme="majorBidi" w:hAnsiTheme="majorBidi" w:cstheme="majorBidi"/>
                <w:sz w:val="24"/>
                <w:szCs w:val="24"/>
              </w:rPr>
            </w:pPr>
            <w:r w:rsidRPr="00D074C9">
              <w:rPr>
                <w:rFonts w:asciiTheme="majorBidi" w:hAnsiTheme="majorBidi" w:cstheme="majorBidi"/>
                <w:sz w:val="24"/>
                <w:szCs w:val="24"/>
              </w:rPr>
              <w:t xml:space="preserve">В межах бюджетного </w:t>
            </w:r>
            <w:proofErr w:type="spellStart"/>
            <w:r w:rsidRPr="00D074C9">
              <w:rPr>
                <w:rFonts w:asciiTheme="majorBidi" w:hAnsiTheme="majorBidi" w:cstheme="majorBidi"/>
                <w:sz w:val="24"/>
                <w:szCs w:val="24"/>
              </w:rPr>
              <w:t>призначення</w:t>
            </w:r>
            <w:proofErr w:type="spellEnd"/>
          </w:p>
        </w:tc>
      </w:tr>
      <w:tr w:rsidR="00D94805" w:rsidRPr="00D074C9" w:rsidTr="00346331">
        <w:trPr>
          <w:trHeight w:val="641"/>
        </w:trPr>
        <w:tc>
          <w:tcPr>
            <w:tcW w:w="4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E17438">
            <w:pPr>
              <w:spacing w:after="0"/>
              <w:jc w:val="center"/>
              <w:rPr>
                <w:rFonts w:asciiTheme="majorBidi" w:hAnsiTheme="majorBidi" w:cstheme="majorBidi"/>
                <w:bCs/>
                <w:sz w:val="24"/>
                <w:szCs w:val="24"/>
                <w:lang w:val="uk-UA"/>
              </w:rPr>
            </w:pPr>
            <w:r w:rsidRPr="00D074C9">
              <w:rPr>
                <w:rFonts w:asciiTheme="majorBidi" w:hAnsiTheme="majorBidi" w:cstheme="majorBidi"/>
                <w:bCs/>
                <w:sz w:val="24"/>
                <w:szCs w:val="24"/>
                <w:lang w:val="uk-UA"/>
              </w:rPr>
              <w:t>6</w:t>
            </w:r>
          </w:p>
        </w:tc>
        <w:tc>
          <w:tcPr>
            <w:tcW w:w="628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E17438">
            <w:pPr>
              <w:spacing w:after="0"/>
              <w:rPr>
                <w:rFonts w:asciiTheme="majorBidi" w:hAnsiTheme="majorBidi" w:cstheme="majorBidi"/>
                <w:sz w:val="24"/>
                <w:szCs w:val="24"/>
              </w:rPr>
            </w:pPr>
            <w:proofErr w:type="spellStart"/>
            <w:r w:rsidRPr="00D074C9">
              <w:rPr>
                <w:rFonts w:asciiTheme="majorBidi" w:hAnsiTheme="majorBidi" w:cstheme="majorBidi"/>
                <w:sz w:val="24"/>
                <w:szCs w:val="24"/>
              </w:rPr>
              <w:t>Проведення</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військово</w:t>
            </w:r>
            <w:proofErr w:type="spellEnd"/>
            <w:r w:rsidR="00783C11">
              <w:rPr>
                <w:rFonts w:asciiTheme="majorBidi" w:hAnsiTheme="majorBidi" w:cstheme="majorBidi"/>
                <w:sz w:val="24"/>
                <w:szCs w:val="24"/>
                <w:lang w:val="uk-UA"/>
              </w:rPr>
              <w:t xml:space="preserve"> </w:t>
            </w:r>
            <w:r w:rsidRPr="00D074C9">
              <w:rPr>
                <w:rFonts w:asciiTheme="majorBidi" w:hAnsiTheme="majorBidi" w:cstheme="majorBidi"/>
                <w:sz w:val="24"/>
                <w:szCs w:val="24"/>
              </w:rPr>
              <w:t>-</w:t>
            </w:r>
            <w:r w:rsidR="00783C11">
              <w:rPr>
                <w:rFonts w:asciiTheme="majorBidi" w:hAnsiTheme="majorBidi" w:cstheme="majorBidi"/>
                <w:sz w:val="24"/>
                <w:szCs w:val="24"/>
                <w:lang w:val="uk-UA"/>
              </w:rPr>
              <w:t xml:space="preserve"> </w:t>
            </w:r>
            <w:proofErr w:type="spellStart"/>
            <w:r w:rsidRPr="00D074C9">
              <w:rPr>
                <w:rFonts w:asciiTheme="majorBidi" w:hAnsiTheme="majorBidi" w:cstheme="majorBidi"/>
                <w:sz w:val="24"/>
                <w:szCs w:val="24"/>
              </w:rPr>
              <w:t>патріот</w:t>
            </w:r>
            <w:r w:rsidR="00531F18" w:rsidRPr="00D074C9">
              <w:rPr>
                <w:rFonts w:asciiTheme="majorBidi" w:hAnsiTheme="majorBidi" w:cstheme="majorBidi"/>
                <w:sz w:val="24"/>
                <w:szCs w:val="24"/>
              </w:rPr>
              <w:t>ичних</w:t>
            </w:r>
            <w:proofErr w:type="spellEnd"/>
            <w:r w:rsidR="00531F18" w:rsidRPr="00D074C9">
              <w:rPr>
                <w:rFonts w:asciiTheme="majorBidi" w:hAnsiTheme="majorBidi" w:cstheme="majorBidi"/>
                <w:sz w:val="24"/>
                <w:szCs w:val="24"/>
              </w:rPr>
              <w:t xml:space="preserve"> </w:t>
            </w:r>
            <w:proofErr w:type="spellStart"/>
            <w:proofErr w:type="gramStart"/>
            <w:r w:rsidR="00531F18" w:rsidRPr="00D074C9">
              <w:rPr>
                <w:rFonts w:asciiTheme="majorBidi" w:hAnsiTheme="majorBidi" w:cstheme="majorBidi"/>
                <w:sz w:val="24"/>
                <w:szCs w:val="24"/>
              </w:rPr>
              <w:t>заходів</w:t>
            </w:r>
            <w:proofErr w:type="spellEnd"/>
            <w:r w:rsidR="00531F18" w:rsidRPr="00D074C9">
              <w:rPr>
                <w:rFonts w:asciiTheme="majorBidi" w:hAnsiTheme="majorBidi" w:cstheme="majorBidi"/>
                <w:sz w:val="24"/>
                <w:szCs w:val="24"/>
              </w:rPr>
              <w:t xml:space="preserve">  </w:t>
            </w:r>
            <w:proofErr w:type="spellStart"/>
            <w:r w:rsidR="00531F18" w:rsidRPr="00D074C9">
              <w:rPr>
                <w:rFonts w:asciiTheme="majorBidi" w:hAnsiTheme="majorBidi" w:cstheme="majorBidi"/>
                <w:sz w:val="24"/>
                <w:szCs w:val="24"/>
              </w:rPr>
              <w:t>із</w:t>
            </w:r>
            <w:proofErr w:type="spellEnd"/>
            <w:proofErr w:type="gramEnd"/>
            <w:r w:rsidR="00531F18" w:rsidRPr="00D074C9">
              <w:rPr>
                <w:rFonts w:asciiTheme="majorBidi" w:hAnsiTheme="majorBidi" w:cstheme="majorBidi"/>
                <w:sz w:val="24"/>
                <w:szCs w:val="24"/>
              </w:rPr>
              <w:t xml:space="preserve"> </w:t>
            </w:r>
            <w:proofErr w:type="spellStart"/>
            <w:r w:rsidR="00531F18" w:rsidRPr="00D074C9">
              <w:rPr>
                <w:rFonts w:asciiTheme="majorBidi" w:hAnsiTheme="majorBidi" w:cstheme="majorBidi"/>
                <w:sz w:val="24"/>
                <w:szCs w:val="24"/>
              </w:rPr>
              <w:t>залученням</w:t>
            </w:r>
            <w:proofErr w:type="spellEnd"/>
            <w:r w:rsidR="00531F18" w:rsidRPr="00D074C9">
              <w:rPr>
                <w:rFonts w:asciiTheme="majorBidi" w:hAnsiTheme="majorBidi" w:cstheme="majorBidi"/>
                <w:sz w:val="24"/>
                <w:szCs w:val="24"/>
              </w:rPr>
              <w:t xml:space="preserve"> </w:t>
            </w:r>
            <w:r w:rsidR="00531F18" w:rsidRPr="00D074C9">
              <w:rPr>
                <w:rFonts w:asciiTheme="majorBidi" w:hAnsiTheme="majorBidi" w:cstheme="majorBidi"/>
                <w:sz w:val="24"/>
                <w:szCs w:val="24"/>
                <w:lang w:val="uk-UA"/>
              </w:rPr>
              <w:t xml:space="preserve"> </w:t>
            </w:r>
            <w:proofErr w:type="spellStart"/>
            <w:r w:rsidRPr="00D074C9">
              <w:rPr>
                <w:rFonts w:asciiTheme="majorBidi" w:hAnsiTheme="majorBidi" w:cstheme="majorBidi"/>
                <w:sz w:val="24"/>
                <w:szCs w:val="24"/>
              </w:rPr>
              <w:t>учасників</w:t>
            </w:r>
            <w:proofErr w:type="spellEnd"/>
            <w:r w:rsidRPr="00D074C9">
              <w:rPr>
                <w:rFonts w:asciiTheme="majorBidi" w:hAnsiTheme="majorBidi" w:cstheme="majorBidi"/>
                <w:sz w:val="24"/>
                <w:szCs w:val="24"/>
              </w:rPr>
              <w:t xml:space="preserve"> АТО (ООС)</w:t>
            </w:r>
          </w:p>
        </w:tc>
        <w:tc>
          <w:tcPr>
            <w:tcW w:w="12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9D095E" w:rsidRDefault="00D94805" w:rsidP="00E17438">
            <w:pPr>
              <w:spacing w:after="0"/>
              <w:rPr>
                <w:rFonts w:asciiTheme="majorBidi" w:hAnsiTheme="majorBidi" w:cstheme="majorBidi"/>
                <w:sz w:val="24"/>
                <w:szCs w:val="24"/>
                <w:lang w:val="uk-UA"/>
              </w:rPr>
            </w:pPr>
            <w:r w:rsidRPr="00D074C9">
              <w:rPr>
                <w:rFonts w:asciiTheme="majorBidi" w:hAnsiTheme="majorBidi" w:cstheme="majorBidi"/>
                <w:sz w:val="24"/>
                <w:szCs w:val="24"/>
              </w:rPr>
              <w:t>202</w:t>
            </w:r>
            <w:r w:rsidR="00385635">
              <w:rPr>
                <w:rFonts w:asciiTheme="majorBidi" w:hAnsiTheme="majorBidi" w:cstheme="majorBidi"/>
                <w:sz w:val="24"/>
                <w:szCs w:val="24"/>
                <w:lang w:val="uk-UA"/>
              </w:rPr>
              <w:t>6</w:t>
            </w:r>
            <w:r w:rsidRPr="00D074C9">
              <w:rPr>
                <w:rFonts w:asciiTheme="majorBidi" w:hAnsiTheme="majorBidi" w:cstheme="majorBidi"/>
                <w:sz w:val="24"/>
                <w:szCs w:val="24"/>
              </w:rPr>
              <w:t>-20</w:t>
            </w:r>
            <w:r w:rsidR="009D095E">
              <w:rPr>
                <w:rFonts w:asciiTheme="majorBidi" w:hAnsiTheme="majorBidi" w:cstheme="majorBidi"/>
                <w:sz w:val="24"/>
                <w:szCs w:val="24"/>
                <w:lang w:val="uk-UA"/>
              </w:rPr>
              <w:t>30</w:t>
            </w:r>
          </w:p>
        </w:tc>
        <w:tc>
          <w:tcPr>
            <w:tcW w:w="16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E17438">
            <w:pPr>
              <w:spacing w:after="0"/>
              <w:rPr>
                <w:rFonts w:asciiTheme="majorBidi" w:hAnsiTheme="majorBidi" w:cstheme="majorBidi"/>
                <w:sz w:val="24"/>
                <w:szCs w:val="24"/>
              </w:rPr>
            </w:pPr>
            <w:r w:rsidRPr="00D074C9">
              <w:rPr>
                <w:rFonts w:asciiTheme="majorBidi" w:hAnsiTheme="majorBidi" w:cstheme="majorBidi"/>
                <w:sz w:val="24"/>
                <w:szCs w:val="24"/>
              </w:rPr>
              <w:t xml:space="preserve">В межах бюджетного </w:t>
            </w:r>
            <w:proofErr w:type="spellStart"/>
            <w:r w:rsidRPr="00D074C9">
              <w:rPr>
                <w:rFonts w:asciiTheme="majorBidi" w:hAnsiTheme="majorBidi" w:cstheme="majorBidi"/>
                <w:sz w:val="24"/>
                <w:szCs w:val="24"/>
              </w:rPr>
              <w:t>призначення</w:t>
            </w:r>
            <w:proofErr w:type="spellEnd"/>
          </w:p>
        </w:tc>
      </w:tr>
      <w:tr w:rsidR="00D94805" w:rsidRPr="00D074C9" w:rsidTr="00783C11">
        <w:trPr>
          <w:trHeight w:val="918"/>
        </w:trPr>
        <w:tc>
          <w:tcPr>
            <w:tcW w:w="4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E17438">
            <w:pPr>
              <w:spacing w:after="0"/>
              <w:jc w:val="center"/>
              <w:rPr>
                <w:rFonts w:asciiTheme="majorBidi" w:hAnsiTheme="majorBidi" w:cstheme="majorBidi"/>
                <w:bCs/>
                <w:sz w:val="24"/>
                <w:szCs w:val="24"/>
                <w:lang w:val="uk-UA"/>
              </w:rPr>
            </w:pPr>
            <w:r w:rsidRPr="00D074C9">
              <w:rPr>
                <w:rFonts w:asciiTheme="majorBidi" w:hAnsiTheme="majorBidi" w:cstheme="majorBidi"/>
                <w:bCs/>
                <w:sz w:val="24"/>
                <w:szCs w:val="24"/>
                <w:lang w:val="uk-UA"/>
              </w:rPr>
              <w:t>7</w:t>
            </w:r>
          </w:p>
        </w:tc>
        <w:tc>
          <w:tcPr>
            <w:tcW w:w="628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E17438">
            <w:pPr>
              <w:spacing w:after="0"/>
              <w:rPr>
                <w:rFonts w:asciiTheme="majorBidi" w:hAnsiTheme="majorBidi" w:cstheme="majorBidi"/>
                <w:sz w:val="24"/>
                <w:szCs w:val="24"/>
              </w:rPr>
            </w:pPr>
            <w:proofErr w:type="spellStart"/>
            <w:r w:rsidRPr="00D074C9">
              <w:rPr>
                <w:rFonts w:asciiTheme="majorBidi" w:hAnsiTheme="majorBidi" w:cstheme="majorBidi"/>
                <w:sz w:val="24"/>
                <w:szCs w:val="24"/>
              </w:rPr>
              <w:t>Купівля</w:t>
            </w:r>
            <w:proofErr w:type="spellEnd"/>
            <w:r w:rsidRPr="00D074C9">
              <w:rPr>
                <w:rFonts w:asciiTheme="majorBidi" w:hAnsiTheme="majorBidi" w:cstheme="majorBidi"/>
                <w:sz w:val="24"/>
                <w:szCs w:val="24"/>
              </w:rPr>
              <w:t xml:space="preserve"> та </w:t>
            </w:r>
            <w:proofErr w:type="spellStart"/>
            <w:r w:rsidRPr="00D074C9">
              <w:rPr>
                <w:rFonts w:asciiTheme="majorBidi" w:hAnsiTheme="majorBidi" w:cstheme="majorBidi"/>
                <w:sz w:val="24"/>
                <w:szCs w:val="24"/>
              </w:rPr>
              <w:t>встановлення</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флагштоків</w:t>
            </w:r>
            <w:proofErr w:type="spellEnd"/>
            <w:r w:rsidRPr="00D074C9">
              <w:rPr>
                <w:rFonts w:asciiTheme="majorBidi" w:hAnsiTheme="majorBidi" w:cstheme="majorBidi"/>
                <w:sz w:val="24"/>
                <w:szCs w:val="24"/>
              </w:rPr>
              <w:t xml:space="preserve"> та </w:t>
            </w:r>
            <w:proofErr w:type="spellStart"/>
            <w:r w:rsidRPr="00D074C9">
              <w:rPr>
                <w:rFonts w:asciiTheme="majorBidi" w:hAnsiTheme="majorBidi" w:cstheme="majorBidi"/>
                <w:sz w:val="24"/>
                <w:szCs w:val="24"/>
              </w:rPr>
              <w:t>прапорів</w:t>
            </w:r>
            <w:proofErr w:type="spellEnd"/>
            <w:r w:rsidRPr="00D074C9">
              <w:rPr>
                <w:rFonts w:asciiTheme="majorBidi" w:hAnsiTheme="majorBidi" w:cstheme="majorBidi"/>
                <w:sz w:val="24"/>
                <w:szCs w:val="24"/>
              </w:rPr>
              <w:t xml:space="preserve"> на могилах </w:t>
            </w:r>
            <w:proofErr w:type="spellStart"/>
            <w:r w:rsidRPr="00D074C9">
              <w:rPr>
                <w:rFonts w:asciiTheme="majorBidi" w:hAnsiTheme="majorBidi" w:cstheme="majorBidi"/>
                <w:sz w:val="24"/>
                <w:szCs w:val="24"/>
              </w:rPr>
              <w:t>героїв</w:t>
            </w:r>
            <w:proofErr w:type="spellEnd"/>
            <w:r w:rsidRPr="00D074C9">
              <w:rPr>
                <w:rFonts w:asciiTheme="majorBidi" w:hAnsiTheme="majorBidi" w:cstheme="majorBidi"/>
                <w:sz w:val="24"/>
                <w:szCs w:val="24"/>
              </w:rPr>
              <w:t xml:space="preserve"> АТО</w:t>
            </w:r>
            <w:r w:rsidRPr="00D074C9">
              <w:rPr>
                <w:rFonts w:asciiTheme="majorBidi" w:hAnsiTheme="majorBidi" w:cstheme="majorBidi"/>
                <w:sz w:val="24"/>
                <w:szCs w:val="24"/>
                <w:lang w:val="uk-UA"/>
              </w:rPr>
              <w:t xml:space="preserve"> та загиблого Героя Небесної Сотні </w:t>
            </w:r>
            <w:r w:rsidRPr="00D074C9">
              <w:rPr>
                <w:rFonts w:asciiTheme="majorBidi" w:hAnsiTheme="majorBidi" w:cstheme="majorBidi"/>
                <w:sz w:val="24"/>
                <w:szCs w:val="24"/>
              </w:rPr>
              <w:t xml:space="preserve">з </w:t>
            </w:r>
            <w:proofErr w:type="spellStart"/>
            <w:r w:rsidRPr="00D074C9">
              <w:rPr>
                <w:rFonts w:asciiTheme="majorBidi" w:hAnsiTheme="majorBidi" w:cstheme="majorBidi"/>
                <w:sz w:val="24"/>
                <w:szCs w:val="24"/>
              </w:rPr>
              <w:t>заміною</w:t>
            </w:r>
            <w:proofErr w:type="spellEnd"/>
            <w:r w:rsidRPr="00D074C9">
              <w:rPr>
                <w:rFonts w:asciiTheme="majorBidi" w:hAnsiTheme="majorBidi" w:cstheme="majorBidi"/>
                <w:sz w:val="24"/>
                <w:szCs w:val="24"/>
                <w:lang w:val="uk-UA"/>
              </w:rPr>
              <w:t xml:space="preserve"> при потребі</w:t>
            </w:r>
          </w:p>
        </w:tc>
        <w:tc>
          <w:tcPr>
            <w:tcW w:w="12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9D095E" w:rsidRDefault="00D94805" w:rsidP="00E17438">
            <w:pPr>
              <w:spacing w:after="0"/>
              <w:rPr>
                <w:rFonts w:asciiTheme="majorBidi" w:hAnsiTheme="majorBidi" w:cstheme="majorBidi"/>
                <w:sz w:val="24"/>
                <w:szCs w:val="24"/>
                <w:lang w:val="uk-UA"/>
              </w:rPr>
            </w:pPr>
            <w:r w:rsidRPr="00D074C9">
              <w:rPr>
                <w:rFonts w:asciiTheme="majorBidi" w:hAnsiTheme="majorBidi" w:cstheme="majorBidi"/>
                <w:sz w:val="24"/>
                <w:szCs w:val="24"/>
              </w:rPr>
              <w:t>202</w:t>
            </w:r>
            <w:r w:rsidR="00385635">
              <w:rPr>
                <w:rFonts w:asciiTheme="majorBidi" w:hAnsiTheme="majorBidi" w:cstheme="majorBidi"/>
                <w:sz w:val="24"/>
                <w:szCs w:val="24"/>
                <w:lang w:val="uk-UA"/>
              </w:rPr>
              <w:t>6</w:t>
            </w:r>
            <w:r w:rsidRPr="00D074C9">
              <w:rPr>
                <w:rFonts w:asciiTheme="majorBidi" w:hAnsiTheme="majorBidi" w:cstheme="majorBidi"/>
                <w:sz w:val="24"/>
                <w:szCs w:val="24"/>
              </w:rPr>
              <w:t>-20</w:t>
            </w:r>
            <w:r w:rsidR="009D095E">
              <w:rPr>
                <w:rFonts w:asciiTheme="majorBidi" w:hAnsiTheme="majorBidi" w:cstheme="majorBidi"/>
                <w:sz w:val="24"/>
                <w:szCs w:val="24"/>
                <w:lang w:val="uk-UA"/>
              </w:rPr>
              <w:t>30</w:t>
            </w:r>
          </w:p>
        </w:tc>
        <w:tc>
          <w:tcPr>
            <w:tcW w:w="16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E17438">
            <w:pPr>
              <w:spacing w:after="0"/>
              <w:rPr>
                <w:rFonts w:asciiTheme="majorBidi" w:hAnsiTheme="majorBidi" w:cstheme="majorBidi"/>
                <w:sz w:val="24"/>
                <w:szCs w:val="24"/>
              </w:rPr>
            </w:pPr>
            <w:r w:rsidRPr="00D074C9">
              <w:rPr>
                <w:rFonts w:asciiTheme="majorBidi" w:hAnsiTheme="majorBidi" w:cstheme="majorBidi"/>
                <w:sz w:val="24"/>
                <w:szCs w:val="24"/>
              </w:rPr>
              <w:t xml:space="preserve">В межах бюджетного </w:t>
            </w:r>
            <w:proofErr w:type="spellStart"/>
            <w:r w:rsidRPr="00D074C9">
              <w:rPr>
                <w:rFonts w:asciiTheme="majorBidi" w:hAnsiTheme="majorBidi" w:cstheme="majorBidi"/>
                <w:sz w:val="24"/>
                <w:szCs w:val="24"/>
              </w:rPr>
              <w:t>призначення</w:t>
            </w:r>
            <w:proofErr w:type="spellEnd"/>
          </w:p>
        </w:tc>
      </w:tr>
      <w:tr w:rsidR="00D94805" w:rsidRPr="00D074C9" w:rsidTr="00385635">
        <w:trPr>
          <w:trHeight w:val="679"/>
        </w:trPr>
        <w:tc>
          <w:tcPr>
            <w:tcW w:w="4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346331">
            <w:pPr>
              <w:spacing w:after="0"/>
              <w:jc w:val="center"/>
              <w:rPr>
                <w:rFonts w:asciiTheme="majorBidi" w:hAnsiTheme="majorBidi" w:cstheme="majorBidi"/>
                <w:bCs/>
                <w:sz w:val="24"/>
                <w:szCs w:val="24"/>
                <w:lang w:val="uk-UA"/>
              </w:rPr>
            </w:pPr>
            <w:r w:rsidRPr="00D074C9">
              <w:rPr>
                <w:rFonts w:asciiTheme="majorBidi" w:hAnsiTheme="majorBidi" w:cstheme="majorBidi"/>
                <w:bCs/>
                <w:sz w:val="24"/>
                <w:szCs w:val="24"/>
                <w:lang w:val="uk-UA"/>
              </w:rPr>
              <w:t>8</w:t>
            </w:r>
          </w:p>
        </w:tc>
        <w:tc>
          <w:tcPr>
            <w:tcW w:w="628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E17438" w:rsidRPr="00E17438" w:rsidRDefault="00D94805" w:rsidP="00346331">
            <w:pPr>
              <w:spacing w:after="0"/>
              <w:rPr>
                <w:rFonts w:asciiTheme="majorBidi" w:hAnsiTheme="majorBidi" w:cstheme="majorBidi"/>
                <w:sz w:val="24"/>
                <w:szCs w:val="24"/>
                <w:lang w:val="uk-UA"/>
              </w:rPr>
            </w:pPr>
            <w:proofErr w:type="spellStart"/>
            <w:r w:rsidRPr="00D074C9">
              <w:rPr>
                <w:rFonts w:asciiTheme="majorBidi" w:hAnsiTheme="majorBidi" w:cstheme="majorBidi"/>
                <w:sz w:val="24"/>
                <w:szCs w:val="24"/>
              </w:rPr>
              <w:t>Здійснення</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заходів</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щодо</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професійної</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адаптації</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учасників</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антитерористичної</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операції</w:t>
            </w:r>
            <w:proofErr w:type="spellEnd"/>
            <w:r w:rsidR="00E17438">
              <w:rPr>
                <w:rFonts w:asciiTheme="majorBidi" w:hAnsiTheme="majorBidi" w:cstheme="majorBidi"/>
                <w:sz w:val="24"/>
                <w:szCs w:val="24"/>
                <w:lang w:val="uk-UA"/>
              </w:rPr>
              <w:t>.</w:t>
            </w:r>
            <w:r w:rsidR="00346331">
              <w:rPr>
                <w:rFonts w:asciiTheme="majorBidi" w:hAnsiTheme="majorBidi" w:cstheme="majorBidi"/>
                <w:sz w:val="24"/>
                <w:szCs w:val="24"/>
                <w:lang w:val="uk-UA"/>
              </w:rPr>
              <w:t xml:space="preserve"> </w:t>
            </w:r>
          </w:p>
        </w:tc>
        <w:tc>
          <w:tcPr>
            <w:tcW w:w="12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9D095E" w:rsidRDefault="00D94805" w:rsidP="00346331">
            <w:pPr>
              <w:spacing w:after="0"/>
              <w:rPr>
                <w:rFonts w:asciiTheme="majorBidi" w:hAnsiTheme="majorBidi" w:cstheme="majorBidi"/>
                <w:sz w:val="24"/>
                <w:szCs w:val="24"/>
                <w:lang w:val="uk-UA"/>
              </w:rPr>
            </w:pPr>
            <w:r w:rsidRPr="00D074C9">
              <w:rPr>
                <w:rFonts w:asciiTheme="majorBidi" w:hAnsiTheme="majorBidi" w:cstheme="majorBidi"/>
                <w:sz w:val="24"/>
                <w:szCs w:val="24"/>
              </w:rPr>
              <w:t>202</w:t>
            </w:r>
            <w:r w:rsidR="00385635">
              <w:rPr>
                <w:rFonts w:asciiTheme="majorBidi" w:hAnsiTheme="majorBidi" w:cstheme="majorBidi"/>
                <w:sz w:val="24"/>
                <w:szCs w:val="24"/>
                <w:lang w:val="uk-UA"/>
              </w:rPr>
              <w:t>6</w:t>
            </w:r>
            <w:r w:rsidRPr="00D074C9">
              <w:rPr>
                <w:rFonts w:asciiTheme="majorBidi" w:hAnsiTheme="majorBidi" w:cstheme="majorBidi"/>
                <w:sz w:val="24"/>
                <w:szCs w:val="24"/>
              </w:rPr>
              <w:t>-20</w:t>
            </w:r>
            <w:r w:rsidR="009D095E">
              <w:rPr>
                <w:rFonts w:asciiTheme="majorBidi" w:hAnsiTheme="majorBidi" w:cstheme="majorBidi"/>
                <w:sz w:val="24"/>
                <w:szCs w:val="24"/>
                <w:lang w:val="uk-UA"/>
              </w:rPr>
              <w:t>30</w:t>
            </w:r>
          </w:p>
        </w:tc>
        <w:tc>
          <w:tcPr>
            <w:tcW w:w="16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346331">
            <w:pPr>
              <w:spacing w:after="0"/>
              <w:rPr>
                <w:rFonts w:asciiTheme="majorBidi" w:hAnsiTheme="majorBidi" w:cstheme="majorBidi"/>
                <w:sz w:val="24"/>
                <w:szCs w:val="24"/>
              </w:rPr>
            </w:pPr>
            <w:r w:rsidRPr="00D074C9">
              <w:rPr>
                <w:rFonts w:asciiTheme="majorBidi" w:hAnsiTheme="majorBidi" w:cstheme="majorBidi"/>
                <w:sz w:val="24"/>
                <w:szCs w:val="24"/>
              </w:rPr>
              <w:t xml:space="preserve">Не </w:t>
            </w:r>
            <w:proofErr w:type="spellStart"/>
            <w:r w:rsidRPr="00D074C9">
              <w:rPr>
                <w:rFonts w:asciiTheme="majorBidi" w:hAnsiTheme="majorBidi" w:cstheme="majorBidi"/>
                <w:sz w:val="24"/>
                <w:szCs w:val="24"/>
              </w:rPr>
              <w:t>потребує</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фінансування</w:t>
            </w:r>
            <w:proofErr w:type="spellEnd"/>
          </w:p>
        </w:tc>
      </w:tr>
      <w:tr w:rsidR="00346331" w:rsidRPr="00D074C9" w:rsidTr="00385635">
        <w:trPr>
          <w:trHeight w:val="679"/>
        </w:trPr>
        <w:tc>
          <w:tcPr>
            <w:tcW w:w="4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46331" w:rsidRPr="00D074C9" w:rsidRDefault="00346331" w:rsidP="00346331">
            <w:pPr>
              <w:spacing w:after="0"/>
              <w:jc w:val="center"/>
              <w:rPr>
                <w:rFonts w:asciiTheme="majorBidi" w:hAnsiTheme="majorBidi" w:cstheme="majorBidi"/>
                <w:bCs/>
                <w:sz w:val="24"/>
                <w:szCs w:val="24"/>
                <w:lang w:val="uk-UA"/>
              </w:rPr>
            </w:pPr>
            <w:r>
              <w:rPr>
                <w:rFonts w:asciiTheme="majorBidi" w:hAnsiTheme="majorBidi" w:cstheme="majorBidi"/>
                <w:bCs/>
                <w:sz w:val="24"/>
                <w:szCs w:val="24"/>
                <w:lang w:val="uk-UA"/>
              </w:rPr>
              <w:t>9</w:t>
            </w:r>
          </w:p>
        </w:tc>
        <w:tc>
          <w:tcPr>
            <w:tcW w:w="628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346331" w:rsidRPr="00346331" w:rsidRDefault="00346331" w:rsidP="00346331">
            <w:pPr>
              <w:spacing w:after="0"/>
              <w:rPr>
                <w:rFonts w:asciiTheme="majorBidi" w:hAnsiTheme="majorBidi" w:cstheme="majorBidi"/>
                <w:sz w:val="24"/>
                <w:szCs w:val="24"/>
                <w:lang w:val="uk-UA"/>
              </w:rPr>
            </w:pPr>
            <w:r>
              <w:rPr>
                <w:rFonts w:asciiTheme="majorBidi" w:hAnsiTheme="majorBidi" w:cstheme="majorBidi"/>
                <w:sz w:val="24"/>
                <w:szCs w:val="24"/>
                <w:lang w:val="uk-UA"/>
              </w:rPr>
              <w:t xml:space="preserve">Сприяння у працевлаштуванні </w:t>
            </w:r>
            <w:r w:rsidR="00294F06">
              <w:rPr>
                <w:rFonts w:asciiTheme="majorBidi" w:hAnsiTheme="majorBidi" w:cstheme="majorBidi"/>
                <w:sz w:val="24"/>
                <w:szCs w:val="24"/>
                <w:lang w:val="uk-UA"/>
              </w:rPr>
              <w:t>учасників антитерористичної операції, в тому числі на суспільно корисні та громадські роботи</w:t>
            </w:r>
          </w:p>
        </w:tc>
        <w:tc>
          <w:tcPr>
            <w:tcW w:w="12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46331" w:rsidRPr="00294F06" w:rsidRDefault="00294F06" w:rsidP="00346331">
            <w:pPr>
              <w:spacing w:after="0"/>
              <w:rPr>
                <w:rFonts w:asciiTheme="majorBidi" w:hAnsiTheme="majorBidi" w:cstheme="majorBidi"/>
                <w:sz w:val="24"/>
                <w:szCs w:val="24"/>
                <w:lang w:val="uk-UA"/>
              </w:rPr>
            </w:pPr>
            <w:r>
              <w:rPr>
                <w:rFonts w:asciiTheme="majorBidi" w:hAnsiTheme="majorBidi" w:cstheme="majorBidi"/>
                <w:sz w:val="24"/>
                <w:szCs w:val="24"/>
                <w:lang w:val="uk-UA"/>
              </w:rPr>
              <w:t>2026-20</w:t>
            </w:r>
            <w:r w:rsidR="009D095E">
              <w:rPr>
                <w:rFonts w:asciiTheme="majorBidi" w:hAnsiTheme="majorBidi" w:cstheme="majorBidi"/>
                <w:sz w:val="24"/>
                <w:szCs w:val="24"/>
                <w:lang w:val="uk-UA"/>
              </w:rPr>
              <w:t>30</w:t>
            </w:r>
          </w:p>
        </w:tc>
        <w:tc>
          <w:tcPr>
            <w:tcW w:w="16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346331" w:rsidRPr="00294F06" w:rsidRDefault="00294F06" w:rsidP="00346331">
            <w:pPr>
              <w:spacing w:after="0"/>
              <w:rPr>
                <w:rFonts w:asciiTheme="majorBidi" w:hAnsiTheme="majorBidi" w:cstheme="majorBidi"/>
                <w:sz w:val="24"/>
                <w:szCs w:val="24"/>
                <w:lang w:val="uk-UA"/>
              </w:rPr>
            </w:pPr>
            <w:r>
              <w:rPr>
                <w:rFonts w:asciiTheme="majorBidi" w:hAnsiTheme="majorBidi" w:cstheme="majorBidi"/>
                <w:sz w:val="24"/>
                <w:szCs w:val="24"/>
                <w:lang w:val="uk-UA"/>
              </w:rPr>
              <w:t>В межах бюджетного призначення</w:t>
            </w:r>
          </w:p>
        </w:tc>
      </w:tr>
      <w:tr w:rsidR="00294F06" w:rsidRPr="00D074C9" w:rsidTr="00385635">
        <w:trPr>
          <w:trHeight w:val="679"/>
        </w:trPr>
        <w:tc>
          <w:tcPr>
            <w:tcW w:w="4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294F06" w:rsidRDefault="00294F06" w:rsidP="00346331">
            <w:pPr>
              <w:spacing w:after="0"/>
              <w:jc w:val="center"/>
              <w:rPr>
                <w:rFonts w:asciiTheme="majorBidi" w:hAnsiTheme="majorBidi" w:cstheme="majorBidi"/>
                <w:bCs/>
                <w:sz w:val="24"/>
                <w:szCs w:val="24"/>
                <w:lang w:val="uk-UA"/>
              </w:rPr>
            </w:pPr>
            <w:r>
              <w:rPr>
                <w:rFonts w:asciiTheme="majorBidi" w:hAnsiTheme="majorBidi" w:cstheme="majorBidi"/>
                <w:bCs/>
                <w:sz w:val="24"/>
                <w:szCs w:val="24"/>
                <w:lang w:val="uk-UA"/>
              </w:rPr>
              <w:t>10</w:t>
            </w:r>
          </w:p>
        </w:tc>
        <w:tc>
          <w:tcPr>
            <w:tcW w:w="628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rsidR="00294F06" w:rsidRDefault="00294F06" w:rsidP="00346331">
            <w:pPr>
              <w:spacing w:after="0"/>
              <w:rPr>
                <w:rFonts w:asciiTheme="majorBidi" w:hAnsiTheme="majorBidi" w:cstheme="majorBidi"/>
                <w:sz w:val="24"/>
                <w:szCs w:val="24"/>
                <w:lang w:val="uk-UA"/>
              </w:rPr>
            </w:pPr>
            <w:r>
              <w:rPr>
                <w:rFonts w:asciiTheme="majorBidi" w:hAnsiTheme="majorBidi" w:cstheme="majorBidi"/>
                <w:sz w:val="24"/>
                <w:szCs w:val="24"/>
                <w:lang w:val="uk-UA"/>
              </w:rPr>
              <w:t>Забезпечення соціальними гарантіями та соціальним захистом</w:t>
            </w:r>
            <w:r w:rsidR="00F73DC3">
              <w:rPr>
                <w:rFonts w:asciiTheme="majorBidi" w:hAnsiTheme="majorBidi" w:cstheme="majorBidi"/>
                <w:sz w:val="24"/>
                <w:szCs w:val="24"/>
                <w:lang w:val="uk-UA"/>
              </w:rPr>
              <w:t>: організація відпочинку учасників АТО (ООС) та членів їх сімей</w:t>
            </w:r>
          </w:p>
        </w:tc>
        <w:tc>
          <w:tcPr>
            <w:tcW w:w="12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294F06" w:rsidRDefault="00F73DC3" w:rsidP="00346331">
            <w:pPr>
              <w:spacing w:after="0"/>
              <w:rPr>
                <w:rFonts w:asciiTheme="majorBidi" w:hAnsiTheme="majorBidi" w:cstheme="majorBidi"/>
                <w:sz w:val="24"/>
                <w:szCs w:val="24"/>
                <w:lang w:val="uk-UA"/>
              </w:rPr>
            </w:pPr>
            <w:r>
              <w:rPr>
                <w:rFonts w:asciiTheme="majorBidi" w:hAnsiTheme="majorBidi" w:cstheme="majorBidi"/>
                <w:sz w:val="24"/>
                <w:szCs w:val="24"/>
                <w:lang w:val="uk-UA"/>
              </w:rPr>
              <w:t>2026-20</w:t>
            </w:r>
            <w:r w:rsidR="009D095E">
              <w:rPr>
                <w:rFonts w:asciiTheme="majorBidi" w:hAnsiTheme="majorBidi" w:cstheme="majorBidi"/>
                <w:sz w:val="24"/>
                <w:szCs w:val="24"/>
                <w:lang w:val="uk-UA"/>
              </w:rPr>
              <w:t>30</w:t>
            </w:r>
          </w:p>
        </w:tc>
        <w:tc>
          <w:tcPr>
            <w:tcW w:w="16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rsidR="00294F06" w:rsidRDefault="00F73DC3" w:rsidP="00346331">
            <w:pPr>
              <w:spacing w:after="0"/>
              <w:rPr>
                <w:rFonts w:asciiTheme="majorBidi" w:hAnsiTheme="majorBidi" w:cstheme="majorBidi"/>
                <w:sz w:val="24"/>
                <w:szCs w:val="24"/>
                <w:lang w:val="uk-UA"/>
              </w:rPr>
            </w:pPr>
            <w:r>
              <w:rPr>
                <w:rFonts w:asciiTheme="majorBidi" w:hAnsiTheme="majorBidi" w:cstheme="majorBidi"/>
                <w:sz w:val="24"/>
                <w:szCs w:val="24"/>
                <w:lang w:val="uk-UA"/>
              </w:rPr>
              <w:t>В межах бюджетного призначення</w:t>
            </w:r>
          </w:p>
        </w:tc>
      </w:tr>
      <w:tr w:rsidR="00D94805" w:rsidRPr="00D074C9" w:rsidTr="00385635">
        <w:trPr>
          <w:trHeight w:val="874"/>
        </w:trPr>
        <w:tc>
          <w:tcPr>
            <w:tcW w:w="4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346331" w:rsidP="00475DFD">
            <w:pPr>
              <w:jc w:val="center"/>
              <w:rPr>
                <w:rFonts w:asciiTheme="majorBidi" w:hAnsiTheme="majorBidi" w:cstheme="majorBidi"/>
                <w:bCs/>
                <w:sz w:val="24"/>
                <w:szCs w:val="24"/>
                <w:lang w:val="uk-UA"/>
              </w:rPr>
            </w:pPr>
            <w:r>
              <w:rPr>
                <w:rFonts w:asciiTheme="majorBidi" w:hAnsiTheme="majorBidi" w:cstheme="majorBidi"/>
                <w:bCs/>
                <w:sz w:val="24"/>
                <w:szCs w:val="24"/>
                <w:lang w:val="uk-UA"/>
              </w:rPr>
              <w:t>1</w:t>
            </w:r>
            <w:r w:rsidR="00294F06">
              <w:rPr>
                <w:rFonts w:asciiTheme="majorBidi" w:hAnsiTheme="majorBidi" w:cstheme="majorBidi"/>
                <w:bCs/>
                <w:sz w:val="24"/>
                <w:szCs w:val="24"/>
                <w:lang w:val="uk-UA"/>
              </w:rPr>
              <w:t>1</w:t>
            </w:r>
          </w:p>
        </w:tc>
        <w:tc>
          <w:tcPr>
            <w:tcW w:w="628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D94805" w:rsidRPr="00D074C9" w:rsidRDefault="00D94805" w:rsidP="00D94805">
            <w:pPr>
              <w:rPr>
                <w:rFonts w:asciiTheme="majorBidi" w:hAnsiTheme="majorBidi" w:cstheme="majorBidi"/>
                <w:sz w:val="24"/>
                <w:szCs w:val="24"/>
              </w:rPr>
            </w:pPr>
            <w:proofErr w:type="spellStart"/>
            <w:r w:rsidRPr="00D074C9">
              <w:rPr>
                <w:rFonts w:asciiTheme="majorBidi" w:hAnsiTheme="majorBidi" w:cstheme="majorBidi"/>
                <w:sz w:val="24"/>
                <w:szCs w:val="24"/>
              </w:rPr>
              <w:t>Надання</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учасникам</w:t>
            </w:r>
            <w:proofErr w:type="spellEnd"/>
            <w:r w:rsidRPr="00D074C9">
              <w:rPr>
                <w:rFonts w:asciiTheme="majorBidi" w:hAnsiTheme="majorBidi" w:cstheme="majorBidi"/>
                <w:sz w:val="24"/>
                <w:szCs w:val="24"/>
              </w:rPr>
              <w:t xml:space="preserve"> АТО та членам </w:t>
            </w:r>
            <w:proofErr w:type="spellStart"/>
            <w:r w:rsidRPr="00D074C9">
              <w:rPr>
                <w:rFonts w:asciiTheme="majorBidi" w:hAnsiTheme="majorBidi" w:cstheme="majorBidi"/>
                <w:sz w:val="24"/>
                <w:szCs w:val="24"/>
              </w:rPr>
              <w:t>їх</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сімей</w:t>
            </w:r>
            <w:proofErr w:type="spellEnd"/>
            <w:r w:rsidRPr="00D074C9">
              <w:rPr>
                <w:rFonts w:asciiTheme="majorBidi" w:hAnsiTheme="majorBidi" w:cstheme="majorBidi"/>
                <w:sz w:val="24"/>
                <w:szCs w:val="24"/>
              </w:rPr>
              <w:t xml:space="preserve">, у тому </w:t>
            </w:r>
            <w:proofErr w:type="spellStart"/>
            <w:r w:rsidRPr="00D074C9">
              <w:rPr>
                <w:rFonts w:asciiTheme="majorBidi" w:hAnsiTheme="majorBidi" w:cstheme="majorBidi"/>
                <w:sz w:val="24"/>
                <w:szCs w:val="24"/>
              </w:rPr>
              <w:t>числі</w:t>
            </w:r>
            <w:proofErr w:type="spellEnd"/>
            <w:r w:rsidRPr="00D074C9">
              <w:rPr>
                <w:rFonts w:asciiTheme="majorBidi" w:hAnsiTheme="majorBidi" w:cstheme="majorBidi"/>
                <w:sz w:val="24"/>
                <w:szCs w:val="24"/>
              </w:rPr>
              <w:t xml:space="preserve"> членам </w:t>
            </w:r>
            <w:proofErr w:type="spellStart"/>
            <w:r w:rsidRPr="00D074C9">
              <w:rPr>
                <w:rFonts w:asciiTheme="majorBidi" w:hAnsiTheme="majorBidi" w:cstheme="majorBidi"/>
                <w:sz w:val="24"/>
                <w:szCs w:val="24"/>
              </w:rPr>
              <w:t>сімей</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загиблих</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або</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померлих</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учасників</w:t>
            </w:r>
            <w:proofErr w:type="spellEnd"/>
            <w:r w:rsidRPr="00D074C9">
              <w:rPr>
                <w:rFonts w:asciiTheme="majorBidi" w:hAnsiTheme="majorBidi" w:cstheme="majorBidi"/>
                <w:sz w:val="24"/>
                <w:szCs w:val="24"/>
              </w:rPr>
              <w:t xml:space="preserve"> АТО </w:t>
            </w:r>
            <w:proofErr w:type="spellStart"/>
            <w:r w:rsidRPr="00D074C9">
              <w:rPr>
                <w:rFonts w:asciiTheme="majorBidi" w:hAnsiTheme="majorBidi" w:cstheme="majorBidi"/>
                <w:sz w:val="24"/>
                <w:szCs w:val="24"/>
              </w:rPr>
              <w:t>юридичної</w:t>
            </w:r>
            <w:proofErr w:type="spellEnd"/>
            <w:r w:rsidRPr="00D074C9">
              <w:rPr>
                <w:rFonts w:asciiTheme="majorBidi" w:hAnsiTheme="majorBidi" w:cstheme="majorBidi"/>
                <w:sz w:val="24"/>
                <w:szCs w:val="24"/>
              </w:rPr>
              <w:t xml:space="preserve"> та </w:t>
            </w:r>
            <w:proofErr w:type="spellStart"/>
            <w:r w:rsidRPr="00D074C9">
              <w:rPr>
                <w:rFonts w:asciiTheme="majorBidi" w:hAnsiTheme="majorBidi" w:cstheme="majorBidi"/>
                <w:sz w:val="24"/>
                <w:szCs w:val="24"/>
              </w:rPr>
              <w:t>психологічної</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допомоги</w:t>
            </w:r>
            <w:proofErr w:type="spellEnd"/>
          </w:p>
        </w:tc>
        <w:tc>
          <w:tcPr>
            <w:tcW w:w="12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9D095E" w:rsidRDefault="00D94805" w:rsidP="00D94805">
            <w:pPr>
              <w:rPr>
                <w:rFonts w:asciiTheme="majorBidi" w:hAnsiTheme="majorBidi" w:cstheme="majorBidi"/>
                <w:sz w:val="24"/>
                <w:szCs w:val="24"/>
                <w:lang w:val="uk-UA"/>
              </w:rPr>
            </w:pPr>
            <w:r w:rsidRPr="00D074C9">
              <w:rPr>
                <w:rFonts w:asciiTheme="majorBidi" w:hAnsiTheme="majorBidi" w:cstheme="majorBidi"/>
                <w:sz w:val="24"/>
                <w:szCs w:val="24"/>
              </w:rPr>
              <w:t>202</w:t>
            </w:r>
            <w:r w:rsidR="00385635">
              <w:rPr>
                <w:rFonts w:asciiTheme="majorBidi" w:hAnsiTheme="majorBidi" w:cstheme="majorBidi"/>
                <w:sz w:val="24"/>
                <w:szCs w:val="24"/>
                <w:lang w:val="uk-UA"/>
              </w:rPr>
              <w:t>6</w:t>
            </w:r>
            <w:r w:rsidRPr="00D074C9">
              <w:rPr>
                <w:rFonts w:asciiTheme="majorBidi" w:hAnsiTheme="majorBidi" w:cstheme="majorBidi"/>
                <w:sz w:val="24"/>
                <w:szCs w:val="24"/>
              </w:rPr>
              <w:t>-20</w:t>
            </w:r>
            <w:r w:rsidR="009D095E">
              <w:rPr>
                <w:rFonts w:asciiTheme="majorBidi" w:hAnsiTheme="majorBidi" w:cstheme="majorBidi"/>
                <w:sz w:val="24"/>
                <w:szCs w:val="24"/>
                <w:lang w:val="uk-UA"/>
              </w:rPr>
              <w:t>30</w:t>
            </w:r>
          </w:p>
        </w:tc>
        <w:tc>
          <w:tcPr>
            <w:tcW w:w="16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D94805">
            <w:pPr>
              <w:rPr>
                <w:rFonts w:asciiTheme="majorBidi" w:hAnsiTheme="majorBidi" w:cstheme="majorBidi"/>
                <w:sz w:val="24"/>
                <w:szCs w:val="24"/>
              </w:rPr>
            </w:pPr>
            <w:r w:rsidRPr="00D074C9">
              <w:rPr>
                <w:rFonts w:asciiTheme="majorBidi" w:hAnsiTheme="majorBidi" w:cstheme="majorBidi"/>
                <w:sz w:val="24"/>
                <w:szCs w:val="24"/>
              </w:rPr>
              <w:t xml:space="preserve">Не </w:t>
            </w:r>
            <w:proofErr w:type="spellStart"/>
            <w:r w:rsidRPr="00D074C9">
              <w:rPr>
                <w:rFonts w:asciiTheme="majorBidi" w:hAnsiTheme="majorBidi" w:cstheme="majorBidi"/>
                <w:sz w:val="24"/>
                <w:szCs w:val="24"/>
              </w:rPr>
              <w:t>потребує</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фінансування</w:t>
            </w:r>
            <w:proofErr w:type="spellEnd"/>
          </w:p>
        </w:tc>
      </w:tr>
      <w:tr w:rsidR="00D94805" w:rsidRPr="00D074C9" w:rsidTr="00385635">
        <w:trPr>
          <w:trHeight w:val="620"/>
        </w:trPr>
        <w:tc>
          <w:tcPr>
            <w:tcW w:w="46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475DFD">
            <w:pPr>
              <w:jc w:val="center"/>
              <w:rPr>
                <w:rFonts w:asciiTheme="majorBidi" w:hAnsiTheme="majorBidi" w:cstheme="majorBidi"/>
                <w:bCs/>
                <w:sz w:val="24"/>
                <w:szCs w:val="24"/>
                <w:lang w:val="uk-UA"/>
              </w:rPr>
            </w:pPr>
            <w:r w:rsidRPr="00D074C9">
              <w:rPr>
                <w:rFonts w:asciiTheme="majorBidi" w:hAnsiTheme="majorBidi" w:cstheme="majorBidi"/>
                <w:bCs/>
                <w:sz w:val="24"/>
                <w:szCs w:val="24"/>
                <w:lang w:val="uk-UA"/>
              </w:rPr>
              <w:t>1</w:t>
            </w:r>
            <w:r w:rsidR="00294F06">
              <w:rPr>
                <w:rFonts w:asciiTheme="majorBidi" w:hAnsiTheme="majorBidi" w:cstheme="majorBidi"/>
                <w:bCs/>
                <w:sz w:val="24"/>
                <w:szCs w:val="24"/>
                <w:lang w:val="uk-UA"/>
              </w:rPr>
              <w:t>2</w:t>
            </w:r>
          </w:p>
        </w:tc>
        <w:tc>
          <w:tcPr>
            <w:tcW w:w="628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D94805" w:rsidRPr="00D074C9" w:rsidRDefault="00D94805" w:rsidP="00D94805">
            <w:pPr>
              <w:rPr>
                <w:rFonts w:asciiTheme="majorBidi" w:hAnsiTheme="majorBidi" w:cstheme="majorBidi"/>
                <w:sz w:val="24"/>
                <w:szCs w:val="24"/>
                <w:lang w:val="uk-UA"/>
              </w:rPr>
            </w:pPr>
            <w:proofErr w:type="spellStart"/>
            <w:r w:rsidRPr="00D074C9">
              <w:rPr>
                <w:rFonts w:asciiTheme="majorBidi" w:hAnsiTheme="majorBidi" w:cstheme="majorBidi"/>
                <w:sz w:val="24"/>
                <w:szCs w:val="24"/>
              </w:rPr>
              <w:t>Соціальний</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супровід</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сімей</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учасників</w:t>
            </w:r>
            <w:proofErr w:type="spellEnd"/>
            <w:r w:rsidRPr="00D074C9">
              <w:rPr>
                <w:rFonts w:asciiTheme="majorBidi" w:hAnsiTheme="majorBidi" w:cstheme="majorBidi"/>
                <w:sz w:val="24"/>
                <w:szCs w:val="24"/>
              </w:rPr>
              <w:t xml:space="preserve"> АТО (ООС) та </w:t>
            </w:r>
            <w:proofErr w:type="spellStart"/>
            <w:r w:rsidRPr="00D074C9">
              <w:rPr>
                <w:rFonts w:asciiTheme="majorBidi" w:hAnsiTheme="majorBidi" w:cstheme="majorBidi"/>
                <w:sz w:val="24"/>
                <w:szCs w:val="24"/>
              </w:rPr>
              <w:t>сімей</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загиблих</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або</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померлих</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учасників</w:t>
            </w:r>
            <w:proofErr w:type="spellEnd"/>
            <w:r w:rsidRPr="00D074C9">
              <w:rPr>
                <w:rFonts w:asciiTheme="majorBidi" w:hAnsiTheme="majorBidi" w:cstheme="majorBidi"/>
                <w:sz w:val="24"/>
                <w:szCs w:val="24"/>
              </w:rPr>
              <w:t xml:space="preserve"> АТО</w:t>
            </w:r>
            <w:r w:rsidRPr="00D074C9">
              <w:rPr>
                <w:rFonts w:asciiTheme="majorBidi" w:hAnsiTheme="majorBidi" w:cstheme="majorBidi"/>
                <w:sz w:val="24"/>
                <w:szCs w:val="24"/>
                <w:lang w:val="uk-UA"/>
              </w:rPr>
              <w:t xml:space="preserve"> (ООС)</w:t>
            </w:r>
          </w:p>
        </w:tc>
        <w:tc>
          <w:tcPr>
            <w:tcW w:w="12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9D095E" w:rsidRDefault="00D94805" w:rsidP="00D94805">
            <w:pPr>
              <w:rPr>
                <w:rFonts w:asciiTheme="majorBidi" w:hAnsiTheme="majorBidi" w:cstheme="majorBidi"/>
                <w:sz w:val="24"/>
                <w:szCs w:val="24"/>
                <w:lang w:val="uk-UA"/>
              </w:rPr>
            </w:pPr>
            <w:r w:rsidRPr="00D074C9">
              <w:rPr>
                <w:rFonts w:asciiTheme="majorBidi" w:hAnsiTheme="majorBidi" w:cstheme="majorBidi"/>
                <w:sz w:val="24"/>
                <w:szCs w:val="24"/>
              </w:rPr>
              <w:t>202</w:t>
            </w:r>
            <w:r w:rsidR="00385635">
              <w:rPr>
                <w:rFonts w:asciiTheme="majorBidi" w:hAnsiTheme="majorBidi" w:cstheme="majorBidi"/>
                <w:sz w:val="24"/>
                <w:szCs w:val="24"/>
                <w:lang w:val="uk-UA"/>
              </w:rPr>
              <w:t>6</w:t>
            </w:r>
            <w:r w:rsidRPr="00D074C9">
              <w:rPr>
                <w:rFonts w:asciiTheme="majorBidi" w:hAnsiTheme="majorBidi" w:cstheme="majorBidi"/>
                <w:sz w:val="24"/>
                <w:szCs w:val="24"/>
              </w:rPr>
              <w:t>-20</w:t>
            </w:r>
            <w:r w:rsidR="009D095E">
              <w:rPr>
                <w:rFonts w:asciiTheme="majorBidi" w:hAnsiTheme="majorBidi" w:cstheme="majorBidi"/>
                <w:sz w:val="24"/>
                <w:szCs w:val="24"/>
                <w:lang w:val="uk-UA"/>
              </w:rPr>
              <w:t>30</w:t>
            </w:r>
          </w:p>
        </w:tc>
        <w:tc>
          <w:tcPr>
            <w:tcW w:w="162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rsidR="00D94805" w:rsidRPr="00D074C9" w:rsidRDefault="00D94805" w:rsidP="00D94805">
            <w:pPr>
              <w:rPr>
                <w:rFonts w:asciiTheme="majorBidi" w:hAnsiTheme="majorBidi" w:cstheme="majorBidi"/>
                <w:sz w:val="24"/>
                <w:szCs w:val="24"/>
              </w:rPr>
            </w:pPr>
            <w:r w:rsidRPr="00D074C9">
              <w:rPr>
                <w:rFonts w:asciiTheme="majorBidi" w:hAnsiTheme="majorBidi" w:cstheme="majorBidi"/>
                <w:sz w:val="24"/>
                <w:szCs w:val="24"/>
              </w:rPr>
              <w:t xml:space="preserve">Не </w:t>
            </w:r>
            <w:proofErr w:type="spellStart"/>
            <w:r w:rsidRPr="00D074C9">
              <w:rPr>
                <w:rFonts w:asciiTheme="majorBidi" w:hAnsiTheme="majorBidi" w:cstheme="majorBidi"/>
                <w:sz w:val="24"/>
                <w:szCs w:val="24"/>
              </w:rPr>
              <w:t>потребує</w:t>
            </w:r>
            <w:proofErr w:type="spellEnd"/>
            <w:r w:rsidRPr="00D074C9">
              <w:rPr>
                <w:rFonts w:asciiTheme="majorBidi" w:hAnsiTheme="majorBidi" w:cstheme="majorBidi"/>
                <w:sz w:val="24"/>
                <w:szCs w:val="24"/>
              </w:rPr>
              <w:t xml:space="preserve"> </w:t>
            </w:r>
            <w:proofErr w:type="spellStart"/>
            <w:r w:rsidRPr="00D074C9">
              <w:rPr>
                <w:rFonts w:asciiTheme="majorBidi" w:hAnsiTheme="majorBidi" w:cstheme="majorBidi"/>
                <w:sz w:val="24"/>
                <w:szCs w:val="24"/>
              </w:rPr>
              <w:t>фінансування</w:t>
            </w:r>
            <w:proofErr w:type="spellEnd"/>
          </w:p>
        </w:tc>
      </w:tr>
    </w:tbl>
    <w:p w:rsidR="00672BE0" w:rsidRDefault="00672BE0" w:rsidP="00475DFD">
      <w:pPr>
        <w:rPr>
          <w:rFonts w:ascii="Times New Roman" w:hAnsi="Times New Roman" w:cs="Times New Roman"/>
        </w:rPr>
      </w:pPr>
    </w:p>
    <w:p w:rsidR="00D63851" w:rsidRDefault="00D63851" w:rsidP="00475DFD">
      <w:pPr>
        <w:rPr>
          <w:rFonts w:ascii="Times New Roman" w:hAnsi="Times New Roman" w:cs="Times New Roman"/>
        </w:rPr>
      </w:pPr>
    </w:p>
    <w:p w:rsidR="00D63851" w:rsidRDefault="00D63851" w:rsidP="00475DFD">
      <w:pPr>
        <w:rPr>
          <w:rFonts w:ascii="Times New Roman" w:hAnsi="Times New Roman" w:cs="Times New Roman"/>
        </w:rPr>
      </w:pPr>
    </w:p>
    <w:p w:rsidR="00D63851" w:rsidRDefault="00D63851" w:rsidP="00475DFD">
      <w:pPr>
        <w:rPr>
          <w:rFonts w:ascii="Times New Roman" w:hAnsi="Times New Roman" w:cs="Times New Roman"/>
        </w:rPr>
      </w:pPr>
    </w:p>
    <w:p w:rsidR="00D63851" w:rsidRDefault="00D63851" w:rsidP="00475DFD">
      <w:pPr>
        <w:rPr>
          <w:rFonts w:ascii="Times New Roman" w:hAnsi="Times New Roman" w:cs="Times New Roman"/>
        </w:rPr>
      </w:pPr>
    </w:p>
    <w:p w:rsidR="00001E45" w:rsidRPr="00E32BBC" w:rsidRDefault="00001E45" w:rsidP="00D63851">
      <w:pPr>
        <w:rPr>
          <w:lang w:val="uk-UA"/>
        </w:rPr>
      </w:pPr>
      <w:bookmarkStart w:id="1" w:name="page5"/>
      <w:bookmarkEnd w:id="1"/>
    </w:p>
    <w:sectPr w:rsidR="00001E45" w:rsidRPr="00E32B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F47D66"/>
    <w:multiLevelType w:val="hybridMultilevel"/>
    <w:tmpl w:val="BAF838BE"/>
    <w:lvl w:ilvl="0" w:tplc="FF2A82AE">
      <w:start w:val="1"/>
      <w:numFmt w:val="decimal"/>
      <w:lvlText w:val="%1."/>
      <w:lvlJc w:val="left"/>
      <w:pPr>
        <w:ind w:left="3860" w:hanging="360"/>
      </w:pPr>
      <w:rPr>
        <w:b/>
        <w:sz w:val="28"/>
      </w:rPr>
    </w:lvl>
    <w:lvl w:ilvl="1" w:tplc="04190019">
      <w:start w:val="1"/>
      <w:numFmt w:val="lowerLetter"/>
      <w:lvlText w:val="%2."/>
      <w:lvlJc w:val="left"/>
      <w:pPr>
        <w:ind w:left="4580" w:hanging="360"/>
      </w:pPr>
    </w:lvl>
    <w:lvl w:ilvl="2" w:tplc="0419001B">
      <w:start w:val="1"/>
      <w:numFmt w:val="lowerRoman"/>
      <w:lvlText w:val="%3."/>
      <w:lvlJc w:val="right"/>
      <w:pPr>
        <w:ind w:left="5300" w:hanging="180"/>
      </w:pPr>
    </w:lvl>
    <w:lvl w:ilvl="3" w:tplc="0419000F">
      <w:start w:val="1"/>
      <w:numFmt w:val="decimal"/>
      <w:lvlText w:val="%4."/>
      <w:lvlJc w:val="left"/>
      <w:pPr>
        <w:ind w:left="6020" w:hanging="360"/>
      </w:pPr>
    </w:lvl>
    <w:lvl w:ilvl="4" w:tplc="04190019">
      <w:start w:val="1"/>
      <w:numFmt w:val="lowerLetter"/>
      <w:lvlText w:val="%5."/>
      <w:lvlJc w:val="left"/>
      <w:pPr>
        <w:ind w:left="6740" w:hanging="360"/>
      </w:pPr>
    </w:lvl>
    <w:lvl w:ilvl="5" w:tplc="0419001B">
      <w:start w:val="1"/>
      <w:numFmt w:val="lowerRoman"/>
      <w:lvlText w:val="%6."/>
      <w:lvlJc w:val="right"/>
      <w:pPr>
        <w:ind w:left="7460" w:hanging="180"/>
      </w:pPr>
    </w:lvl>
    <w:lvl w:ilvl="6" w:tplc="0419000F">
      <w:start w:val="1"/>
      <w:numFmt w:val="decimal"/>
      <w:lvlText w:val="%7."/>
      <w:lvlJc w:val="left"/>
      <w:pPr>
        <w:ind w:left="8180" w:hanging="360"/>
      </w:pPr>
    </w:lvl>
    <w:lvl w:ilvl="7" w:tplc="04190019">
      <w:start w:val="1"/>
      <w:numFmt w:val="lowerLetter"/>
      <w:lvlText w:val="%8."/>
      <w:lvlJc w:val="left"/>
      <w:pPr>
        <w:ind w:left="8900" w:hanging="360"/>
      </w:pPr>
    </w:lvl>
    <w:lvl w:ilvl="8" w:tplc="0419001B">
      <w:start w:val="1"/>
      <w:numFmt w:val="lowerRoman"/>
      <w:lvlText w:val="%9."/>
      <w:lvlJc w:val="right"/>
      <w:pPr>
        <w:ind w:left="96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68C"/>
    <w:rsid w:val="00001E45"/>
    <w:rsid w:val="001A7FF6"/>
    <w:rsid w:val="002174C6"/>
    <w:rsid w:val="00221002"/>
    <w:rsid w:val="002731F5"/>
    <w:rsid w:val="00294F06"/>
    <w:rsid w:val="00346331"/>
    <w:rsid w:val="00385635"/>
    <w:rsid w:val="00391ACE"/>
    <w:rsid w:val="003A0E44"/>
    <w:rsid w:val="00475DFD"/>
    <w:rsid w:val="004B5678"/>
    <w:rsid w:val="00531F18"/>
    <w:rsid w:val="00532402"/>
    <w:rsid w:val="0053468C"/>
    <w:rsid w:val="00556A6B"/>
    <w:rsid w:val="00560B15"/>
    <w:rsid w:val="00672BE0"/>
    <w:rsid w:val="00771C08"/>
    <w:rsid w:val="00783C11"/>
    <w:rsid w:val="007F3666"/>
    <w:rsid w:val="009D095E"/>
    <w:rsid w:val="009F6D82"/>
    <w:rsid w:val="00BE1679"/>
    <w:rsid w:val="00D074C9"/>
    <w:rsid w:val="00D427AC"/>
    <w:rsid w:val="00D63851"/>
    <w:rsid w:val="00D94805"/>
    <w:rsid w:val="00E17438"/>
    <w:rsid w:val="00E32BBC"/>
    <w:rsid w:val="00F73DC3"/>
    <w:rsid w:val="00FF731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E9EEF"/>
  <w15:chartTrackingRefBased/>
  <w15:docId w15:val="{A9B9B1BB-BBF1-4C9E-B3CC-F62412CD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2B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72B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754019">
      <w:bodyDiv w:val="1"/>
      <w:marLeft w:val="0"/>
      <w:marRight w:val="0"/>
      <w:marTop w:val="0"/>
      <w:marBottom w:val="0"/>
      <w:divBdr>
        <w:top w:val="none" w:sz="0" w:space="0" w:color="auto"/>
        <w:left w:val="none" w:sz="0" w:space="0" w:color="auto"/>
        <w:bottom w:val="none" w:sz="0" w:space="0" w:color="auto"/>
        <w:right w:val="none" w:sz="0" w:space="0" w:color="auto"/>
      </w:divBdr>
    </w:div>
    <w:div w:id="1289124870">
      <w:bodyDiv w:val="1"/>
      <w:marLeft w:val="0"/>
      <w:marRight w:val="0"/>
      <w:marTop w:val="0"/>
      <w:marBottom w:val="0"/>
      <w:divBdr>
        <w:top w:val="none" w:sz="0" w:space="0" w:color="auto"/>
        <w:left w:val="none" w:sz="0" w:space="0" w:color="auto"/>
        <w:bottom w:val="none" w:sz="0" w:space="0" w:color="auto"/>
        <w:right w:val="none" w:sz="0" w:space="0" w:color="auto"/>
      </w:divBdr>
    </w:div>
    <w:div w:id="133013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1549</Words>
  <Characters>8835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Sasha</cp:lastModifiedBy>
  <cp:revision>18</cp:revision>
  <cp:lastPrinted>2025-12-03T13:06:00Z</cp:lastPrinted>
  <dcterms:created xsi:type="dcterms:W3CDTF">2021-04-08T13:03:00Z</dcterms:created>
  <dcterms:modified xsi:type="dcterms:W3CDTF">2025-12-03T13:08:00Z</dcterms:modified>
</cp:coreProperties>
</file>