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C62F0" w14:textId="77777777" w:rsidR="00514832" w:rsidRPr="00F46C70" w:rsidRDefault="00514832" w:rsidP="00514832">
      <w:pPr>
        <w:tabs>
          <w:tab w:val="left" w:pos="8205"/>
        </w:tabs>
        <w:jc w:val="center"/>
      </w:pPr>
      <w:r w:rsidRPr="00F46C70">
        <w:rPr>
          <w:noProof/>
        </w:rPr>
        <w:drawing>
          <wp:inline distT="0" distB="0" distL="0" distR="0" wp14:anchorId="28002A90" wp14:editId="296DA703">
            <wp:extent cx="57150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7344" w14:textId="77777777" w:rsidR="00514832" w:rsidRPr="00F46C70" w:rsidRDefault="00514832" w:rsidP="00514832">
      <w:pPr>
        <w:jc w:val="center"/>
        <w:rPr>
          <w:b/>
          <w:sz w:val="28"/>
        </w:rPr>
      </w:pPr>
      <w:r w:rsidRPr="00F46C70">
        <w:rPr>
          <w:b/>
          <w:sz w:val="28"/>
        </w:rPr>
        <w:t xml:space="preserve">   ЛИТОВЕЗЬКА СІЛЬСЬКА РАДА</w:t>
      </w:r>
    </w:p>
    <w:p w14:paraId="729EEEFC" w14:textId="77777777" w:rsidR="00514832" w:rsidRPr="00F46C70" w:rsidRDefault="00514832" w:rsidP="00514832">
      <w:pPr>
        <w:jc w:val="center"/>
        <w:rPr>
          <w:b/>
          <w:sz w:val="28"/>
        </w:rPr>
      </w:pPr>
      <w:r w:rsidRPr="00F46C70">
        <w:rPr>
          <w:b/>
          <w:sz w:val="28"/>
        </w:rPr>
        <w:t>ВОЛОДИМИРСЬКОГО РАЙОНУ ВОЛИНСЬКОЇ   ОБЛАСТІ</w:t>
      </w:r>
    </w:p>
    <w:p w14:paraId="56434058" w14:textId="77777777" w:rsidR="00514832" w:rsidRPr="00AA1144" w:rsidRDefault="00AA1144" w:rsidP="00514832">
      <w:pPr>
        <w:jc w:val="center"/>
        <w:rPr>
          <w:rStyle w:val="11"/>
          <w:b/>
          <w:color w:val="auto"/>
          <w:sz w:val="28"/>
        </w:rPr>
      </w:pPr>
      <w:r w:rsidRPr="00AA1144">
        <w:rPr>
          <w:rStyle w:val="11"/>
          <w:b/>
          <w:color w:val="auto"/>
          <w:sz w:val="28"/>
        </w:rPr>
        <w:t>В</w:t>
      </w:r>
      <w:r w:rsidR="00514832" w:rsidRPr="00AA1144">
        <w:rPr>
          <w:rStyle w:val="11"/>
          <w:b/>
          <w:color w:val="auto"/>
          <w:sz w:val="28"/>
        </w:rPr>
        <w:t>осьмого скликання</w:t>
      </w:r>
    </w:p>
    <w:p w14:paraId="6D08411D" w14:textId="77777777" w:rsidR="00514832" w:rsidRPr="00F46C70" w:rsidRDefault="00514832" w:rsidP="00514832">
      <w:pPr>
        <w:jc w:val="center"/>
        <w:rPr>
          <w:rStyle w:val="11"/>
          <w:sz w:val="28"/>
        </w:rPr>
      </w:pPr>
    </w:p>
    <w:p w14:paraId="70B6EADF" w14:textId="77777777" w:rsidR="00514832" w:rsidRPr="00F46C70" w:rsidRDefault="00514832" w:rsidP="00514832">
      <w:pPr>
        <w:pStyle w:val="1"/>
        <w:jc w:val="center"/>
        <w:rPr>
          <w:rStyle w:val="11"/>
          <w:b/>
          <w:sz w:val="32"/>
          <w:lang w:val="uk-UA"/>
        </w:rPr>
      </w:pPr>
      <w:r w:rsidRPr="00F46C70">
        <w:rPr>
          <w:rStyle w:val="11"/>
          <w:b/>
          <w:sz w:val="32"/>
          <w:lang w:val="uk-UA"/>
        </w:rPr>
        <w:t xml:space="preserve">Р І Ш Е Н </w:t>
      </w:r>
      <w:proofErr w:type="spellStart"/>
      <w:r w:rsidRPr="00F46C70">
        <w:rPr>
          <w:rStyle w:val="11"/>
          <w:b/>
          <w:sz w:val="32"/>
          <w:lang w:val="uk-UA"/>
        </w:rPr>
        <w:t>Н</w:t>
      </w:r>
      <w:proofErr w:type="spellEnd"/>
      <w:r w:rsidRPr="00F46C70">
        <w:rPr>
          <w:rStyle w:val="11"/>
          <w:b/>
          <w:sz w:val="32"/>
          <w:lang w:val="uk-UA"/>
        </w:rPr>
        <w:t xml:space="preserve"> Я</w:t>
      </w:r>
    </w:p>
    <w:p w14:paraId="345D583C" w14:textId="7E9CB163" w:rsidR="00514832" w:rsidRPr="00AA1144" w:rsidRDefault="00514832" w:rsidP="00514832">
      <w:pPr>
        <w:pStyle w:val="1"/>
        <w:jc w:val="both"/>
        <w:rPr>
          <w:rStyle w:val="11"/>
          <w:sz w:val="28"/>
          <w:lang w:val="uk-UA"/>
        </w:rPr>
      </w:pPr>
      <w:r w:rsidRPr="00AA1144">
        <w:rPr>
          <w:rStyle w:val="11"/>
          <w:sz w:val="28"/>
          <w:lang w:val="uk-UA"/>
        </w:rPr>
        <w:t>Від 2</w:t>
      </w:r>
      <w:r w:rsidR="00AA1144" w:rsidRPr="00AA1144">
        <w:rPr>
          <w:rStyle w:val="11"/>
          <w:sz w:val="28"/>
          <w:lang w:val="uk-UA"/>
        </w:rPr>
        <w:t>2</w:t>
      </w:r>
      <w:r w:rsidRPr="00AA1144">
        <w:rPr>
          <w:rStyle w:val="11"/>
          <w:sz w:val="28"/>
          <w:lang w:val="uk-UA"/>
        </w:rPr>
        <w:t xml:space="preserve"> </w:t>
      </w:r>
      <w:r w:rsidR="00AA1144" w:rsidRPr="00AA1144">
        <w:rPr>
          <w:rStyle w:val="11"/>
          <w:sz w:val="28"/>
          <w:lang w:val="uk-UA"/>
        </w:rPr>
        <w:t>грудня</w:t>
      </w:r>
      <w:r w:rsidRPr="00AA1144">
        <w:rPr>
          <w:rStyle w:val="11"/>
          <w:sz w:val="28"/>
          <w:lang w:val="uk-UA"/>
        </w:rPr>
        <w:t xml:space="preserve"> 202</w:t>
      </w:r>
      <w:r w:rsidR="00AA1144" w:rsidRPr="00AA1144">
        <w:rPr>
          <w:rStyle w:val="11"/>
          <w:sz w:val="28"/>
          <w:lang w:val="uk-UA"/>
        </w:rPr>
        <w:t>5</w:t>
      </w:r>
      <w:r w:rsidRPr="00AA1144">
        <w:rPr>
          <w:rStyle w:val="11"/>
          <w:sz w:val="28"/>
          <w:lang w:val="uk-UA"/>
        </w:rPr>
        <w:t xml:space="preserve"> року                       с. </w:t>
      </w:r>
      <w:proofErr w:type="spellStart"/>
      <w:r w:rsidRPr="00AA1144">
        <w:rPr>
          <w:rStyle w:val="11"/>
          <w:sz w:val="28"/>
          <w:lang w:val="uk-UA"/>
        </w:rPr>
        <w:t>Литовеж</w:t>
      </w:r>
      <w:proofErr w:type="spellEnd"/>
      <w:r w:rsidRPr="00AA1144">
        <w:rPr>
          <w:rStyle w:val="11"/>
          <w:sz w:val="28"/>
          <w:lang w:val="uk-UA"/>
        </w:rPr>
        <w:t xml:space="preserve">                                  № </w:t>
      </w:r>
      <w:r w:rsidR="00AA1144" w:rsidRPr="00AA1144">
        <w:rPr>
          <w:rStyle w:val="11"/>
          <w:sz w:val="28"/>
          <w:lang w:val="uk-UA"/>
        </w:rPr>
        <w:t>6</w:t>
      </w:r>
      <w:r w:rsidR="00AA1144">
        <w:rPr>
          <w:rStyle w:val="11"/>
          <w:sz w:val="28"/>
          <w:lang w:val="uk-UA"/>
        </w:rPr>
        <w:t>1</w:t>
      </w:r>
      <w:r w:rsidRPr="00AA1144">
        <w:rPr>
          <w:rStyle w:val="11"/>
          <w:sz w:val="28"/>
          <w:lang w:val="uk-UA"/>
        </w:rPr>
        <w:t>/</w:t>
      </w:r>
      <w:r w:rsidR="00E64541">
        <w:rPr>
          <w:rStyle w:val="11"/>
          <w:sz w:val="28"/>
          <w:lang w:val="uk-UA"/>
        </w:rPr>
        <w:t>9</w:t>
      </w:r>
    </w:p>
    <w:p w14:paraId="7C0ECCEF" w14:textId="77777777" w:rsidR="00514832" w:rsidRPr="00F46C70" w:rsidRDefault="00514832" w:rsidP="00514832">
      <w:pPr>
        <w:pStyle w:val="1"/>
        <w:jc w:val="both"/>
        <w:rPr>
          <w:rStyle w:val="11"/>
          <w:sz w:val="28"/>
          <w:lang w:val="uk-UA"/>
        </w:rPr>
      </w:pPr>
      <w:r w:rsidRPr="00F46C70">
        <w:rPr>
          <w:rStyle w:val="11"/>
          <w:sz w:val="28"/>
          <w:lang w:val="uk-UA"/>
        </w:rPr>
        <w:t xml:space="preserve">                                            </w:t>
      </w:r>
    </w:p>
    <w:p w14:paraId="5ED8F68A" w14:textId="77777777" w:rsidR="00AA1144" w:rsidRDefault="00514832" w:rsidP="00514832">
      <w:pPr>
        <w:rPr>
          <w:b/>
          <w:sz w:val="28"/>
          <w:szCs w:val="28"/>
        </w:rPr>
      </w:pPr>
      <w:bookmarkStart w:id="0" w:name="_GoBack"/>
      <w:r w:rsidRPr="00F46C70">
        <w:rPr>
          <w:rStyle w:val="11"/>
          <w:b/>
          <w:sz w:val="28"/>
        </w:rPr>
        <w:t xml:space="preserve">Про </w:t>
      </w:r>
      <w:r w:rsidRPr="00514832">
        <w:rPr>
          <w:b/>
          <w:sz w:val="28"/>
          <w:szCs w:val="28"/>
        </w:rPr>
        <w:t>затвердження операційного</w:t>
      </w:r>
      <w:r w:rsidR="00AA1144">
        <w:rPr>
          <w:b/>
          <w:sz w:val="28"/>
          <w:szCs w:val="28"/>
        </w:rPr>
        <w:t xml:space="preserve"> </w:t>
      </w:r>
      <w:r w:rsidRPr="00514832">
        <w:rPr>
          <w:b/>
          <w:sz w:val="28"/>
          <w:szCs w:val="28"/>
        </w:rPr>
        <w:t>плану</w:t>
      </w:r>
    </w:p>
    <w:p w14:paraId="447706F1" w14:textId="77777777" w:rsidR="00AA1144" w:rsidRDefault="00514832" w:rsidP="00514832">
      <w:pPr>
        <w:rPr>
          <w:b/>
          <w:sz w:val="28"/>
          <w:szCs w:val="28"/>
        </w:rPr>
      </w:pPr>
      <w:r w:rsidRPr="00514832">
        <w:rPr>
          <w:b/>
          <w:sz w:val="28"/>
          <w:szCs w:val="28"/>
        </w:rPr>
        <w:t xml:space="preserve">заходів з </w:t>
      </w:r>
      <w:r w:rsidR="00AA1144">
        <w:rPr>
          <w:b/>
          <w:sz w:val="28"/>
          <w:szCs w:val="28"/>
        </w:rPr>
        <w:t>впровадження державної</w:t>
      </w:r>
    </w:p>
    <w:p w14:paraId="25521A3A" w14:textId="77777777" w:rsidR="00514832" w:rsidRPr="00514832" w:rsidRDefault="00AA1144" w:rsidP="005148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ветеранської політики </w:t>
      </w:r>
      <w:r w:rsidR="00514832" w:rsidRPr="00514832">
        <w:rPr>
          <w:b/>
          <w:sz w:val="28"/>
          <w:szCs w:val="28"/>
        </w:rPr>
        <w:t>у 2025 -</w:t>
      </w:r>
    </w:p>
    <w:p w14:paraId="59C4F245" w14:textId="77777777" w:rsidR="00514832" w:rsidRPr="00514832" w:rsidRDefault="00514832" w:rsidP="00514832">
      <w:pPr>
        <w:rPr>
          <w:b/>
          <w:sz w:val="28"/>
          <w:szCs w:val="28"/>
        </w:rPr>
      </w:pPr>
      <w:r w:rsidRPr="0051483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30</w:t>
      </w:r>
      <w:r w:rsidRPr="00514832">
        <w:rPr>
          <w:b/>
          <w:sz w:val="28"/>
          <w:szCs w:val="28"/>
        </w:rPr>
        <w:t xml:space="preserve"> роках</w:t>
      </w:r>
      <w:r w:rsidR="00AA1144">
        <w:rPr>
          <w:b/>
          <w:sz w:val="28"/>
          <w:szCs w:val="28"/>
        </w:rPr>
        <w:t xml:space="preserve"> згідно</w:t>
      </w:r>
      <w:r w:rsidRPr="00514832">
        <w:rPr>
          <w:b/>
          <w:sz w:val="28"/>
          <w:szCs w:val="28"/>
        </w:rPr>
        <w:t xml:space="preserve"> Стратегії ветеранської</w:t>
      </w:r>
    </w:p>
    <w:p w14:paraId="738F1AAE" w14:textId="77777777" w:rsidR="00AA1144" w:rsidRDefault="00514832" w:rsidP="00514832">
      <w:pPr>
        <w:pStyle w:val="1"/>
        <w:rPr>
          <w:b/>
          <w:sz w:val="28"/>
          <w:szCs w:val="28"/>
          <w:lang w:val="uk-UA"/>
        </w:rPr>
      </w:pPr>
      <w:proofErr w:type="spellStart"/>
      <w:r w:rsidRPr="00514832">
        <w:rPr>
          <w:b/>
          <w:sz w:val="28"/>
          <w:szCs w:val="28"/>
        </w:rPr>
        <w:t>політики</w:t>
      </w:r>
      <w:proofErr w:type="spellEnd"/>
      <w:r w:rsidRPr="00514832">
        <w:rPr>
          <w:b/>
          <w:sz w:val="28"/>
          <w:szCs w:val="28"/>
        </w:rPr>
        <w:t xml:space="preserve"> на </w:t>
      </w:r>
      <w:proofErr w:type="spellStart"/>
      <w:r w:rsidRPr="00514832">
        <w:rPr>
          <w:b/>
          <w:sz w:val="28"/>
          <w:szCs w:val="28"/>
        </w:rPr>
        <w:t>період</w:t>
      </w:r>
      <w:proofErr w:type="spellEnd"/>
      <w:r w:rsidRPr="00514832">
        <w:rPr>
          <w:b/>
          <w:sz w:val="28"/>
          <w:szCs w:val="28"/>
        </w:rPr>
        <w:t xml:space="preserve"> до 2030 року</w:t>
      </w:r>
      <w:r w:rsidR="00AA1144">
        <w:rPr>
          <w:b/>
          <w:sz w:val="28"/>
          <w:szCs w:val="28"/>
          <w:lang w:val="uk-UA"/>
        </w:rPr>
        <w:t>, затвердженої</w:t>
      </w:r>
    </w:p>
    <w:p w14:paraId="53FF6857" w14:textId="77777777" w:rsidR="00AA1144" w:rsidRDefault="00AA1144" w:rsidP="00514832">
      <w:pPr>
        <w:pStyle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розпорядженням Кабінету Міністрів України </w:t>
      </w:r>
    </w:p>
    <w:p w14:paraId="0852B770" w14:textId="77777777" w:rsidR="00514832" w:rsidRPr="00AA1144" w:rsidRDefault="00AA1144" w:rsidP="00514832">
      <w:pPr>
        <w:pStyle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29.11.2024 року №1209</w:t>
      </w:r>
      <w:r w:rsidR="00514832" w:rsidRPr="00AA1144">
        <w:rPr>
          <w:b/>
          <w:sz w:val="28"/>
          <w:szCs w:val="28"/>
          <w:lang w:val="uk-UA"/>
        </w:rPr>
        <w:t xml:space="preserve"> </w:t>
      </w:r>
    </w:p>
    <w:p w14:paraId="6853F164" w14:textId="77777777" w:rsidR="00514832" w:rsidRPr="00F46C70" w:rsidRDefault="00514832" w:rsidP="00514832">
      <w:pPr>
        <w:pStyle w:val="1"/>
        <w:rPr>
          <w:rStyle w:val="11"/>
          <w:b/>
          <w:sz w:val="28"/>
          <w:lang w:val="uk-UA"/>
        </w:rPr>
      </w:pPr>
      <w:proofErr w:type="spellStart"/>
      <w:r w:rsidRPr="00F46C70">
        <w:rPr>
          <w:rStyle w:val="11"/>
          <w:b/>
          <w:sz w:val="28"/>
          <w:lang w:val="uk-UA"/>
        </w:rPr>
        <w:t>Литовезької</w:t>
      </w:r>
      <w:proofErr w:type="spellEnd"/>
      <w:r w:rsidRPr="00F46C70">
        <w:rPr>
          <w:rStyle w:val="11"/>
          <w:b/>
          <w:sz w:val="28"/>
          <w:lang w:val="uk-UA"/>
        </w:rPr>
        <w:t xml:space="preserve"> сільської </w:t>
      </w:r>
      <w:r>
        <w:rPr>
          <w:rStyle w:val="11"/>
          <w:b/>
          <w:sz w:val="28"/>
          <w:lang w:val="uk-UA"/>
        </w:rPr>
        <w:t xml:space="preserve">ради </w:t>
      </w:r>
      <w:bookmarkEnd w:id="0"/>
    </w:p>
    <w:p w14:paraId="776081E2" w14:textId="77777777" w:rsidR="00514832" w:rsidRPr="00F46C70" w:rsidRDefault="00514832" w:rsidP="00514832">
      <w:pPr>
        <w:pStyle w:val="10"/>
        <w:rPr>
          <w:rStyle w:val="11"/>
          <w:sz w:val="28"/>
          <w:lang w:val="uk-UA"/>
        </w:rPr>
      </w:pPr>
    </w:p>
    <w:p w14:paraId="4C63C545" w14:textId="77777777" w:rsidR="00514832" w:rsidRPr="00F46C70" w:rsidRDefault="00514832" w:rsidP="00514832">
      <w:pPr>
        <w:pStyle w:val="1"/>
        <w:rPr>
          <w:rStyle w:val="11"/>
          <w:lang w:val="uk-UA"/>
        </w:rPr>
      </w:pPr>
    </w:p>
    <w:p w14:paraId="2A93BFCF" w14:textId="77777777" w:rsidR="00514832" w:rsidRPr="008B7F2D" w:rsidRDefault="00514832" w:rsidP="008B7F2D">
      <w:pPr>
        <w:rPr>
          <w:sz w:val="28"/>
          <w:szCs w:val="28"/>
        </w:rPr>
      </w:pPr>
      <w:r w:rsidRPr="008B7F2D">
        <w:rPr>
          <w:rStyle w:val="11"/>
          <w:sz w:val="28"/>
          <w:szCs w:val="28"/>
        </w:rPr>
        <w:t xml:space="preserve">Відповідно </w:t>
      </w:r>
      <w:r w:rsidRPr="008B7F2D">
        <w:rPr>
          <w:sz w:val="28"/>
          <w:szCs w:val="28"/>
        </w:rPr>
        <w:t>до Законів України «Про правовий режим воєнного стану», «Про</w:t>
      </w:r>
    </w:p>
    <w:p w14:paraId="01323694" w14:textId="29B4B35A" w:rsidR="00514832" w:rsidRPr="008B7F2D" w:rsidRDefault="00514832" w:rsidP="008B7F2D">
      <w:pPr>
        <w:rPr>
          <w:rStyle w:val="11"/>
          <w:sz w:val="28"/>
          <w:szCs w:val="28"/>
        </w:rPr>
      </w:pPr>
      <w:r w:rsidRPr="008B7F2D">
        <w:rPr>
          <w:sz w:val="28"/>
          <w:szCs w:val="28"/>
        </w:rPr>
        <w:t xml:space="preserve">місцеве самоврядування в Україні», Указу Президента України від 24 лютого 2022 року №64/2022 «Про введення воєнного стану в Україні» (зі змінами), до розпорядження Кабінету Міністрів України від 29 листопада 2024 року № 1209-р «Про схвалення Стратегії ветеранської політики на період до 2030 року та затвердження операційного плану заходів з її реалізації у 2024-2030 роках», </w:t>
      </w:r>
      <w:proofErr w:type="spellStart"/>
      <w:r w:rsidR="008B7F2D">
        <w:rPr>
          <w:sz w:val="28"/>
          <w:szCs w:val="28"/>
        </w:rPr>
        <w:t>Литовезька</w:t>
      </w:r>
      <w:proofErr w:type="spellEnd"/>
      <w:r w:rsidR="008B7F2D">
        <w:rPr>
          <w:sz w:val="28"/>
          <w:szCs w:val="28"/>
        </w:rPr>
        <w:t xml:space="preserve"> </w:t>
      </w:r>
      <w:r w:rsidRPr="008B7F2D">
        <w:rPr>
          <w:sz w:val="28"/>
          <w:szCs w:val="28"/>
        </w:rPr>
        <w:t xml:space="preserve"> сільської ради</w:t>
      </w:r>
      <w:r w:rsidRPr="008B7F2D">
        <w:rPr>
          <w:rStyle w:val="11"/>
          <w:sz w:val="28"/>
          <w:szCs w:val="28"/>
        </w:rPr>
        <w:t xml:space="preserve"> </w:t>
      </w:r>
    </w:p>
    <w:p w14:paraId="7E647F17" w14:textId="77777777" w:rsidR="00514832" w:rsidRPr="008B7F2D" w:rsidRDefault="00514832" w:rsidP="008B7F2D">
      <w:pPr>
        <w:pStyle w:val="1"/>
        <w:ind w:firstLine="360"/>
        <w:jc w:val="both"/>
        <w:rPr>
          <w:rStyle w:val="11"/>
          <w:b/>
          <w:sz w:val="28"/>
          <w:szCs w:val="28"/>
          <w:lang w:val="uk-UA"/>
        </w:rPr>
      </w:pPr>
    </w:p>
    <w:p w14:paraId="706C7F74" w14:textId="68D13F50" w:rsidR="00514832" w:rsidRPr="008B7F2D" w:rsidRDefault="00514832" w:rsidP="008B7F2D">
      <w:pPr>
        <w:pStyle w:val="1"/>
        <w:jc w:val="both"/>
        <w:rPr>
          <w:rStyle w:val="11"/>
          <w:b/>
          <w:sz w:val="28"/>
          <w:szCs w:val="28"/>
          <w:lang w:val="uk-UA"/>
        </w:rPr>
      </w:pPr>
      <w:r w:rsidRPr="008B7F2D">
        <w:rPr>
          <w:rStyle w:val="11"/>
          <w:b/>
          <w:sz w:val="28"/>
          <w:szCs w:val="28"/>
          <w:lang w:val="uk-UA"/>
        </w:rPr>
        <w:t>ВИРІШИ</w:t>
      </w:r>
      <w:r w:rsidR="008B7F2D">
        <w:rPr>
          <w:rStyle w:val="11"/>
          <w:b/>
          <w:sz w:val="28"/>
          <w:szCs w:val="28"/>
          <w:lang w:val="uk-UA"/>
        </w:rPr>
        <w:t>ЛА:</w:t>
      </w:r>
    </w:p>
    <w:p w14:paraId="0D627251" w14:textId="77777777" w:rsidR="00514832" w:rsidRPr="008B7F2D" w:rsidRDefault="00514832" w:rsidP="008B7F2D">
      <w:pPr>
        <w:pStyle w:val="1"/>
        <w:ind w:firstLine="360"/>
        <w:jc w:val="both"/>
        <w:rPr>
          <w:rStyle w:val="11"/>
          <w:sz w:val="28"/>
          <w:szCs w:val="28"/>
          <w:lang w:val="uk-UA"/>
        </w:rPr>
      </w:pPr>
    </w:p>
    <w:p w14:paraId="5F6F069C" w14:textId="6C6A7D37" w:rsidR="00514832" w:rsidRPr="008B7F2D" w:rsidRDefault="00514832" w:rsidP="008B7F2D">
      <w:pPr>
        <w:rPr>
          <w:sz w:val="28"/>
          <w:szCs w:val="28"/>
        </w:rPr>
      </w:pPr>
      <w:r w:rsidRPr="008B7F2D">
        <w:rPr>
          <w:sz w:val="28"/>
          <w:szCs w:val="28"/>
        </w:rPr>
        <w:t xml:space="preserve">1. Затвердити операційний план заходів з </w:t>
      </w:r>
      <w:r w:rsidR="00AA1144" w:rsidRPr="008B7F2D">
        <w:rPr>
          <w:sz w:val="28"/>
          <w:szCs w:val="28"/>
        </w:rPr>
        <w:t>впровадження державної ветеранської політики у 2025 - 2030 роках згідно Стратегії ветеранської політики на період до 2030 року, затвердженої</w:t>
      </w:r>
      <w:r w:rsidR="008B7F2D">
        <w:rPr>
          <w:sz w:val="28"/>
          <w:szCs w:val="28"/>
        </w:rPr>
        <w:t xml:space="preserve"> </w:t>
      </w:r>
      <w:r w:rsidR="00AA1144" w:rsidRPr="008B7F2D">
        <w:rPr>
          <w:sz w:val="28"/>
          <w:szCs w:val="28"/>
        </w:rPr>
        <w:t>розпорядженням Кабінету Міністрів України від 29.11.2024 року №1209</w:t>
      </w:r>
      <w:r w:rsidRPr="008B7F2D">
        <w:rPr>
          <w:sz w:val="28"/>
          <w:szCs w:val="28"/>
        </w:rPr>
        <w:t xml:space="preserve"> на період до 2030 року у </w:t>
      </w:r>
      <w:proofErr w:type="spellStart"/>
      <w:r w:rsidRPr="008B7F2D">
        <w:rPr>
          <w:sz w:val="28"/>
          <w:szCs w:val="28"/>
        </w:rPr>
        <w:t>Литовезькій</w:t>
      </w:r>
      <w:proofErr w:type="spellEnd"/>
      <w:r w:rsidRPr="008B7F2D">
        <w:rPr>
          <w:sz w:val="28"/>
          <w:szCs w:val="28"/>
        </w:rPr>
        <w:t xml:space="preserve"> сільській раді (далі – операційний план), що додається.</w:t>
      </w:r>
    </w:p>
    <w:p w14:paraId="415D6CB5" w14:textId="77777777" w:rsidR="00514832" w:rsidRPr="008B7F2D" w:rsidRDefault="00514832" w:rsidP="008B7F2D">
      <w:pPr>
        <w:rPr>
          <w:sz w:val="28"/>
          <w:szCs w:val="28"/>
        </w:rPr>
      </w:pPr>
      <w:r w:rsidRPr="008B7F2D">
        <w:rPr>
          <w:sz w:val="28"/>
          <w:szCs w:val="28"/>
        </w:rPr>
        <w:t xml:space="preserve">2. Виконавчим органам </w:t>
      </w:r>
      <w:proofErr w:type="spellStart"/>
      <w:r w:rsidRPr="008B7F2D">
        <w:rPr>
          <w:sz w:val="28"/>
          <w:szCs w:val="28"/>
        </w:rPr>
        <w:t>Литовезької</w:t>
      </w:r>
      <w:proofErr w:type="spellEnd"/>
      <w:r w:rsidRPr="008B7F2D">
        <w:rPr>
          <w:sz w:val="28"/>
          <w:szCs w:val="28"/>
        </w:rPr>
        <w:t xml:space="preserve"> сільської ради забезпечити:</w:t>
      </w:r>
    </w:p>
    <w:p w14:paraId="17512984" w14:textId="5F1F6D4F" w:rsidR="00514832" w:rsidRPr="008B7F2D" w:rsidRDefault="00514832" w:rsidP="008B7F2D">
      <w:pPr>
        <w:rPr>
          <w:sz w:val="28"/>
          <w:szCs w:val="28"/>
        </w:rPr>
      </w:pPr>
      <w:r w:rsidRPr="008B7F2D">
        <w:rPr>
          <w:sz w:val="28"/>
          <w:szCs w:val="28"/>
        </w:rPr>
        <w:t>- виконання заходів операційного плану за рахунок і в межах видатків, передбачених у</w:t>
      </w:r>
      <w:r w:rsidR="008B7F2D">
        <w:rPr>
          <w:sz w:val="28"/>
          <w:szCs w:val="28"/>
        </w:rPr>
        <w:t xml:space="preserve"> </w:t>
      </w:r>
      <w:r w:rsidRPr="008B7F2D">
        <w:rPr>
          <w:sz w:val="28"/>
          <w:szCs w:val="28"/>
        </w:rPr>
        <w:t>місцевому бюджеті на відповідний рік, а також за рахунок інших джерел фінансування, не</w:t>
      </w:r>
      <w:r w:rsidR="008B7F2D">
        <w:rPr>
          <w:sz w:val="28"/>
          <w:szCs w:val="28"/>
        </w:rPr>
        <w:t xml:space="preserve"> </w:t>
      </w:r>
      <w:r w:rsidRPr="008B7F2D">
        <w:rPr>
          <w:sz w:val="28"/>
          <w:szCs w:val="28"/>
        </w:rPr>
        <w:t>заборонених законодавством;</w:t>
      </w:r>
    </w:p>
    <w:p w14:paraId="1FB27350" w14:textId="77777777" w:rsidR="00514832" w:rsidRPr="008B7F2D" w:rsidRDefault="00514832" w:rsidP="008B7F2D">
      <w:pPr>
        <w:rPr>
          <w:sz w:val="28"/>
          <w:szCs w:val="28"/>
        </w:rPr>
      </w:pPr>
      <w:r w:rsidRPr="008B7F2D">
        <w:rPr>
          <w:sz w:val="28"/>
          <w:szCs w:val="28"/>
        </w:rPr>
        <w:t>- інформування щороку до 20 січня відділ</w:t>
      </w:r>
      <w:r w:rsidR="00AA1144" w:rsidRPr="008B7F2D">
        <w:rPr>
          <w:sz w:val="28"/>
          <w:szCs w:val="28"/>
        </w:rPr>
        <w:t>у</w:t>
      </w:r>
      <w:r w:rsidRPr="008B7F2D">
        <w:rPr>
          <w:sz w:val="28"/>
          <w:szCs w:val="28"/>
        </w:rPr>
        <w:t xml:space="preserve"> з соціального захисту с</w:t>
      </w:r>
      <w:r w:rsidR="00AA1144" w:rsidRPr="008B7F2D">
        <w:rPr>
          <w:sz w:val="28"/>
          <w:szCs w:val="28"/>
        </w:rPr>
        <w:t>ільської</w:t>
      </w:r>
      <w:r w:rsidRPr="008B7F2D">
        <w:rPr>
          <w:sz w:val="28"/>
          <w:szCs w:val="28"/>
        </w:rPr>
        <w:t xml:space="preserve"> ради до 2030 року у </w:t>
      </w:r>
      <w:proofErr w:type="spellStart"/>
      <w:r w:rsidR="00AC4A3A" w:rsidRPr="008B7F2D">
        <w:rPr>
          <w:sz w:val="28"/>
          <w:szCs w:val="28"/>
        </w:rPr>
        <w:t>Литовезькій</w:t>
      </w:r>
      <w:proofErr w:type="spellEnd"/>
      <w:r w:rsidR="00AA1144" w:rsidRPr="008B7F2D">
        <w:rPr>
          <w:sz w:val="28"/>
          <w:szCs w:val="28"/>
        </w:rPr>
        <w:t xml:space="preserve"> </w:t>
      </w:r>
      <w:r w:rsidRPr="008B7F2D">
        <w:rPr>
          <w:sz w:val="28"/>
          <w:szCs w:val="28"/>
        </w:rPr>
        <w:t xml:space="preserve">територіальній громаді </w:t>
      </w:r>
      <w:r w:rsidR="00AA1144" w:rsidRPr="008B7F2D">
        <w:rPr>
          <w:sz w:val="28"/>
          <w:szCs w:val="28"/>
        </w:rPr>
        <w:t>про</w:t>
      </w:r>
      <w:r w:rsidRPr="008B7F2D">
        <w:rPr>
          <w:sz w:val="28"/>
          <w:szCs w:val="28"/>
        </w:rPr>
        <w:t xml:space="preserve"> виконання операційного плану заходів.</w:t>
      </w:r>
    </w:p>
    <w:p w14:paraId="1BFE8D0C" w14:textId="48E366F1" w:rsidR="00514832" w:rsidRPr="008B7F2D" w:rsidRDefault="00AC4A3A" w:rsidP="008B7F2D">
      <w:pPr>
        <w:rPr>
          <w:sz w:val="28"/>
          <w:szCs w:val="28"/>
        </w:rPr>
      </w:pPr>
      <w:r w:rsidRPr="008B7F2D">
        <w:rPr>
          <w:sz w:val="28"/>
          <w:szCs w:val="28"/>
        </w:rPr>
        <w:t>3</w:t>
      </w:r>
      <w:r w:rsidR="00514832" w:rsidRPr="008B7F2D">
        <w:rPr>
          <w:sz w:val="28"/>
          <w:szCs w:val="28"/>
        </w:rPr>
        <w:t>. Контроль за виконанням даного рішення покласти</w:t>
      </w:r>
      <w:r w:rsidR="007B2088" w:rsidRPr="007B2088">
        <w:rPr>
          <w:sz w:val="28"/>
          <w:szCs w:val="28"/>
        </w:rPr>
        <w:t xml:space="preserve"> </w:t>
      </w:r>
      <w:r w:rsidR="007B2088" w:rsidRPr="00BA012C">
        <w:rPr>
          <w:sz w:val="28"/>
          <w:szCs w:val="28"/>
        </w:rPr>
        <w:t>на постійну комісію з питань,  фінансів, бюджету,</w:t>
      </w:r>
      <w:r w:rsidR="007B2088">
        <w:rPr>
          <w:sz w:val="28"/>
          <w:szCs w:val="28"/>
        </w:rPr>
        <w:t xml:space="preserve"> </w:t>
      </w:r>
      <w:r w:rsidR="007B2088" w:rsidRPr="00BA012C">
        <w:rPr>
          <w:sz w:val="28"/>
          <w:szCs w:val="28"/>
        </w:rPr>
        <w:t>планування соціально-економічного розвитку, інвести</w:t>
      </w:r>
      <w:r w:rsidR="007B2088">
        <w:rPr>
          <w:sz w:val="28"/>
          <w:szCs w:val="28"/>
        </w:rPr>
        <w:t>ц</w:t>
      </w:r>
      <w:r w:rsidR="007B2088" w:rsidRPr="00BA012C">
        <w:rPr>
          <w:sz w:val="28"/>
          <w:szCs w:val="28"/>
        </w:rPr>
        <w:t xml:space="preserve">ій та міжнародного співробітництва. </w:t>
      </w:r>
      <w:r w:rsidR="00514832" w:rsidRPr="008B7F2D">
        <w:rPr>
          <w:sz w:val="28"/>
          <w:szCs w:val="28"/>
        </w:rPr>
        <w:t xml:space="preserve"> </w:t>
      </w:r>
    </w:p>
    <w:p w14:paraId="0F75B5B1" w14:textId="77777777" w:rsidR="00514832" w:rsidRPr="00F46C70" w:rsidRDefault="00514832" w:rsidP="00514832">
      <w:pPr>
        <w:pStyle w:val="1"/>
        <w:tabs>
          <w:tab w:val="left" w:pos="720"/>
        </w:tabs>
        <w:jc w:val="both"/>
        <w:rPr>
          <w:sz w:val="28"/>
          <w:lang w:val="uk-UA"/>
        </w:rPr>
      </w:pPr>
    </w:p>
    <w:p w14:paraId="31C800D9" w14:textId="77777777" w:rsidR="00514832" w:rsidRPr="00F46C70" w:rsidRDefault="00514832" w:rsidP="00514832">
      <w:pPr>
        <w:tabs>
          <w:tab w:val="left" w:pos="1260"/>
        </w:tabs>
        <w:rPr>
          <w:sz w:val="28"/>
        </w:rPr>
      </w:pPr>
    </w:p>
    <w:p w14:paraId="60D54B7D" w14:textId="77777777" w:rsidR="00514832" w:rsidRDefault="00514832" w:rsidP="00514832">
      <w:pPr>
        <w:tabs>
          <w:tab w:val="left" w:pos="1260"/>
        </w:tabs>
        <w:rPr>
          <w:b/>
          <w:sz w:val="28"/>
        </w:rPr>
      </w:pPr>
      <w:r w:rsidRPr="008B7F2D">
        <w:rPr>
          <w:bCs/>
          <w:sz w:val="28"/>
        </w:rPr>
        <w:t xml:space="preserve">Сільський  голова                                                                  </w:t>
      </w:r>
      <w:r w:rsidRPr="00F46C70">
        <w:rPr>
          <w:b/>
          <w:sz w:val="28"/>
        </w:rPr>
        <w:t>Олена КАСЯНЧУК</w:t>
      </w:r>
    </w:p>
    <w:p w14:paraId="71BDDF43" w14:textId="77777777" w:rsidR="002C32D8" w:rsidRPr="002C32D8" w:rsidRDefault="002C32D8" w:rsidP="00514832">
      <w:pPr>
        <w:tabs>
          <w:tab w:val="left" w:pos="1260"/>
        </w:tabs>
        <w:rPr>
          <w:rStyle w:val="11"/>
          <w:szCs w:val="24"/>
        </w:rPr>
      </w:pPr>
      <w:r w:rsidRPr="002C32D8">
        <w:rPr>
          <w:szCs w:val="24"/>
        </w:rPr>
        <w:t>Сергій КИЦЯ</w:t>
      </w:r>
    </w:p>
    <w:p w14:paraId="1C2AF9EA" w14:textId="77777777" w:rsidR="00974EDC" w:rsidRDefault="00974EDC" w:rsidP="00514832">
      <w:pPr>
        <w:sectPr w:rsidR="00974EDC" w:rsidSect="00E64541">
          <w:headerReference w:type="even" r:id="rId8"/>
          <w:headerReference w:type="first" r:id="rId9"/>
          <w:pgSz w:w="11910" w:h="16830"/>
          <w:pgMar w:top="568" w:right="565" w:bottom="993" w:left="1701" w:header="708" w:footer="708" w:gutter="0"/>
          <w:cols w:space="720"/>
        </w:sectPr>
      </w:pPr>
    </w:p>
    <w:p w14:paraId="37C24121" w14:textId="77777777" w:rsidR="00974EDC" w:rsidRPr="008B7F2D" w:rsidRDefault="003251C0">
      <w:pPr>
        <w:spacing w:line="259" w:lineRule="auto"/>
        <w:ind w:right="1490"/>
        <w:jc w:val="right"/>
        <w:rPr>
          <w:b/>
          <w:bCs/>
        </w:rPr>
      </w:pPr>
      <w:r w:rsidRPr="008B7F2D">
        <w:rPr>
          <w:b/>
          <w:bCs/>
        </w:rPr>
        <w:lastRenderedPageBreak/>
        <w:t>ЗАТВЕРДЖЕНО</w:t>
      </w:r>
    </w:p>
    <w:p w14:paraId="41566C15" w14:textId="6141C249" w:rsidR="00974EDC" w:rsidRDefault="003251C0" w:rsidP="008B7F2D">
      <w:pPr>
        <w:spacing w:line="259" w:lineRule="auto"/>
        <w:ind w:right="71"/>
        <w:jc w:val="right"/>
      </w:pPr>
      <w:r>
        <w:t xml:space="preserve">Рішення </w:t>
      </w:r>
      <w:proofErr w:type="spellStart"/>
      <w:r w:rsidR="008B7F2D">
        <w:t>Литовезької</w:t>
      </w:r>
      <w:proofErr w:type="spellEnd"/>
      <w:r w:rsidR="008B7F2D">
        <w:t xml:space="preserve"> сільської </w:t>
      </w:r>
      <w:r>
        <w:t xml:space="preserve"> ради</w:t>
      </w:r>
    </w:p>
    <w:p w14:paraId="2B7D2FB5" w14:textId="04275733" w:rsidR="00974EDC" w:rsidRDefault="008B7F2D">
      <w:pPr>
        <w:spacing w:after="342" w:line="259" w:lineRule="auto"/>
        <w:ind w:left="0" w:right="1634" w:firstLine="0"/>
        <w:jc w:val="right"/>
      </w:pPr>
      <w:r>
        <w:t>Від 22.12.</w:t>
      </w:r>
      <w:r w:rsidR="003251C0">
        <w:t>2025 №</w:t>
      </w:r>
      <w:r>
        <w:t xml:space="preserve"> 61/</w:t>
      </w:r>
    </w:p>
    <w:p w14:paraId="7C9BF091" w14:textId="77777777" w:rsidR="00974EDC" w:rsidRDefault="003251C0">
      <w:pPr>
        <w:spacing w:line="259" w:lineRule="auto"/>
        <w:ind w:left="997" w:firstLine="0"/>
        <w:jc w:val="center"/>
      </w:pPr>
      <w:r>
        <w:rPr>
          <w:b/>
          <w:sz w:val="28"/>
        </w:rPr>
        <w:t>Операційний план заходів</w:t>
      </w:r>
    </w:p>
    <w:p w14:paraId="0568E543" w14:textId="77777777" w:rsidR="00974EDC" w:rsidRDefault="003251C0">
      <w:pPr>
        <w:spacing w:line="259" w:lineRule="auto"/>
        <w:ind w:left="1695"/>
        <w:jc w:val="left"/>
      </w:pPr>
      <w:r>
        <w:rPr>
          <w:b/>
          <w:sz w:val="28"/>
        </w:rPr>
        <w:t>на 2025–20</w:t>
      </w:r>
      <w:r w:rsidR="000B246D">
        <w:rPr>
          <w:b/>
          <w:sz w:val="28"/>
        </w:rPr>
        <w:t>30</w:t>
      </w:r>
      <w:r>
        <w:rPr>
          <w:b/>
          <w:sz w:val="28"/>
        </w:rPr>
        <w:t xml:space="preserve"> роки з реалізації в  Стратегії ветеранської політики на період до 2030 року</w:t>
      </w:r>
    </w:p>
    <w:p w14:paraId="242FF51D" w14:textId="335EB145" w:rsidR="00974EDC" w:rsidRDefault="003251C0">
      <w:pPr>
        <w:spacing w:line="259" w:lineRule="auto"/>
        <w:ind w:left="4071"/>
        <w:jc w:val="left"/>
      </w:pPr>
      <w:r>
        <w:rPr>
          <w:b/>
          <w:sz w:val="28"/>
        </w:rPr>
        <w:t xml:space="preserve">у </w:t>
      </w:r>
      <w:proofErr w:type="spellStart"/>
      <w:r w:rsidR="00C22AD0">
        <w:rPr>
          <w:b/>
          <w:sz w:val="28"/>
        </w:rPr>
        <w:t>Литовезькій</w:t>
      </w:r>
      <w:proofErr w:type="spellEnd"/>
      <w:r w:rsidR="00C22AD0">
        <w:rPr>
          <w:b/>
          <w:sz w:val="28"/>
        </w:rPr>
        <w:t xml:space="preserve"> сільській</w:t>
      </w:r>
      <w:r>
        <w:rPr>
          <w:b/>
          <w:sz w:val="28"/>
        </w:rPr>
        <w:t xml:space="preserve"> територіальній громаді</w:t>
      </w:r>
    </w:p>
    <w:tbl>
      <w:tblPr>
        <w:tblStyle w:val="TableGrid"/>
        <w:tblW w:w="15008" w:type="dxa"/>
        <w:tblInd w:w="-108" w:type="dxa"/>
        <w:tblCellMar>
          <w:top w:w="14" w:type="dxa"/>
          <w:left w:w="108" w:type="dxa"/>
          <w:right w:w="151" w:type="dxa"/>
        </w:tblCellMar>
        <w:tblLook w:val="04A0" w:firstRow="1" w:lastRow="0" w:firstColumn="1" w:lastColumn="0" w:noHBand="0" w:noVBand="1"/>
      </w:tblPr>
      <w:tblGrid>
        <w:gridCol w:w="3512"/>
        <w:gridCol w:w="3289"/>
        <w:gridCol w:w="1988"/>
        <w:gridCol w:w="2881"/>
        <w:gridCol w:w="3338"/>
      </w:tblGrid>
      <w:tr w:rsidR="00974EDC" w14:paraId="27EF37C8" w14:textId="77777777">
        <w:trPr>
          <w:trHeight w:val="884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DB0EBC" w14:textId="77777777" w:rsidR="00974EDC" w:rsidRDefault="003251C0">
            <w:pPr>
              <w:spacing w:line="259" w:lineRule="auto"/>
              <w:ind w:left="40" w:firstLine="0"/>
              <w:jc w:val="center"/>
            </w:pPr>
            <w:r>
              <w:rPr>
                <w:b/>
              </w:rPr>
              <w:t>Найменування завдання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D11ACA" w14:textId="77777777" w:rsidR="00974EDC" w:rsidRDefault="003251C0">
            <w:pPr>
              <w:spacing w:line="259" w:lineRule="auto"/>
              <w:ind w:left="41" w:firstLine="0"/>
              <w:jc w:val="center"/>
            </w:pPr>
            <w:r>
              <w:rPr>
                <w:b/>
              </w:rPr>
              <w:t>Найменування заходу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D7EB7" w14:textId="77777777" w:rsidR="00974EDC" w:rsidRDefault="003251C0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Строк виконання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30952" w14:textId="77777777" w:rsidR="00974EDC" w:rsidRDefault="003251C0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Відповідальний за виконання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B97CA3" w14:textId="77777777" w:rsidR="00974EDC" w:rsidRDefault="003251C0">
            <w:pPr>
              <w:spacing w:line="259" w:lineRule="auto"/>
              <w:ind w:left="49" w:firstLine="0"/>
              <w:jc w:val="center"/>
            </w:pPr>
            <w:r>
              <w:rPr>
                <w:b/>
              </w:rPr>
              <w:t>Індикатор виконання</w:t>
            </w:r>
          </w:p>
        </w:tc>
      </w:tr>
      <w:tr w:rsidR="00974EDC" w14:paraId="526188AA" w14:textId="77777777">
        <w:trPr>
          <w:trHeight w:val="284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BC0D6" w14:textId="77777777" w:rsidR="00974EDC" w:rsidRDefault="003251C0">
            <w:pPr>
              <w:spacing w:line="259" w:lineRule="auto"/>
              <w:ind w:left="37" w:firstLine="0"/>
              <w:jc w:val="center"/>
            </w:pPr>
            <w:r>
              <w:rPr>
                <w:b/>
              </w:rPr>
              <w:t>Стратегічна ціль 1. Відновлення людського капіталу та добробуту ветеранів/</w:t>
            </w:r>
            <w:proofErr w:type="spellStart"/>
            <w:r>
              <w:rPr>
                <w:b/>
              </w:rPr>
              <w:t>ветеранок</w:t>
            </w:r>
            <w:proofErr w:type="spellEnd"/>
            <w:r>
              <w:rPr>
                <w:b/>
              </w:rPr>
              <w:t>, членів їх сімей</w:t>
            </w:r>
          </w:p>
        </w:tc>
      </w:tr>
      <w:tr w:rsidR="00974EDC" w14:paraId="512F84D0" w14:textId="77777777">
        <w:trPr>
          <w:trHeight w:val="564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4C112" w14:textId="77777777" w:rsidR="00974EDC" w:rsidRDefault="003251C0">
            <w:pPr>
              <w:spacing w:line="259" w:lineRule="auto"/>
              <w:ind w:left="861" w:right="822" w:firstLine="0"/>
              <w:jc w:val="center"/>
            </w:pPr>
            <w:r>
              <w:rPr>
                <w:b/>
              </w:rPr>
              <w:t>Операційна ціль 1. Координація державної ветеранської політики, діяльності надавачів послуг для ветерана/</w:t>
            </w:r>
            <w:proofErr w:type="spellStart"/>
            <w:r>
              <w:rPr>
                <w:b/>
              </w:rPr>
              <w:t>ветеранки</w:t>
            </w:r>
            <w:proofErr w:type="spellEnd"/>
            <w:r>
              <w:rPr>
                <w:b/>
              </w:rPr>
              <w:t>, забезпечення доступності послуг для цільової аудиторії</w:t>
            </w:r>
          </w:p>
        </w:tc>
      </w:tr>
      <w:tr w:rsidR="00974EDC" w14:paraId="71D25D9F" w14:textId="77777777">
        <w:trPr>
          <w:trHeight w:val="284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6FF06" w14:textId="77777777" w:rsidR="00974EDC" w:rsidRDefault="00974E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26364" w14:textId="77777777" w:rsidR="00974EDC" w:rsidRDefault="00974E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BE7D8" w14:textId="77777777" w:rsidR="00974EDC" w:rsidRDefault="00974E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A0E41" w14:textId="77777777" w:rsidR="00974EDC" w:rsidRDefault="00974E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1A3B6" w14:textId="77777777" w:rsidR="00974EDC" w:rsidRDefault="00974EDC">
            <w:pPr>
              <w:spacing w:after="160" w:line="259" w:lineRule="auto"/>
              <w:ind w:left="0" w:firstLine="0"/>
              <w:jc w:val="left"/>
            </w:pPr>
          </w:p>
        </w:tc>
      </w:tr>
      <w:tr w:rsidR="00974EDC" w14:paraId="284BDBFB" w14:textId="77777777">
        <w:trPr>
          <w:trHeight w:val="2773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E9B2B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 xml:space="preserve">1. Здійснення аналізу діючої мережі закладів з надання послуг ветеранам/ </w:t>
            </w:r>
            <w:proofErr w:type="spellStart"/>
            <w:r>
              <w:t>ветеранкам</w:t>
            </w:r>
            <w:proofErr w:type="spellEnd"/>
            <w:r>
              <w:t xml:space="preserve"> та оцінки потреб ветеранів/</w:t>
            </w:r>
            <w:proofErr w:type="spellStart"/>
            <w:r>
              <w:t>ветеранок</w:t>
            </w:r>
            <w:proofErr w:type="spellEnd"/>
            <w:r>
              <w:t xml:space="preserve"> з метою визначення рівня забезпечення такими послугами для підвищення ефективності реалізації державної політики щодо ветеранів/</w:t>
            </w:r>
            <w:proofErr w:type="spellStart"/>
            <w:r>
              <w:t>ветеранок</w:t>
            </w:r>
            <w:proofErr w:type="spellEnd"/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38494" w14:textId="77777777" w:rsidR="00974EDC" w:rsidRDefault="003251C0">
            <w:pPr>
              <w:spacing w:after="6" w:line="238" w:lineRule="auto"/>
              <w:ind w:left="0" w:firstLine="60"/>
              <w:jc w:val="left"/>
            </w:pPr>
            <w:r>
              <w:t>Проведення аналізу діючої мережі закладів з надання послуг ветеранам/</w:t>
            </w:r>
            <w:proofErr w:type="spellStart"/>
            <w:r>
              <w:t>ветеранкам</w:t>
            </w:r>
            <w:proofErr w:type="spellEnd"/>
          </w:p>
          <w:p w14:paraId="30B2184E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та оцінки потреб ветеранів/</w:t>
            </w:r>
            <w:proofErr w:type="spellStart"/>
            <w:r>
              <w:t>ветеранок</w:t>
            </w:r>
            <w:proofErr w:type="spellEnd"/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B2999" w14:textId="77777777" w:rsidR="00974EDC" w:rsidRDefault="003251C0" w:rsidP="000B246D">
            <w:pPr>
              <w:spacing w:line="259" w:lineRule="auto"/>
              <w:ind w:left="39" w:firstLine="0"/>
              <w:jc w:val="center"/>
            </w:pPr>
            <w:r>
              <w:t>2025 - 20</w:t>
            </w:r>
            <w:r w:rsidR="000B246D">
              <w:t>30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20F11" w14:textId="469700DC" w:rsidR="00974EDC" w:rsidRDefault="008B7F2D" w:rsidP="008B7F2D">
            <w:pPr>
              <w:spacing w:line="238" w:lineRule="auto"/>
              <w:ind w:left="0" w:right="549" w:firstLine="0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8EBF9" w14:textId="77777777" w:rsidR="00974EDC" w:rsidRDefault="003251C0">
            <w:pPr>
              <w:spacing w:line="238" w:lineRule="auto"/>
              <w:ind w:left="4" w:firstLine="0"/>
              <w:jc w:val="left"/>
            </w:pPr>
            <w:r>
              <w:t>Проведено аналіз діючої мережі закладів із надання послуг ветеранам/</w:t>
            </w:r>
            <w:proofErr w:type="spellStart"/>
            <w:r>
              <w:t>ветеранкам</w:t>
            </w:r>
            <w:proofErr w:type="spellEnd"/>
          </w:p>
          <w:p w14:paraId="63817F67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в громаді;</w:t>
            </w:r>
          </w:p>
          <w:p w14:paraId="7A018B59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Проведено оцінювання потреб ветеранів/</w:t>
            </w:r>
            <w:proofErr w:type="spellStart"/>
            <w:r>
              <w:t>ветеранок</w:t>
            </w:r>
            <w:proofErr w:type="spellEnd"/>
            <w:r>
              <w:t xml:space="preserve"> в громаді</w:t>
            </w:r>
          </w:p>
        </w:tc>
      </w:tr>
      <w:tr w:rsidR="00974EDC" w14:paraId="132FED51" w14:textId="77777777">
        <w:trPr>
          <w:trHeight w:val="1389"/>
        </w:trPr>
        <w:tc>
          <w:tcPr>
            <w:tcW w:w="3512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0142EF66" w14:textId="77777777" w:rsidR="00974EDC" w:rsidRDefault="003251C0">
            <w:pPr>
              <w:spacing w:after="1" w:line="238" w:lineRule="auto"/>
              <w:ind w:left="0" w:firstLine="0"/>
              <w:jc w:val="left"/>
            </w:pPr>
            <w:r>
              <w:t>2. Запровадження ефективних інструментів для забезпечення переходу від військової служби до цивільного життя, зокрема</w:t>
            </w:r>
          </w:p>
          <w:p w14:paraId="7FE6CCE8" w14:textId="77777777" w:rsidR="00974EDC" w:rsidRDefault="003251C0">
            <w:pPr>
              <w:spacing w:line="259" w:lineRule="auto"/>
              <w:ind w:left="0" w:right="5" w:firstLine="0"/>
            </w:pPr>
            <w:r>
              <w:lastRenderedPageBreak/>
              <w:t>шляхом запровадження діяльності фахівців із супроводу ветеранів/</w:t>
            </w:r>
            <w:proofErr w:type="spellStart"/>
            <w:r>
              <w:t>ветеранок</w:t>
            </w:r>
            <w:proofErr w:type="spellEnd"/>
            <w:r>
              <w:t>,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FCA9B" w14:textId="77777777" w:rsidR="00974EDC" w:rsidRDefault="003251C0">
            <w:pPr>
              <w:spacing w:line="240" w:lineRule="auto"/>
              <w:ind w:left="0" w:firstLine="0"/>
              <w:jc w:val="left"/>
            </w:pPr>
            <w:r>
              <w:lastRenderedPageBreak/>
              <w:t>1) забезпечення відкриття та діяльності центрів ветеранського розвитку на базі суб’єктів освітньої</w:t>
            </w:r>
          </w:p>
          <w:p w14:paraId="141C7819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діяльності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81E1E" w14:textId="77777777" w:rsidR="00974EDC" w:rsidRDefault="003251C0" w:rsidP="000B246D">
            <w:pPr>
              <w:spacing w:line="259" w:lineRule="auto"/>
              <w:ind w:left="39" w:firstLine="0"/>
              <w:jc w:val="center"/>
            </w:pPr>
            <w:r>
              <w:t>2025 - 20</w:t>
            </w:r>
            <w:r w:rsidR="000B246D">
              <w:t>30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0396F" w14:textId="2455B674" w:rsidR="008B7F2D" w:rsidRDefault="008B7F2D" w:rsidP="00C22AD0">
            <w:pPr>
              <w:spacing w:line="259" w:lineRule="auto"/>
              <w:ind w:left="0" w:right="583" w:firstLine="0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3AE81FDE" w14:textId="30E24650" w:rsidR="00974EDC" w:rsidRDefault="00C22AD0" w:rsidP="00C22AD0">
            <w:pPr>
              <w:spacing w:line="259" w:lineRule="auto"/>
              <w:ind w:left="0" w:right="583" w:firstLine="0"/>
            </w:pPr>
            <w:r>
              <w:t>гуманітарний відділ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B5F9C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Організація діяльності центрів ветеранського розвитку на базі суб’єктів освітньої діяльності</w:t>
            </w:r>
          </w:p>
        </w:tc>
      </w:tr>
      <w:tr w:rsidR="00974EDC" w14:paraId="22EC6941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B009D4" w14:textId="77777777" w:rsidR="00974EDC" w:rsidRDefault="00974E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5D5D7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2) забезпечення відкриття та діяльності ветеранських</w:t>
            </w:r>
            <w:r w:rsidR="00C22AD0">
              <w:t xml:space="preserve"> просторів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99269" w14:textId="77777777" w:rsidR="00974EDC" w:rsidRDefault="003251C0">
            <w:pPr>
              <w:spacing w:line="259" w:lineRule="auto"/>
              <w:ind w:left="39" w:firstLine="0"/>
              <w:jc w:val="center"/>
            </w:pPr>
            <w:r>
              <w:t>2025</w:t>
            </w:r>
            <w:r w:rsidR="000B246D">
              <w:t>-2030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2C958" w14:textId="4633BAFE" w:rsidR="00974EDC" w:rsidRDefault="008B7F2D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310E8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Відкриття ветеранського простору</w:t>
            </w:r>
          </w:p>
        </w:tc>
      </w:tr>
    </w:tbl>
    <w:p w14:paraId="628E9557" w14:textId="77777777" w:rsidR="00974EDC" w:rsidRDefault="00974EDC">
      <w:pPr>
        <w:spacing w:line="259" w:lineRule="auto"/>
        <w:ind w:left="-1133" w:right="14705" w:firstLine="0"/>
        <w:jc w:val="left"/>
      </w:pPr>
    </w:p>
    <w:tbl>
      <w:tblPr>
        <w:tblStyle w:val="TableGrid"/>
        <w:tblW w:w="15008" w:type="dxa"/>
        <w:tblInd w:w="-108" w:type="dxa"/>
        <w:tblCellMar>
          <w:top w:w="14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3512"/>
        <w:gridCol w:w="3289"/>
        <w:gridCol w:w="1988"/>
        <w:gridCol w:w="2881"/>
        <w:gridCol w:w="3338"/>
      </w:tblGrid>
      <w:tr w:rsidR="00C22AD0" w14:paraId="24D5DEF3" w14:textId="77777777" w:rsidTr="00EE10E4">
        <w:trPr>
          <w:trHeight w:val="2688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40353" w14:textId="77777777" w:rsidR="00C22AD0" w:rsidRDefault="00C22AD0">
            <w:pPr>
              <w:spacing w:line="259" w:lineRule="auto"/>
              <w:ind w:left="0" w:right="32" w:firstLine="0"/>
              <w:jc w:val="left"/>
            </w:pPr>
            <w:r>
              <w:t>сприяння розвитку центрів ветеранського розвитку та ветеранських просторів, а також залучення надавачів соціальних, медичних, правничих та інших публічних послуг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C003D07" w14:textId="77777777" w:rsidR="00C22AD0" w:rsidRDefault="00C22AD0" w:rsidP="00AF159E">
            <w:pPr>
              <w:spacing w:line="259" w:lineRule="auto"/>
              <w:ind w:left="0"/>
              <w:jc w:val="left"/>
            </w:pPr>
            <w:r>
              <w:t>3) запровадження діяльності фахівців із супроводу ветеранів/</w:t>
            </w:r>
            <w:proofErr w:type="spellStart"/>
            <w:r>
              <w:t>ветеранок</w:t>
            </w:r>
            <w:proofErr w:type="spellEnd"/>
            <w:r>
              <w:t>, спрямованої на підтримку суб’єктів системи переходу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0320005" w14:textId="77777777" w:rsidR="00C22AD0" w:rsidRDefault="00C22AD0" w:rsidP="003922DC">
            <w:pPr>
              <w:spacing w:line="259" w:lineRule="auto"/>
              <w:ind w:left="0" w:right="8"/>
              <w:jc w:val="center"/>
            </w:pPr>
            <w:r>
              <w:t>2025-2026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937AEC9" w14:textId="6EEBF228" w:rsidR="00C22AD0" w:rsidRDefault="008B7F2D" w:rsidP="00C22AD0">
            <w:pPr>
              <w:spacing w:line="259" w:lineRule="auto"/>
              <w:ind w:left="0" w:right="630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8392F3B" w14:textId="77777777" w:rsidR="00C22AD0" w:rsidRDefault="00C22AD0" w:rsidP="00EE10E4">
            <w:pPr>
              <w:spacing w:line="259" w:lineRule="auto"/>
              <w:ind w:left="4"/>
              <w:jc w:val="left"/>
            </w:pPr>
            <w:r>
              <w:t>Забезпечено діяльність фахівця із супроводу ветеранів/</w:t>
            </w:r>
            <w:proofErr w:type="spellStart"/>
            <w:r>
              <w:t>ветеранок</w:t>
            </w:r>
            <w:proofErr w:type="spellEnd"/>
            <w:r>
              <w:t>, спрямовану на підтримку суб’єктів системи переходу</w:t>
            </w:r>
          </w:p>
        </w:tc>
      </w:tr>
      <w:tr w:rsidR="00974EDC" w14:paraId="3BB896E9" w14:textId="77777777">
        <w:trPr>
          <w:trHeight w:val="288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6D510" w14:textId="77777777" w:rsidR="00974EDC" w:rsidRDefault="003251C0">
            <w:pPr>
              <w:spacing w:line="259" w:lineRule="auto"/>
              <w:ind w:left="0" w:right="8" w:firstLine="0"/>
              <w:jc w:val="center"/>
            </w:pPr>
            <w:r>
              <w:rPr>
                <w:b/>
              </w:rPr>
              <w:t>Операційна ціль 2. Відновлення та підтримка фізичного та психічного здоров’я ветеранів/</w:t>
            </w:r>
            <w:proofErr w:type="spellStart"/>
            <w:r>
              <w:rPr>
                <w:b/>
              </w:rPr>
              <w:t>ветеранок</w:t>
            </w:r>
            <w:proofErr w:type="spellEnd"/>
          </w:p>
        </w:tc>
      </w:tr>
      <w:tr w:rsidR="00974EDC" w14:paraId="2E33141A" w14:textId="77777777" w:rsidTr="00C22AD0">
        <w:trPr>
          <w:trHeight w:val="3598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24927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1. Забезпечення своєчасної та комплексної медичної підтримки ветеранів/</w:t>
            </w:r>
            <w:proofErr w:type="spellStart"/>
            <w:r>
              <w:t>ветеранок</w:t>
            </w:r>
            <w:proofErr w:type="spellEnd"/>
            <w:r>
              <w:t xml:space="preserve"> в медичних закладах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D3536" w14:textId="77777777" w:rsidR="00974EDC" w:rsidRDefault="003251C0">
            <w:pPr>
              <w:spacing w:line="239" w:lineRule="auto"/>
              <w:ind w:left="0" w:firstLine="0"/>
              <w:jc w:val="left"/>
            </w:pPr>
            <w:r>
              <w:t>1) надання якісної медичної допомоги особам, які отримали важке поранення (травму, захворювання) під час участі у заходах, необхідних для забезпечення оборони України, захисту безпеки населення та інтересів держави у зв’язку із</w:t>
            </w:r>
          </w:p>
          <w:p w14:paraId="4F2F1C80" w14:textId="77777777" w:rsidR="00974EDC" w:rsidRDefault="003251C0">
            <w:pPr>
              <w:spacing w:line="259" w:lineRule="auto"/>
              <w:ind w:left="0" w:right="741" w:firstLine="0"/>
            </w:pPr>
            <w:r>
              <w:t>військовою агресією російської федерації, ветеранам/</w:t>
            </w:r>
            <w:proofErr w:type="spellStart"/>
            <w:r>
              <w:t>ветеранкам</w:t>
            </w:r>
            <w:proofErr w:type="spellEnd"/>
            <w:r>
              <w:t>, членам їхніх сімей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54A11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2025-2027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759C7" w14:textId="77777777" w:rsidR="00974EDC" w:rsidRPr="00C22AD0" w:rsidRDefault="00C22AD0">
            <w:pPr>
              <w:spacing w:line="259" w:lineRule="auto"/>
              <w:ind w:left="0" w:right="51" w:firstLine="0"/>
              <w:jc w:val="left"/>
              <w:rPr>
                <w:color w:val="000000" w:themeColor="text1"/>
              </w:rPr>
            </w:pPr>
            <w:proofErr w:type="spellStart"/>
            <w:r w:rsidRPr="00C22AD0">
              <w:rPr>
                <w:color w:val="000000" w:themeColor="text1"/>
              </w:rPr>
              <w:t>Литовезька</w:t>
            </w:r>
            <w:proofErr w:type="spellEnd"/>
            <w:r w:rsidRPr="00C22AD0">
              <w:rPr>
                <w:color w:val="000000" w:themeColor="text1"/>
              </w:rPr>
              <w:t xml:space="preserve"> АЗПСМ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BD47A" w14:textId="77777777" w:rsidR="00974EDC" w:rsidRDefault="003251C0">
            <w:pPr>
              <w:spacing w:line="259" w:lineRule="auto"/>
              <w:ind w:left="4" w:right="47" w:firstLine="0"/>
              <w:jc w:val="left"/>
            </w:pPr>
            <w:r>
              <w:t>надання якісної медичної допомоги особам, які отримали важке поранення (травму, захворювання) ветеранам/</w:t>
            </w:r>
            <w:proofErr w:type="spellStart"/>
            <w:r>
              <w:t>ветеранкам</w:t>
            </w:r>
            <w:proofErr w:type="spellEnd"/>
            <w:r>
              <w:t>, членам їхніх сімей</w:t>
            </w:r>
          </w:p>
        </w:tc>
      </w:tr>
      <w:tr w:rsidR="008A686A" w14:paraId="4A997EDC" w14:textId="77777777" w:rsidTr="00BA3344">
        <w:trPr>
          <w:trHeight w:val="2978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89703BB" w14:textId="77777777" w:rsidR="008A686A" w:rsidRDefault="008A686A">
            <w:pPr>
              <w:spacing w:line="259" w:lineRule="auto"/>
              <w:ind w:left="0" w:firstLine="0"/>
              <w:jc w:val="left"/>
            </w:pPr>
            <w:r>
              <w:lastRenderedPageBreak/>
              <w:t>2.Упровадження комплексних програм розвитку професійної, фізкультурно-спортивної, соціальної та психологічної реабілітації, а також розвитку адаптивних видів спорту для відновлення та підтримки фізичного і психічного</w:t>
            </w:r>
          </w:p>
          <w:p w14:paraId="5477186A" w14:textId="77777777" w:rsidR="008A686A" w:rsidRDefault="008A686A" w:rsidP="00FB3A94">
            <w:pPr>
              <w:spacing w:line="259" w:lineRule="auto"/>
              <w:ind w:left="0"/>
              <w:jc w:val="left"/>
            </w:pPr>
            <w:r>
              <w:t>здоров’я ветеранів/</w:t>
            </w:r>
            <w:proofErr w:type="spellStart"/>
            <w:r>
              <w:t>ветеранок</w:t>
            </w:r>
            <w:proofErr w:type="spellEnd"/>
            <w:r>
              <w:t xml:space="preserve"> з урахуванням їх потреб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7F08188" w14:textId="77777777" w:rsidR="008A686A" w:rsidRDefault="008A686A">
            <w:pPr>
              <w:spacing w:line="259" w:lineRule="auto"/>
              <w:ind w:left="0" w:firstLine="0"/>
            </w:pPr>
            <w:r>
              <w:t xml:space="preserve">Упровадження комплексних програм розвитку професійної, </w:t>
            </w:r>
            <w:proofErr w:type="spellStart"/>
            <w:r>
              <w:t>фізкультурноспортивної</w:t>
            </w:r>
            <w:proofErr w:type="spellEnd"/>
            <w:r>
              <w:t>, соціальної та психологічної реабілітації, вжиття заходів для підтримки та розвитку адаптивних видів спорту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0A6353E" w14:textId="77777777" w:rsidR="008A686A" w:rsidRDefault="008A686A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BC8029" w14:textId="3D3D2AD4" w:rsidR="008B7F2D" w:rsidRDefault="008B7F2D" w:rsidP="00C22AD0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635568A8" w14:textId="153079C7" w:rsidR="008A686A" w:rsidRDefault="008A686A" w:rsidP="00C22AD0">
            <w:pPr>
              <w:spacing w:line="259" w:lineRule="auto"/>
              <w:ind w:left="0" w:firstLine="0"/>
              <w:jc w:val="left"/>
            </w:pPr>
            <w:r>
              <w:t>гуманітарний відділ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E9CECC4" w14:textId="77777777" w:rsidR="008A686A" w:rsidRDefault="008A686A">
            <w:pPr>
              <w:spacing w:line="240" w:lineRule="auto"/>
              <w:ind w:left="4" w:right="57" w:firstLine="0"/>
              <w:jc w:val="left"/>
            </w:pPr>
            <w:r>
              <w:t>Виконання заходів програми з підтримки ветеранів війни, захисників і захисниць України, членів їх сімей, членів сімей загиблих</w:t>
            </w:r>
          </w:p>
          <w:p w14:paraId="4533FF15" w14:textId="77777777" w:rsidR="008A686A" w:rsidRDefault="008A686A">
            <w:pPr>
              <w:spacing w:line="259" w:lineRule="auto"/>
              <w:ind w:left="4" w:firstLine="0"/>
              <w:jc w:val="left"/>
            </w:pPr>
            <w:r>
              <w:t>(померлих) військовослужбовців, захисників і захисниць</w:t>
            </w:r>
          </w:p>
          <w:p w14:paraId="76CDA756" w14:textId="77777777" w:rsidR="008A686A" w:rsidRDefault="008A686A" w:rsidP="00BA3344">
            <w:pPr>
              <w:spacing w:line="259" w:lineRule="auto"/>
              <w:ind w:left="4"/>
              <w:jc w:val="left"/>
            </w:pPr>
            <w:r>
              <w:t>України на 2025-2028 роки</w:t>
            </w:r>
          </w:p>
        </w:tc>
      </w:tr>
      <w:tr w:rsidR="00974EDC" w14:paraId="2E6A64FF" w14:textId="77777777">
        <w:trPr>
          <w:trHeight w:val="288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4980F" w14:textId="77777777" w:rsidR="00974EDC" w:rsidRDefault="003251C0">
            <w:pPr>
              <w:spacing w:line="259" w:lineRule="auto"/>
              <w:ind w:left="0" w:right="4" w:firstLine="0"/>
              <w:jc w:val="center"/>
            </w:pPr>
            <w:r>
              <w:rPr>
                <w:b/>
              </w:rPr>
              <w:t>Операційна ціль 3. Забезпечення працевлаштування та  здобуття освіти</w:t>
            </w:r>
          </w:p>
        </w:tc>
      </w:tr>
      <w:tr w:rsidR="00974EDC" w14:paraId="0A02D591" w14:textId="77777777" w:rsidTr="00C22AD0">
        <w:trPr>
          <w:trHeight w:val="2217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153B1" w14:textId="77777777" w:rsidR="00974EDC" w:rsidRDefault="003251C0">
            <w:pPr>
              <w:spacing w:line="259" w:lineRule="auto"/>
              <w:ind w:left="0" w:right="33" w:firstLine="0"/>
              <w:jc w:val="left"/>
            </w:pPr>
            <w:r>
              <w:t>1.Створення належних умов для професійного розвитку ветеранів/</w:t>
            </w:r>
            <w:proofErr w:type="spellStart"/>
            <w:r>
              <w:t>ветеранок</w:t>
            </w:r>
            <w:proofErr w:type="spellEnd"/>
            <w:r>
              <w:t xml:space="preserve"> під час проходження військової служби, звільнення з військової служби та збереження їх конкурентоздатності на ринку праці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48AF7" w14:textId="77777777" w:rsidR="00974EDC" w:rsidRDefault="003251C0">
            <w:pPr>
              <w:spacing w:line="238" w:lineRule="auto"/>
              <w:ind w:left="0" w:firstLine="0"/>
            </w:pPr>
            <w:r>
              <w:t>Забезпечення доступу ветеранів/</w:t>
            </w:r>
            <w:proofErr w:type="spellStart"/>
            <w:r>
              <w:t>ветеранок</w:t>
            </w:r>
            <w:proofErr w:type="spellEnd"/>
            <w:r>
              <w:t xml:space="preserve"> до інформації про можливості професійного розвитку та перекваліфікації через спеціалізовані платформи та центри ветеранського</w:t>
            </w:r>
          </w:p>
          <w:p w14:paraId="05B3DB29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розвитку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B5490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7F9A5" w14:textId="77777777" w:rsidR="00974EDC" w:rsidRDefault="003251C0" w:rsidP="008A686A">
            <w:pPr>
              <w:spacing w:line="259" w:lineRule="auto"/>
              <w:ind w:left="0" w:firstLine="0"/>
              <w:jc w:val="left"/>
            </w:pPr>
            <w:r>
              <w:t>КУ «Центр надання соціальних послуг»</w:t>
            </w:r>
            <w:r w:rsidR="008A686A">
              <w:t xml:space="preserve">, </w:t>
            </w:r>
            <w:r w:rsidR="008A686A" w:rsidRPr="008A686A">
              <w:rPr>
                <w:color w:val="000000" w:themeColor="text1"/>
                <w:shd w:val="clear" w:color="auto" w:fill="FFFFFF"/>
              </w:rPr>
              <w:t>Володимирська районна філія Волинського обласного центру зайнятості</w:t>
            </w:r>
            <w:r w:rsidR="008A686A" w:rsidRPr="008A686A">
              <w:rPr>
                <w:color w:val="000000" w:themeColor="text1"/>
              </w:rPr>
              <w:t xml:space="preserve"> (за </w:t>
            </w:r>
            <w:r w:rsidR="008A686A">
              <w:t>згодою)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106E8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Збільшення кількості ветеранів/</w:t>
            </w:r>
            <w:proofErr w:type="spellStart"/>
            <w:r>
              <w:t>ветеранок</w:t>
            </w:r>
            <w:proofErr w:type="spellEnd"/>
            <w:r>
              <w:t>, членів їх сімей, які обізнані про можливості професійного розвитку та перекваліфікації</w:t>
            </w:r>
          </w:p>
        </w:tc>
      </w:tr>
      <w:tr w:rsidR="00974EDC" w14:paraId="6F82D26F" w14:textId="77777777">
        <w:trPr>
          <w:trHeight w:val="288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7C2A4" w14:textId="77777777" w:rsidR="00974EDC" w:rsidRDefault="003251C0">
            <w:pPr>
              <w:spacing w:line="259" w:lineRule="auto"/>
              <w:ind w:left="0" w:right="7" w:firstLine="0"/>
              <w:jc w:val="center"/>
            </w:pPr>
            <w:r>
              <w:rPr>
                <w:b/>
              </w:rPr>
              <w:t>Операційна ціль 4. Підтримка членів сімей ветеранів/</w:t>
            </w:r>
            <w:proofErr w:type="spellStart"/>
            <w:r>
              <w:rPr>
                <w:b/>
              </w:rPr>
              <w:t>ветеранок</w:t>
            </w:r>
            <w:proofErr w:type="spellEnd"/>
          </w:p>
        </w:tc>
      </w:tr>
      <w:tr w:rsidR="00974EDC" w14:paraId="3FAE0FD6" w14:textId="77777777" w:rsidTr="00C22AD0">
        <w:trPr>
          <w:trHeight w:val="2493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FE9C2" w14:textId="77777777" w:rsidR="00974EDC" w:rsidRDefault="003251C0">
            <w:pPr>
              <w:spacing w:line="240" w:lineRule="auto"/>
              <w:ind w:left="0" w:firstLine="0"/>
              <w:jc w:val="left"/>
            </w:pPr>
            <w:r>
              <w:t>1. Забезпечення умов для здобуття певного рівня освіти (дошкільної, повної загальної середньої, професійної</w:t>
            </w:r>
          </w:p>
          <w:p w14:paraId="2B476DA7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 xml:space="preserve">(професійно-технічної) фахової </w:t>
            </w:r>
            <w:proofErr w:type="spellStart"/>
            <w:r>
              <w:t>передвищої</w:t>
            </w:r>
            <w:proofErr w:type="spellEnd"/>
            <w:r>
              <w:t xml:space="preserve"> та вищої) для дітей ветеранів/</w:t>
            </w:r>
            <w:proofErr w:type="spellStart"/>
            <w:r>
              <w:t>ветеранок</w:t>
            </w:r>
            <w:proofErr w:type="spellEnd"/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65FA7" w14:textId="77777777" w:rsidR="00974EDC" w:rsidRDefault="003251C0">
            <w:pPr>
              <w:spacing w:line="259" w:lineRule="auto"/>
              <w:ind w:left="0" w:right="17" w:firstLine="0"/>
            </w:pPr>
            <w:r>
              <w:t>Забезпечення безперешкодного доступу дітей ветеранів/</w:t>
            </w:r>
            <w:proofErr w:type="spellStart"/>
            <w:r>
              <w:t>ветеранок</w:t>
            </w:r>
            <w:proofErr w:type="spellEnd"/>
            <w:r>
              <w:t xml:space="preserve"> для здобуття ними певного рівня освіти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08E85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839BE" w14:textId="77777777" w:rsidR="00974EDC" w:rsidRDefault="003251C0" w:rsidP="008A686A">
            <w:pPr>
              <w:spacing w:line="259" w:lineRule="auto"/>
              <w:ind w:left="0" w:firstLine="60"/>
              <w:jc w:val="left"/>
            </w:pPr>
            <w:r>
              <w:t>КУ «Центр надання соціальних послуг</w:t>
            </w:r>
            <w:r w:rsidR="008A686A">
              <w:t>»</w:t>
            </w:r>
            <w:r>
              <w:t xml:space="preserve">, </w:t>
            </w:r>
            <w:r w:rsidR="008A686A">
              <w:t>гуманітарний відділ</w:t>
            </w:r>
            <w:r w:rsidRPr="008A686A">
              <w:rPr>
                <w:color w:val="000000" w:themeColor="text1"/>
              </w:rPr>
              <w:t xml:space="preserve">, </w:t>
            </w:r>
            <w:r w:rsidR="008A686A" w:rsidRPr="008A686A">
              <w:rPr>
                <w:color w:val="000000" w:themeColor="text1"/>
                <w:shd w:val="clear" w:color="auto" w:fill="FFFFFF"/>
              </w:rPr>
              <w:t>Володимирська районна філія Волинського обласного центру зайнятості</w:t>
            </w:r>
            <w:r w:rsidRPr="008A686A">
              <w:rPr>
                <w:color w:val="000000" w:themeColor="text1"/>
              </w:rPr>
              <w:t xml:space="preserve"> (за </w:t>
            </w:r>
            <w:r>
              <w:t>згодою)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BF50E" w14:textId="77777777" w:rsidR="00974EDC" w:rsidRDefault="003251C0">
            <w:pPr>
              <w:spacing w:line="238" w:lineRule="auto"/>
              <w:ind w:left="4" w:firstLine="0"/>
            </w:pPr>
            <w:r>
              <w:t>Забезпечення та сприяння здобуття дітьми</w:t>
            </w:r>
          </w:p>
          <w:p w14:paraId="2384FB6B" w14:textId="77777777" w:rsidR="00974EDC" w:rsidRDefault="003251C0">
            <w:pPr>
              <w:spacing w:line="259" w:lineRule="auto"/>
              <w:ind w:left="4" w:right="14" w:firstLine="0"/>
              <w:jc w:val="left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  <w:r>
              <w:t xml:space="preserve"> певних рівнів освіти (дошкільної, повної загальної середньої, професійної (</w:t>
            </w:r>
            <w:proofErr w:type="spellStart"/>
            <w:r>
              <w:t>професійнотехнічної</w:t>
            </w:r>
            <w:proofErr w:type="spellEnd"/>
            <w:r>
              <w:t xml:space="preserve">) фахової </w:t>
            </w:r>
            <w:proofErr w:type="spellStart"/>
            <w:r>
              <w:t>передвищої</w:t>
            </w:r>
            <w:proofErr w:type="spellEnd"/>
            <w:r>
              <w:t xml:space="preserve"> та вищої)</w:t>
            </w:r>
          </w:p>
        </w:tc>
      </w:tr>
      <w:tr w:rsidR="00974EDC" w14:paraId="7726E841" w14:textId="77777777" w:rsidTr="00C22AD0">
        <w:trPr>
          <w:trHeight w:val="2497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26806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lastRenderedPageBreak/>
              <w:t>2.Забезпечення підтримки дітей ветеранів/</w:t>
            </w:r>
            <w:proofErr w:type="spellStart"/>
            <w:r>
              <w:t>ветеранок</w:t>
            </w:r>
            <w:proofErr w:type="spellEnd"/>
            <w:r>
              <w:t xml:space="preserve"> у здобутті за їх бажанням певних рівнів освіти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D7B81" w14:textId="77777777" w:rsidR="00974EDC" w:rsidRDefault="003251C0">
            <w:pPr>
              <w:spacing w:line="241" w:lineRule="auto"/>
              <w:ind w:left="0" w:firstLine="0"/>
            </w:pPr>
            <w:r>
              <w:t>Забезпечення підтримки дітей ветеранів/</w:t>
            </w:r>
            <w:proofErr w:type="spellStart"/>
            <w:r>
              <w:t>ветеранок</w:t>
            </w:r>
            <w:proofErr w:type="spellEnd"/>
            <w:r>
              <w:t xml:space="preserve"> у здобутті за їх бажанням</w:t>
            </w:r>
          </w:p>
          <w:p w14:paraId="60F7EF15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певних рівнів освіти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BF610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A2518" w14:textId="7E2BDDFD" w:rsidR="008B7F2D" w:rsidRDefault="008B7F2D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543B79D6" w14:textId="2B8612C0" w:rsidR="00974EDC" w:rsidRDefault="008A686A">
            <w:pPr>
              <w:spacing w:line="259" w:lineRule="auto"/>
              <w:ind w:left="0" w:firstLine="0"/>
              <w:jc w:val="left"/>
            </w:pPr>
            <w:r>
              <w:t>гуманітарний відділ</w:t>
            </w:r>
            <w:r w:rsidRPr="008A686A">
              <w:rPr>
                <w:color w:val="000000" w:themeColor="text1"/>
              </w:rPr>
              <w:t xml:space="preserve">, </w:t>
            </w:r>
            <w:r w:rsidRPr="008A686A">
              <w:rPr>
                <w:color w:val="000000" w:themeColor="text1"/>
                <w:shd w:val="clear" w:color="auto" w:fill="FFFFFF"/>
              </w:rPr>
              <w:t>Володимирська районна філія Волинського обласного центру зайнятості</w:t>
            </w:r>
            <w:r w:rsidRPr="008A686A">
              <w:rPr>
                <w:color w:val="000000" w:themeColor="text1"/>
              </w:rPr>
              <w:t xml:space="preserve"> (за </w:t>
            </w:r>
            <w:r>
              <w:t>згодою)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DDF29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Забезпечення моніторингу стану отримання певних рівнів освіти дітьми ветеранів/</w:t>
            </w:r>
            <w:proofErr w:type="spellStart"/>
            <w:r>
              <w:t>ветеранок</w:t>
            </w:r>
            <w:proofErr w:type="spellEnd"/>
          </w:p>
        </w:tc>
      </w:tr>
      <w:tr w:rsidR="00974EDC" w14:paraId="317C12CF" w14:textId="77777777">
        <w:trPr>
          <w:trHeight w:val="288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906F1" w14:textId="77777777" w:rsidR="008A686A" w:rsidRPr="008A686A" w:rsidRDefault="003251C0" w:rsidP="008A686A">
            <w:pPr>
              <w:spacing w:line="259" w:lineRule="auto"/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Операційна ціль 5. Економічна незалежність</w:t>
            </w:r>
          </w:p>
        </w:tc>
      </w:tr>
    </w:tbl>
    <w:tbl>
      <w:tblPr>
        <w:tblStyle w:val="TableGrid"/>
        <w:tblpPr w:vertAnchor="text" w:tblpX="-108"/>
        <w:tblOverlap w:val="never"/>
        <w:tblW w:w="15008" w:type="dxa"/>
        <w:tblInd w:w="0" w:type="dxa"/>
        <w:tblCellMar>
          <w:top w:w="14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3513"/>
        <w:gridCol w:w="3289"/>
        <w:gridCol w:w="1988"/>
        <w:gridCol w:w="2881"/>
        <w:gridCol w:w="3337"/>
      </w:tblGrid>
      <w:tr w:rsidR="00974EDC" w14:paraId="437A18E9" w14:textId="77777777" w:rsidTr="008A686A">
        <w:trPr>
          <w:trHeight w:val="885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EA5F12" w14:textId="77777777" w:rsidR="00974EDC" w:rsidRDefault="003251C0">
            <w:pPr>
              <w:spacing w:line="259" w:lineRule="auto"/>
              <w:ind w:left="0" w:right="7" w:firstLine="0"/>
              <w:jc w:val="center"/>
            </w:pPr>
            <w:r>
              <w:rPr>
                <w:b/>
              </w:rPr>
              <w:t>Найменування завдання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E2781" w14:textId="77777777" w:rsidR="00974EDC" w:rsidRDefault="003251C0">
            <w:pPr>
              <w:spacing w:line="259" w:lineRule="auto"/>
              <w:ind w:left="0" w:right="7" w:firstLine="0"/>
              <w:jc w:val="center"/>
            </w:pPr>
            <w:r>
              <w:rPr>
                <w:b/>
              </w:rPr>
              <w:t>Найменування заходу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E6458" w14:textId="77777777" w:rsidR="00974EDC" w:rsidRDefault="003251C0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Строк виконання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6C4DB3" w14:textId="77777777" w:rsidR="00974EDC" w:rsidRDefault="003251C0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Відповідальний за виконання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ED9BAC" w14:textId="77777777" w:rsidR="00974EDC" w:rsidRDefault="003251C0">
            <w:pPr>
              <w:spacing w:line="259" w:lineRule="auto"/>
              <w:ind w:left="2" w:firstLine="0"/>
              <w:jc w:val="center"/>
            </w:pPr>
            <w:r>
              <w:rPr>
                <w:b/>
              </w:rPr>
              <w:t>Індикатор виконання</w:t>
            </w:r>
          </w:p>
        </w:tc>
      </w:tr>
      <w:tr w:rsidR="00974EDC" w14:paraId="0756A0A9" w14:textId="77777777" w:rsidTr="008A686A">
        <w:trPr>
          <w:trHeight w:val="284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E1A6D33" w14:textId="77777777" w:rsidR="00974EDC" w:rsidRDefault="00974E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6DC0D1B" w14:textId="77777777" w:rsidR="00974EDC" w:rsidRDefault="00974E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2EF748A" w14:textId="77777777" w:rsidR="00974EDC" w:rsidRDefault="00974EDC">
            <w:pPr>
              <w:spacing w:after="160" w:line="259" w:lineRule="auto"/>
              <w:ind w:left="0" w:firstLine="0"/>
              <w:jc w:val="left"/>
            </w:pPr>
          </w:p>
        </w:tc>
      </w:tr>
      <w:tr w:rsidR="00974EDC" w14:paraId="7A23CC3C" w14:textId="77777777" w:rsidTr="008A686A">
        <w:trPr>
          <w:trHeight w:val="1945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E34A9" w14:textId="77777777" w:rsidR="00974EDC" w:rsidRDefault="003251C0">
            <w:pPr>
              <w:spacing w:line="259" w:lineRule="auto"/>
              <w:ind w:left="0" w:right="42" w:firstLine="0"/>
              <w:jc w:val="left"/>
            </w:pPr>
            <w:r>
              <w:t>1.Проведення аналізу грантових програм підтримки для започаткування ветеранського бізнесу ветеранами/</w:t>
            </w:r>
            <w:proofErr w:type="spellStart"/>
            <w:r>
              <w:t>ветеранками</w:t>
            </w:r>
            <w:proofErr w:type="spellEnd"/>
            <w:r>
              <w:t xml:space="preserve"> та членами їх сімей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6F2E3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 xml:space="preserve">Забезпечення </w:t>
            </w:r>
            <w:r>
              <w:tab/>
              <w:t>аналізу реалізації грантових програм підтримки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0D0D9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8DB43" w14:textId="54C11202" w:rsidR="00974EDC" w:rsidRDefault="008B7F2D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 </w:t>
            </w:r>
            <w:r w:rsidR="008A686A" w:rsidRPr="008A686A">
              <w:rPr>
                <w:color w:val="000000" w:themeColor="text1"/>
                <w:shd w:val="clear" w:color="auto" w:fill="FFFFFF"/>
              </w:rPr>
              <w:t>Володимирська районна філія Волинського обласного центру зайнятості</w:t>
            </w:r>
            <w:r w:rsidR="008A686A" w:rsidRPr="008A686A">
              <w:rPr>
                <w:color w:val="000000" w:themeColor="text1"/>
              </w:rPr>
              <w:t xml:space="preserve"> (за </w:t>
            </w:r>
            <w:r w:rsidR="008A686A">
              <w:t>згодою)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08FA7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Збільшення кількості ветеранів/</w:t>
            </w:r>
            <w:proofErr w:type="spellStart"/>
            <w:r>
              <w:t>ветеранок</w:t>
            </w:r>
            <w:proofErr w:type="spellEnd"/>
            <w:r>
              <w:t>, членів їх сімей, які обізнані про грантові програми</w:t>
            </w:r>
          </w:p>
        </w:tc>
      </w:tr>
      <w:tr w:rsidR="00974EDC" w14:paraId="579B626F" w14:textId="77777777" w:rsidTr="008A686A">
        <w:trPr>
          <w:trHeight w:val="2493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F2071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2.Забезпечення залучення ветеранів/</w:t>
            </w:r>
            <w:proofErr w:type="spellStart"/>
            <w:r>
              <w:t>ветеранок</w:t>
            </w:r>
            <w:proofErr w:type="spellEnd"/>
            <w:r>
              <w:t xml:space="preserve"> та членів їх сімей до програм розвитку підприємництва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C78A0" w14:textId="77777777" w:rsidR="00974EDC" w:rsidRDefault="003251C0">
            <w:pPr>
              <w:spacing w:after="6" w:line="238" w:lineRule="auto"/>
              <w:ind w:left="0" w:right="1" w:firstLine="0"/>
            </w:pPr>
            <w:r>
              <w:t>Здійснення аналізу переліку грантових програм фінансової підтримки для</w:t>
            </w:r>
          </w:p>
          <w:p w14:paraId="625C6957" w14:textId="77777777" w:rsidR="00974EDC" w:rsidRDefault="003251C0">
            <w:pPr>
              <w:spacing w:line="259" w:lineRule="auto"/>
              <w:ind w:left="0" w:right="14" w:firstLine="0"/>
              <w:jc w:val="left"/>
            </w:pPr>
            <w:r>
              <w:t>започаткування ветеранського бізнесу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218EF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5733A" w14:textId="3BB95362" w:rsidR="008B7F2D" w:rsidRDefault="008B7F2D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18C332A3" w14:textId="62B3F832" w:rsidR="00974EDC" w:rsidRDefault="008A686A">
            <w:pPr>
              <w:spacing w:line="259" w:lineRule="auto"/>
              <w:ind w:left="0" w:firstLine="0"/>
              <w:jc w:val="left"/>
            </w:pPr>
            <w:r w:rsidRPr="008A686A">
              <w:rPr>
                <w:color w:val="000000" w:themeColor="text1"/>
                <w:shd w:val="clear" w:color="auto" w:fill="FFFFFF"/>
              </w:rPr>
              <w:t>Володимирська районна філія Волинського обласного центру зайнятості</w:t>
            </w:r>
            <w:r w:rsidRPr="008A686A">
              <w:rPr>
                <w:color w:val="000000" w:themeColor="text1"/>
              </w:rPr>
              <w:t xml:space="preserve"> (за </w:t>
            </w:r>
            <w:r>
              <w:t>згодою)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A5855" w14:textId="77777777" w:rsidR="00974EDC" w:rsidRDefault="003251C0">
            <w:pPr>
              <w:spacing w:line="259" w:lineRule="auto"/>
              <w:ind w:left="4" w:right="41" w:firstLine="0"/>
              <w:jc w:val="left"/>
            </w:pPr>
            <w:r>
              <w:t>Уточнення переліку грантових програм фінансової підтримки для започаткування ветеранського бізнесу; збільшено кількість ветеранів/</w:t>
            </w:r>
            <w:proofErr w:type="spellStart"/>
            <w:r>
              <w:t>ветеранок</w:t>
            </w:r>
            <w:proofErr w:type="spellEnd"/>
            <w:r>
              <w:t>, членів їх сімей, які обізнані про грантові програми</w:t>
            </w:r>
          </w:p>
        </w:tc>
      </w:tr>
      <w:tr w:rsidR="00974EDC" w14:paraId="261B73E3" w14:textId="77777777" w:rsidTr="008A686A">
        <w:trPr>
          <w:trHeight w:val="1944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C26F2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lastRenderedPageBreak/>
              <w:t>3.Забезпечення працевлаштування ветеранів/</w:t>
            </w:r>
            <w:proofErr w:type="spellStart"/>
            <w:r>
              <w:t>ветеранок</w:t>
            </w:r>
            <w:proofErr w:type="spellEnd"/>
            <w:r>
              <w:t xml:space="preserve"> із урахуванням заходів сприяння зайнятості населення, передбачених законодавством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EFDF5" w14:textId="77777777" w:rsidR="00974EDC" w:rsidRDefault="003251C0">
            <w:pPr>
              <w:spacing w:line="244" w:lineRule="auto"/>
              <w:ind w:left="0" w:firstLine="0"/>
              <w:jc w:val="left"/>
            </w:pPr>
            <w:r>
              <w:t xml:space="preserve">Здійснення </w:t>
            </w:r>
            <w:r>
              <w:tab/>
              <w:t xml:space="preserve">заходів </w:t>
            </w:r>
            <w:r>
              <w:tab/>
              <w:t>щодо працевлаштування</w:t>
            </w:r>
          </w:p>
          <w:p w14:paraId="38319D82" w14:textId="77777777" w:rsidR="00974EDC" w:rsidRDefault="003251C0">
            <w:pPr>
              <w:spacing w:line="259" w:lineRule="auto"/>
              <w:ind w:left="0" w:firstLine="0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  <w:r>
              <w:t xml:space="preserve"> та членів їх сімей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467A8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F90C0" w14:textId="7AE6676F" w:rsidR="008B7F2D" w:rsidRDefault="008B7F2D">
            <w:pPr>
              <w:spacing w:line="259" w:lineRule="auto"/>
              <w:ind w:left="0" w:firstLine="0"/>
              <w:jc w:val="left"/>
              <w:rPr>
                <w:shd w:val="clear" w:color="auto" w:fill="FFFFFF"/>
              </w:rPr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 </w:t>
            </w:r>
          </w:p>
          <w:p w14:paraId="26B9734C" w14:textId="53A9AC9B" w:rsidR="00974EDC" w:rsidRDefault="008A686A">
            <w:pPr>
              <w:spacing w:line="259" w:lineRule="auto"/>
              <w:ind w:left="0" w:firstLine="0"/>
              <w:jc w:val="left"/>
            </w:pPr>
            <w:r w:rsidRPr="008A686A">
              <w:rPr>
                <w:color w:val="000000" w:themeColor="text1"/>
                <w:shd w:val="clear" w:color="auto" w:fill="FFFFFF"/>
              </w:rPr>
              <w:t>Володимирська районна філія Волинського обласного центру зайнятості</w:t>
            </w:r>
            <w:r w:rsidRPr="008A686A">
              <w:rPr>
                <w:color w:val="000000" w:themeColor="text1"/>
              </w:rPr>
              <w:t xml:space="preserve"> (за </w:t>
            </w:r>
            <w:r>
              <w:t>згодою)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8E73A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Збільшення кількості працевлаштованих ветеранів/ветеранів та членів їх сімей</w:t>
            </w:r>
          </w:p>
        </w:tc>
      </w:tr>
    </w:tbl>
    <w:tbl>
      <w:tblPr>
        <w:tblStyle w:val="TableGrid"/>
        <w:tblpPr w:vertAnchor="page" w:horzAnchor="margin" w:tblpY="4221"/>
        <w:tblOverlap w:val="never"/>
        <w:tblW w:w="15008" w:type="dxa"/>
        <w:tblInd w:w="0" w:type="dxa"/>
        <w:tblCellMar>
          <w:top w:w="14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3513"/>
        <w:gridCol w:w="3289"/>
        <w:gridCol w:w="1988"/>
        <w:gridCol w:w="2881"/>
        <w:gridCol w:w="3337"/>
      </w:tblGrid>
      <w:tr w:rsidR="008A686A" w14:paraId="1FD99A09" w14:textId="77777777" w:rsidTr="008A686A">
        <w:trPr>
          <w:trHeight w:val="288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639A0D0" w14:textId="77777777" w:rsidR="008A686A" w:rsidRDefault="008A686A" w:rsidP="008A68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BDAFAC4" w14:textId="77777777" w:rsidR="008A686A" w:rsidRDefault="008A686A" w:rsidP="008A686A">
            <w:pPr>
              <w:spacing w:line="259" w:lineRule="auto"/>
              <w:ind w:left="0" w:right="186" w:firstLine="0"/>
              <w:jc w:val="center"/>
            </w:pPr>
            <w:r>
              <w:rPr>
                <w:b/>
              </w:rPr>
              <w:t>Операційна ціль 6. Державні гарантії</w:t>
            </w:r>
          </w:p>
        </w:tc>
        <w:tc>
          <w:tcPr>
            <w:tcW w:w="33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AD31BAD" w14:textId="77777777" w:rsidR="008A686A" w:rsidRDefault="008A686A" w:rsidP="008A686A">
            <w:pPr>
              <w:spacing w:after="160" w:line="259" w:lineRule="auto"/>
              <w:ind w:left="0" w:firstLine="0"/>
              <w:jc w:val="left"/>
            </w:pPr>
          </w:p>
        </w:tc>
      </w:tr>
      <w:tr w:rsidR="008A686A" w14:paraId="7C217F97" w14:textId="77777777" w:rsidTr="008A686A">
        <w:trPr>
          <w:trHeight w:val="1393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70B1B" w14:textId="77777777" w:rsidR="008A686A" w:rsidRDefault="008A686A" w:rsidP="008A686A">
            <w:pPr>
              <w:spacing w:line="259" w:lineRule="auto"/>
              <w:ind w:left="0" w:right="24" w:firstLine="0"/>
              <w:jc w:val="left"/>
            </w:pPr>
            <w:r>
              <w:t>1. Запровадження уніфікованого підходу по всій Україні, у тому числі із застосуванням цифрових рішень, надання</w:t>
            </w:r>
            <w:r w:rsidR="0081237F">
              <w:t xml:space="preserve">  ветеранам/</w:t>
            </w:r>
            <w:proofErr w:type="spellStart"/>
            <w:r w:rsidR="0081237F">
              <w:t>ветеранкам</w:t>
            </w:r>
            <w:proofErr w:type="spellEnd"/>
            <w:r w:rsidR="0081237F">
              <w:t xml:space="preserve"> пільг на проїзд усіма видами транспорту відповідно до їх потреб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201B9" w14:textId="77777777" w:rsidR="008A686A" w:rsidRDefault="008A686A" w:rsidP="008A686A">
            <w:pPr>
              <w:spacing w:line="259" w:lineRule="auto"/>
              <w:ind w:left="0" w:firstLine="0"/>
            </w:pPr>
            <w:r>
              <w:t>Запровадження уніфікованого підходу по всій Україні, у тому числі із застосуванням цифрових рішень, надання</w:t>
            </w:r>
            <w:r w:rsidR="0081237F">
              <w:t xml:space="preserve">  ветеранам/</w:t>
            </w:r>
            <w:proofErr w:type="spellStart"/>
            <w:r w:rsidR="0081237F">
              <w:t>ветеранкам</w:t>
            </w:r>
            <w:proofErr w:type="spellEnd"/>
            <w:r w:rsidR="0081237F">
              <w:t xml:space="preserve"> пільг на проїзд усіма видами транспорту відповідно до їх потреб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8D3DF" w14:textId="77777777" w:rsidR="008A686A" w:rsidRDefault="008A686A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4FEA9" w14:textId="4A7021FC" w:rsidR="008A686A" w:rsidRDefault="008B7F2D" w:rsidP="008A686A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A5B68" w14:textId="77777777" w:rsidR="008A686A" w:rsidRDefault="008A686A" w:rsidP="008A686A">
            <w:pPr>
              <w:spacing w:line="259" w:lineRule="auto"/>
              <w:ind w:left="4" w:firstLine="0"/>
              <w:jc w:val="left"/>
            </w:pPr>
            <w:r>
              <w:t>Збільшення кількості ветеранів/</w:t>
            </w:r>
            <w:proofErr w:type="spellStart"/>
            <w:r>
              <w:t>ветеранок</w:t>
            </w:r>
            <w:proofErr w:type="spellEnd"/>
            <w:r>
              <w:t>, членів їх сімей, які обізнані про уніфікований підхід по всій Україні, у тому числі із</w:t>
            </w:r>
            <w:r w:rsidR="0081237F">
              <w:t xml:space="preserve">  застосуванням цифрових рішень, надання ветеранам/</w:t>
            </w:r>
            <w:proofErr w:type="spellStart"/>
            <w:r w:rsidR="0081237F">
              <w:t>ветеранкам</w:t>
            </w:r>
            <w:proofErr w:type="spellEnd"/>
            <w:r w:rsidR="0081237F">
              <w:t xml:space="preserve"> пільг на проїзд усіма видами транспорту відповідно до їх потреб</w:t>
            </w:r>
          </w:p>
        </w:tc>
      </w:tr>
      <w:tr w:rsidR="0081237F" w14:paraId="3D74AC5B" w14:textId="77777777" w:rsidTr="008A686A">
        <w:trPr>
          <w:trHeight w:val="1393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8C9C1" w14:textId="77777777" w:rsidR="0081237F" w:rsidRDefault="0081237F" w:rsidP="0081237F">
            <w:pPr>
              <w:spacing w:after="1" w:line="238" w:lineRule="auto"/>
              <w:ind w:left="0" w:right="305" w:firstLine="0"/>
              <w:jc w:val="left"/>
            </w:pPr>
            <w:r>
              <w:t>2.Осучаснення підходів до вирішення житлових питань ветеранів/</w:t>
            </w:r>
            <w:proofErr w:type="spellStart"/>
            <w:r>
              <w:t>ветеранок</w:t>
            </w:r>
            <w:proofErr w:type="spellEnd"/>
            <w:r>
              <w:t>, зокрема шляхом реалізації доступних</w:t>
            </w:r>
          </w:p>
          <w:p w14:paraId="33D0BB5E" w14:textId="77777777" w:rsidR="0081237F" w:rsidRDefault="0081237F" w:rsidP="0081237F">
            <w:pPr>
              <w:spacing w:line="259" w:lineRule="auto"/>
              <w:ind w:left="0" w:firstLine="0"/>
              <w:jc w:val="left"/>
            </w:pPr>
            <w:r>
              <w:t>програм іпотечного кредитування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0DF36" w14:textId="77777777" w:rsidR="0081237F" w:rsidRDefault="0081237F" w:rsidP="0081237F">
            <w:pPr>
              <w:spacing w:line="259" w:lineRule="auto"/>
              <w:ind w:left="0" w:firstLine="0"/>
              <w:jc w:val="left"/>
            </w:pPr>
            <w:r>
              <w:t>Запровадження уніфікованого підходу по всій Україні, у тому числі із застосуванням цифрових рішень, надання ветеранам/</w:t>
            </w:r>
            <w:proofErr w:type="spellStart"/>
            <w:r>
              <w:t>ветеранкам</w:t>
            </w:r>
            <w:proofErr w:type="spellEnd"/>
            <w:r>
              <w:t xml:space="preserve"> пільг на проїзд усіма  видами транспорту відповідно до їх потреб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00132" w14:textId="77777777" w:rsidR="0081237F" w:rsidRDefault="0081237F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AA832" w14:textId="56D7F4CB" w:rsidR="0081237F" w:rsidRDefault="008B7F2D" w:rsidP="0081237F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32F26" w14:textId="77777777" w:rsidR="0081237F" w:rsidRDefault="0081237F" w:rsidP="0081237F">
            <w:pPr>
              <w:spacing w:line="259" w:lineRule="auto"/>
              <w:ind w:left="4" w:firstLine="0"/>
              <w:jc w:val="left"/>
            </w:pPr>
            <w:r>
              <w:t>Збільшення кількості ветеранів/</w:t>
            </w:r>
            <w:proofErr w:type="spellStart"/>
            <w:r>
              <w:t>ветеранок</w:t>
            </w:r>
            <w:proofErr w:type="spellEnd"/>
            <w:r>
              <w:t>, членів їх сімей, які обізнані про програми іпотечного кредитування</w:t>
            </w:r>
          </w:p>
        </w:tc>
      </w:tr>
    </w:tbl>
    <w:p w14:paraId="40050569" w14:textId="77777777" w:rsidR="00974EDC" w:rsidRDefault="003251C0" w:rsidP="0081237F">
      <w:pPr>
        <w:spacing w:line="259" w:lineRule="auto"/>
        <w:ind w:left="-1133" w:right="14705" w:firstLine="0"/>
        <w:jc w:val="left"/>
      </w:pPr>
      <w:r>
        <w:br w:type="page"/>
      </w:r>
    </w:p>
    <w:tbl>
      <w:tblPr>
        <w:tblStyle w:val="TableGrid"/>
        <w:tblpPr w:leftFromText="180" w:rightFromText="180" w:vertAnchor="text" w:horzAnchor="margin" w:tblpY="-374"/>
        <w:tblW w:w="15008" w:type="dxa"/>
        <w:tblInd w:w="0" w:type="dxa"/>
        <w:tblCellMar>
          <w:top w:w="14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3512"/>
        <w:gridCol w:w="3289"/>
        <w:gridCol w:w="1988"/>
        <w:gridCol w:w="2881"/>
        <w:gridCol w:w="3338"/>
      </w:tblGrid>
      <w:tr w:rsidR="008A686A" w14:paraId="6706DB33" w14:textId="77777777" w:rsidTr="008A686A">
        <w:trPr>
          <w:trHeight w:val="284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D6BA2" w14:textId="77777777" w:rsidR="008A686A" w:rsidRDefault="008A686A" w:rsidP="008A686A">
            <w:pPr>
              <w:spacing w:line="259" w:lineRule="auto"/>
              <w:ind w:left="0" w:right="16" w:firstLine="0"/>
              <w:jc w:val="center"/>
            </w:pPr>
            <w:r>
              <w:rPr>
                <w:b/>
              </w:rPr>
              <w:lastRenderedPageBreak/>
              <w:t>Стратегічна ціль 2. Повага та вшанування</w:t>
            </w:r>
          </w:p>
        </w:tc>
      </w:tr>
      <w:tr w:rsidR="008A686A" w14:paraId="57348B18" w14:textId="77777777" w:rsidTr="008A686A">
        <w:trPr>
          <w:trHeight w:val="289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419F5" w14:textId="77777777" w:rsidR="008A686A" w:rsidRDefault="008A686A" w:rsidP="008A686A">
            <w:pPr>
              <w:spacing w:line="259" w:lineRule="auto"/>
              <w:ind w:left="0" w:right="7" w:firstLine="0"/>
              <w:jc w:val="center"/>
            </w:pPr>
            <w:r>
              <w:rPr>
                <w:b/>
              </w:rPr>
              <w:t>Операційна ціль1. Повага до ветеранів/</w:t>
            </w:r>
            <w:proofErr w:type="spellStart"/>
            <w:r>
              <w:rPr>
                <w:b/>
              </w:rPr>
              <w:t>ветеранок</w:t>
            </w:r>
            <w:proofErr w:type="spellEnd"/>
          </w:p>
        </w:tc>
      </w:tr>
      <w:tr w:rsidR="008A686A" w14:paraId="1E0F696D" w14:textId="77777777" w:rsidTr="008A686A">
        <w:trPr>
          <w:trHeight w:val="3921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8EF50" w14:textId="77777777" w:rsidR="008A686A" w:rsidRDefault="008A686A" w:rsidP="008A686A">
            <w:pPr>
              <w:spacing w:line="259" w:lineRule="auto"/>
              <w:ind w:left="0" w:firstLine="0"/>
              <w:jc w:val="left"/>
            </w:pPr>
            <w:r>
              <w:t>1. Залучення ветеранів/</w:t>
            </w:r>
            <w:proofErr w:type="spellStart"/>
            <w:r>
              <w:t>ветеранок</w:t>
            </w:r>
            <w:proofErr w:type="spellEnd"/>
            <w:r>
              <w:t xml:space="preserve"> до розроблення та реалізації програм щодо вшанування пам’яті загиблих (померлих) ветеранів/</w:t>
            </w:r>
            <w:proofErr w:type="spellStart"/>
            <w:r>
              <w:t>ветеранок</w:t>
            </w:r>
            <w:proofErr w:type="spellEnd"/>
            <w:r>
              <w:t xml:space="preserve"> та інформування про їх роль у підтриманні національної стійкості та обороноздатності, викладанні відповідних дисциплін у навчальних закладах освіти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919080" w14:textId="77777777" w:rsidR="008A686A" w:rsidRDefault="008A686A" w:rsidP="008A686A">
            <w:pPr>
              <w:spacing w:line="238" w:lineRule="auto"/>
              <w:ind w:left="0" w:right="280" w:firstLine="0"/>
            </w:pPr>
            <w:r>
              <w:t>Розроблення із залученням ветеранів/</w:t>
            </w:r>
            <w:proofErr w:type="spellStart"/>
            <w:r>
              <w:t>ветеранок</w:t>
            </w:r>
            <w:proofErr w:type="spellEnd"/>
            <w:r>
              <w:t xml:space="preserve"> державних та регіональних</w:t>
            </w:r>
          </w:p>
          <w:p w14:paraId="6361606E" w14:textId="77777777" w:rsidR="008A686A" w:rsidRDefault="008A686A" w:rsidP="008A686A">
            <w:pPr>
              <w:spacing w:line="238" w:lineRule="auto"/>
              <w:ind w:left="0" w:right="437" w:firstLine="0"/>
            </w:pPr>
            <w:r>
              <w:t>програм, заходів із вшанування пам’яті та інформування про роль ветеранів/</w:t>
            </w:r>
            <w:proofErr w:type="spellStart"/>
            <w:r>
              <w:t>ветеранок</w:t>
            </w:r>
            <w:proofErr w:type="spellEnd"/>
            <w:r>
              <w:t xml:space="preserve"> у підтриманні національної</w:t>
            </w:r>
          </w:p>
          <w:p w14:paraId="29BD4550" w14:textId="77777777" w:rsidR="008A686A" w:rsidRDefault="008A686A" w:rsidP="008A686A">
            <w:pPr>
              <w:spacing w:line="259" w:lineRule="auto"/>
              <w:ind w:left="0" w:right="14" w:firstLine="0"/>
              <w:jc w:val="left"/>
            </w:pPr>
            <w:r>
              <w:t xml:space="preserve">стійкості та обороноздатності, </w:t>
            </w:r>
            <w:proofErr w:type="spellStart"/>
            <w:r>
              <w:t>передбачання</w:t>
            </w:r>
            <w:proofErr w:type="spellEnd"/>
            <w:r>
              <w:t xml:space="preserve"> викладання відповідних дисциплін у закладах освіти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8D05F" w14:textId="77777777" w:rsidR="008A686A" w:rsidRDefault="008A686A" w:rsidP="000B246D">
            <w:pPr>
              <w:spacing w:line="259" w:lineRule="auto"/>
              <w:ind w:left="0" w:right="9" w:firstLine="0"/>
              <w:jc w:val="center"/>
            </w:pPr>
            <w:r>
              <w:t>2025-20</w:t>
            </w:r>
            <w:r w:rsidR="000B246D">
              <w:t>30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38309" w14:textId="5A6FEB7A" w:rsidR="008B7F2D" w:rsidRDefault="008B7F2D" w:rsidP="008A686A">
            <w:pPr>
              <w:spacing w:line="259" w:lineRule="auto"/>
              <w:ind w:left="0" w:right="393" w:firstLine="0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1BFEC333" w14:textId="13F0CCF5" w:rsidR="008A686A" w:rsidRDefault="0081237F" w:rsidP="008A686A">
            <w:pPr>
              <w:spacing w:line="259" w:lineRule="auto"/>
              <w:ind w:left="0" w:right="393" w:firstLine="0"/>
            </w:pPr>
            <w:r>
              <w:t>гуманітарний відділ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7934A94" w14:textId="77777777" w:rsidR="008A686A" w:rsidRDefault="008A686A" w:rsidP="008A686A">
            <w:pPr>
              <w:spacing w:line="238" w:lineRule="auto"/>
              <w:ind w:left="4" w:firstLine="0"/>
              <w:jc w:val="left"/>
            </w:pPr>
            <w:r>
              <w:t>Забезпечення щорічного проведення заходів із вшанування пам’яті та інформування про роль ветеранів/</w:t>
            </w:r>
            <w:proofErr w:type="spellStart"/>
            <w:r>
              <w:t>ветеранок</w:t>
            </w:r>
            <w:proofErr w:type="spellEnd"/>
            <w:r>
              <w:t xml:space="preserve"> у підтриманні національної</w:t>
            </w:r>
          </w:p>
          <w:p w14:paraId="08A0DB72" w14:textId="77777777" w:rsidR="008A686A" w:rsidRDefault="008A686A" w:rsidP="008A686A">
            <w:pPr>
              <w:spacing w:line="259" w:lineRule="auto"/>
              <w:ind w:left="4" w:right="71" w:firstLine="0"/>
              <w:jc w:val="left"/>
            </w:pPr>
            <w:r>
              <w:t>стійкості та обороноздатності; збільшення кількості ветеранів/</w:t>
            </w:r>
            <w:proofErr w:type="spellStart"/>
            <w:r>
              <w:t>ветеранок</w:t>
            </w:r>
            <w:proofErr w:type="spellEnd"/>
            <w:r>
              <w:t>, які залучені до проведення заходів</w:t>
            </w:r>
          </w:p>
        </w:tc>
      </w:tr>
      <w:tr w:rsidR="00B45C7D" w14:paraId="1FA5CF1E" w14:textId="77777777" w:rsidTr="007C66B1">
        <w:trPr>
          <w:trHeight w:val="3921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C393D" w14:textId="77777777" w:rsidR="00B45C7D" w:rsidRDefault="00B45C7D" w:rsidP="00B45C7D">
            <w:pPr>
              <w:spacing w:line="259" w:lineRule="auto"/>
              <w:ind w:left="0" w:firstLine="0"/>
              <w:jc w:val="left"/>
            </w:pPr>
            <w:r>
              <w:t>2.Розроблення комплексу заходів, насамперед за участю ветеранів/</w:t>
            </w:r>
            <w:proofErr w:type="spellStart"/>
            <w:r>
              <w:t>ветеранок</w:t>
            </w:r>
            <w:proofErr w:type="spellEnd"/>
            <w:r>
              <w:t>, із метою посилення суспільної свідомості, спрямованої на оборону та захист своєї держави, популяризації військової історії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CAD4F" w14:textId="77777777" w:rsidR="00B45C7D" w:rsidRDefault="00B45C7D" w:rsidP="00B45C7D">
            <w:pPr>
              <w:spacing w:after="1" w:line="238" w:lineRule="auto"/>
              <w:ind w:left="0" w:firstLine="0"/>
            </w:pPr>
            <w:r>
              <w:t xml:space="preserve">Забезпечення заходів із популяризації історії збройної агресії </w:t>
            </w:r>
            <w:proofErr w:type="spellStart"/>
            <w:r>
              <w:t>росфедерації</w:t>
            </w:r>
            <w:proofErr w:type="spellEnd"/>
            <w:r>
              <w:t xml:space="preserve"> проти України, що сприятиме у посиленні суспільної</w:t>
            </w:r>
          </w:p>
          <w:p w14:paraId="0DD16281" w14:textId="77777777" w:rsidR="00B45C7D" w:rsidRDefault="00B45C7D" w:rsidP="00B45C7D">
            <w:pPr>
              <w:spacing w:line="259" w:lineRule="auto"/>
              <w:ind w:left="0" w:firstLine="0"/>
              <w:jc w:val="left"/>
            </w:pPr>
            <w:r>
              <w:t>свідомості населення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CA82F" w14:textId="77777777" w:rsidR="00B45C7D" w:rsidRDefault="00B45C7D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22D11" w14:textId="71B9EF66" w:rsidR="008B7F2D" w:rsidRDefault="008B7F2D" w:rsidP="00B45C7D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448CEB31" w14:textId="0D3CC304" w:rsidR="00B45C7D" w:rsidRDefault="00B45C7D" w:rsidP="00B45C7D">
            <w:pPr>
              <w:spacing w:line="259" w:lineRule="auto"/>
              <w:ind w:left="0" w:firstLine="0"/>
              <w:jc w:val="left"/>
            </w:pPr>
            <w:r>
              <w:t>гуманітарний відділ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D2781A7" w14:textId="77777777" w:rsidR="00B45C7D" w:rsidRDefault="00B45C7D" w:rsidP="00B45C7D">
            <w:pPr>
              <w:spacing w:line="259" w:lineRule="auto"/>
              <w:ind w:left="4" w:firstLine="0"/>
              <w:jc w:val="left"/>
            </w:pPr>
            <w:r>
              <w:t>Забезпечення щорічним проведенням заходів, у тому числі культурних програм, спрямованих на популяризацію військової історії, підвищення рівня суспільної свідомості щодо необхідності оборони та захисту своєї держави</w:t>
            </w:r>
          </w:p>
        </w:tc>
      </w:tr>
    </w:tbl>
    <w:p w14:paraId="370777A8" w14:textId="77777777" w:rsidR="008A686A" w:rsidRDefault="008A686A">
      <w:pPr>
        <w:spacing w:line="259" w:lineRule="auto"/>
        <w:ind w:left="-1133" w:right="14705" w:firstLine="0"/>
        <w:jc w:val="left"/>
      </w:pPr>
    </w:p>
    <w:p w14:paraId="348645FE" w14:textId="77777777" w:rsidR="00974EDC" w:rsidRDefault="00974EDC">
      <w:pPr>
        <w:spacing w:line="259" w:lineRule="auto"/>
        <w:ind w:left="-1133" w:right="14705" w:firstLine="0"/>
        <w:jc w:val="left"/>
      </w:pPr>
    </w:p>
    <w:p w14:paraId="1E37F293" w14:textId="77777777" w:rsidR="00974EDC" w:rsidRDefault="00974EDC">
      <w:pPr>
        <w:spacing w:line="259" w:lineRule="auto"/>
        <w:ind w:left="-1133" w:right="14705" w:firstLine="0"/>
        <w:jc w:val="left"/>
      </w:pPr>
    </w:p>
    <w:tbl>
      <w:tblPr>
        <w:tblStyle w:val="TableGrid"/>
        <w:tblW w:w="15008" w:type="dxa"/>
        <w:tblInd w:w="-108" w:type="dxa"/>
        <w:tblCellMar>
          <w:top w:w="14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3513"/>
        <w:gridCol w:w="3289"/>
        <w:gridCol w:w="1988"/>
        <w:gridCol w:w="2881"/>
        <w:gridCol w:w="3337"/>
      </w:tblGrid>
      <w:tr w:rsidR="00974EDC" w14:paraId="21D6D4B6" w14:textId="77777777" w:rsidTr="0081237F">
        <w:trPr>
          <w:trHeight w:val="2221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1A7F3" w14:textId="77777777" w:rsidR="00974EDC" w:rsidRDefault="003251C0">
            <w:pPr>
              <w:spacing w:line="259" w:lineRule="auto"/>
              <w:ind w:left="0" w:right="12" w:firstLine="0"/>
              <w:jc w:val="left"/>
            </w:pPr>
            <w:r>
              <w:lastRenderedPageBreak/>
              <w:t>3.Розроблення комплексу заходів, спрямованих на формування позитивного образу ветерана/</w:t>
            </w:r>
            <w:proofErr w:type="spellStart"/>
            <w:r>
              <w:t>ветеранки</w:t>
            </w:r>
            <w:proofErr w:type="spellEnd"/>
            <w:r>
              <w:t>, поширення інформації про ветеранів/</w:t>
            </w:r>
            <w:proofErr w:type="spellStart"/>
            <w:r>
              <w:t>ветеранок</w:t>
            </w:r>
            <w:proofErr w:type="spellEnd"/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4F81C" w14:textId="77777777" w:rsidR="00974EDC" w:rsidRDefault="003251C0">
            <w:pPr>
              <w:spacing w:line="238" w:lineRule="auto"/>
              <w:ind w:left="0" w:right="1" w:firstLine="0"/>
            </w:pPr>
            <w:r>
              <w:t>Забезпечення здійснення заходів із поширення інформації про подвиги</w:t>
            </w:r>
          </w:p>
          <w:p w14:paraId="065F140E" w14:textId="77777777" w:rsidR="00974EDC" w:rsidRDefault="003251C0">
            <w:pPr>
              <w:spacing w:after="5" w:line="240" w:lineRule="auto"/>
              <w:ind w:left="0" w:firstLine="0"/>
              <w:jc w:val="left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  <w:r>
              <w:t xml:space="preserve">, проявлені під час захисту суверенітету </w:t>
            </w:r>
            <w:r>
              <w:tab/>
              <w:t xml:space="preserve">та територіальної </w:t>
            </w:r>
            <w:r>
              <w:tab/>
              <w:t>цілісності</w:t>
            </w:r>
          </w:p>
          <w:p w14:paraId="08911450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України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4EF85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FA2AB" w14:textId="77777777" w:rsidR="008B7F2D" w:rsidRDefault="008B7F2D">
            <w:pPr>
              <w:spacing w:line="259" w:lineRule="auto"/>
              <w:ind w:left="0" w:firstLine="0"/>
              <w:jc w:val="left"/>
            </w:pPr>
          </w:p>
          <w:p w14:paraId="70949AF3" w14:textId="529527C6" w:rsidR="008B7F2D" w:rsidRDefault="008B7F2D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5E258C78" w14:textId="18E0511E" w:rsidR="00974EDC" w:rsidRDefault="00B45C7D">
            <w:pPr>
              <w:spacing w:line="259" w:lineRule="auto"/>
              <w:ind w:left="0" w:firstLine="0"/>
              <w:jc w:val="left"/>
            </w:pPr>
            <w:r>
              <w:t>гуманітарний відділ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AB88D" w14:textId="77777777" w:rsidR="00974EDC" w:rsidRDefault="003251C0">
            <w:pPr>
              <w:spacing w:line="259" w:lineRule="auto"/>
              <w:ind w:left="4" w:right="321" w:firstLine="0"/>
            </w:pPr>
            <w:r>
              <w:t>Проведення інформаційної кампанії з популяризації та формуванні позитивного образу ветерана/</w:t>
            </w:r>
            <w:proofErr w:type="spellStart"/>
            <w:r>
              <w:t>ветеранки</w:t>
            </w:r>
            <w:proofErr w:type="spellEnd"/>
          </w:p>
        </w:tc>
      </w:tr>
      <w:tr w:rsidR="00974EDC" w14:paraId="60C6C10A" w14:textId="77777777" w:rsidTr="0081237F">
        <w:trPr>
          <w:trHeight w:val="3045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B1BA4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4.Розроблення та реалізація комунікаційних стратегій, спрямованих на виховання поваги до ветеранів/</w:t>
            </w:r>
            <w:proofErr w:type="spellStart"/>
            <w:r>
              <w:t>ветеранок</w:t>
            </w:r>
            <w:proofErr w:type="spellEnd"/>
            <w:r>
              <w:t xml:space="preserve"> та популяризацію історії боротьби України за незалежність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02E08" w14:textId="77777777" w:rsidR="00974EDC" w:rsidRDefault="003251C0">
            <w:pPr>
              <w:spacing w:line="239" w:lineRule="auto"/>
              <w:ind w:left="0" w:right="1" w:firstLine="0"/>
            </w:pPr>
            <w:r>
              <w:t xml:space="preserve">Забезпечення проведення форумів, конференцій, засідань за «круглим столом» національно-патріотичного спрямування стосовно подій, пов’язаних із збройною агресією </w:t>
            </w:r>
            <w:proofErr w:type="spellStart"/>
            <w:r>
              <w:t>росфедерації</w:t>
            </w:r>
            <w:proofErr w:type="spellEnd"/>
            <w:r>
              <w:t xml:space="preserve"> проти</w:t>
            </w:r>
          </w:p>
          <w:p w14:paraId="5302BF5F" w14:textId="77777777" w:rsidR="00974EDC" w:rsidRDefault="003251C0">
            <w:pPr>
              <w:spacing w:line="238" w:lineRule="auto"/>
              <w:ind w:left="0" w:firstLine="0"/>
            </w:pPr>
            <w:r>
              <w:t>України, а також направлених на підвищення рівня знань про видатних</w:t>
            </w:r>
          </w:p>
          <w:p w14:paraId="2B7490E1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6DAC3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8E59A" w14:textId="3EA5B4E0" w:rsidR="008B7F2D" w:rsidRDefault="008B7F2D">
            <w:pPr>
              <w:spacing w:line="259" w:lineRule="auto"/>
              <w:ind w:left="0" w:firstLine="0"/>
              <w:jc w:val="left"/>
            </w:pPr>
          </w:p>
          <w:p w14:paraId="7618BAD5" w14:textId="63D1C843" w:rsidR="008B7F2D" w:rsidRDefault="008B7F2D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 </w:t>
            </w:r>
          </w:p>
          <w:p w14:paraId="00632836" w14:textId="6D6B0B84" w:rsidR="00974EDC" w:rsidRDefault="008B7F2D">
            <w:pPr>
              <w:spacing w:line="259" w:lineRule="auto"/>
              <w:ind w:left="0" w:firstLine="0"/>
              <w:jc w:val="left"/>
            </w:pPr>
            <w:r>
              <w:t>Г</w:t>
            </w:r>
            <w:r w:rsidR="00B45C7D">
              <w:t>уманітарний відділ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A4A06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Забезпечення щорічного проведення заходів, спрямованих на підвищення рівня суспільного розуміння важливості внеску ветеранів/</w:t>
            </w:r>
            <w:proofErr w:type="spellStart"/>
            <w:r>
              <w:t>ветеранок</w:t>
            </w:r>
            <w:proofErr w:type="spellEnd"/>
            <w:r>
              <w:t xml:space="preserve"> у розвиток держави</w:t>
            </w:r>
          </w:p>
        </w:tc>
      </w:tr>
      <w:tr w:rsidR="00974EDC" w14:paraId="3DBB49EC" w14:textId="77777777" w:rsidTr="0081237F">
        <w:trPr>
          <w:trHeight w:val="836"/>
        </w:trPr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88469" w14:textId="77777777" w:rsidR="00974EDC" w:rsidRDefault="003251C0">
            <w:pPr>
              <w:spacing w:line="259" w:lineRule="auto"/>
              <w:ind w:left="0" w:right="533" w:firstLine="0"/>
            </w:pPr>
            <w:r>
              <w:t>5.Розроблення комплексу заходів та програм, спрямованих на посилення</w:t>
            </w:r>
            <w:r w:rsidR="00B45C7D">
              <w:t xml:space="preserve"> поваги до ветеранів/</w:t>
            </w:r>
            <w:proofErr w:type="spellStart"/>
            <w:r w:rsidR="00B45C7D">
              <w:t>ветеранок</w:t>
            </w:r>
            <w:proofErr w:type="spellEnd"/>
            <w:r w:rsidR="00B45C7D">
              <w:t xml:space="preserve"> у контексті зміцнення безпекової стійкості держави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C7993" w14:textId="77777777" w:rsidR="00B45C7D" w:rsidRDefault="003251C0" w:rsidP="00B45C7D">
            <w:pPr>
              <w:tabs>
                <w:tab w:val="center" w:pos="615"/>
                <w:tab w:val="center" w:pos="2632"/>
              </w:tabs>
              <w:spacing w:line="259" w:lineRule="auto"/>
              <w:ind w:left="0" w:firstLine="0"/>
              <w:jc w:val="left"/>
            </w:pPr>
            <w:r>
              <w:t>Забезпечення заходів для поширення в суспільстві важливої інформації з питань</w:t>
            </w:r>
            <w:r w:rsidR="00B45C7D">
              <w:t xml:space="preserve"> </w:t>
            </w:r>
            <w:r w:rsidR="00B45C7D">
              <w:rPr>
                <w:rFonts w:ascii="Calibri" w:eastAsia="Calibri" w:hAnsi="Calibri" w:cs="Calibri"/>
                <w:sz w:val="22"/>
              </w:rPr>
              <w:tab/>
            </w:r>
            <w:r w:rsidR="00B45C7D">
              <w:t xml:space="preserve">відзначення </w:t>
            </w:r>
            <w:r w:rsidR="00B45C7D">
              <w:tab/>
              <w:t>подвигів</w:t>
            </w:r>
          </w:p>
          <w:p w14:paraId="2740D68B" w14:textId="77777777" w:rsidR="00B45C7D" w:rsidRDefault="00B45C7D" w:rsidP="00B45C7D">
            <w:pPr>
              <w:spacing w:after="5" w:line="240" w:lineRule="auto"/>
              <w:ind w:left="0" w:firstLine="0"/>
              <w:jc w:val="left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  <w:r>
              <w:t xml:space="preserve">, проявлених під час захисту суверенітету </w:t>
            </w:r>
            <w:r>
              <w:tab/>
              <w:t xml:space="preserve">та територіальної </w:t>
            </w:r>
            <w:r>
              <w:tab/>
              <w:t>цілісності</w:t>
            </w:r>
          </w:p>
          <w:p w14:paraId="7D7359AD" w14:textId="77777777" w:rsidR="00974EDC" w:rsidRDefault="00B45C7D" w:rsidP="00B45C7D">
            <w:pPr>
              <w:spacing w:line="259" w:lineRule="auto"/>
              <w:ind w:left="0" w:right="1" w:firstLine="0"/>
            </w:pPr>
            <w:r>
              <w:t>України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4311E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47959" w14:textId="2AE61F7E" w:rsidR="008B7F2D" w:rsidRDefault="008B7F2D">
            <w:pPr>
              <w:spacing w:line="259" w:lineRule="auto"/>
              <w:ind w:left="0" w:right="310" w:firstLine="0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 </w:t>
            </w:r>
          </w:p>
          <w:p w14:paraId="4C1D1BB2" w14:textId="5DE83F7F" w:rsidR="00974EDC" w:rsidRDefault="00B45C7D">
            <w:pPr>
              <w:spacing w:line="259" w:lineRule="auto"/>
              <w:ind w:left="0" w:right="310" w:firstLine="0"/>
            </w:pPr>
            <w:r>
              <w:t>гуманітарний відділ</w:t>
            </w:r>
          </w:p>
        </w:tc>
        <w:tc>
          <w:tcPr>
            <w:tcW w:w="3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C66AA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Проведення інформаційної кампанії з питань відзначення подвигів ветеранів/</w:t>
            </w:r>
            <w:proofErr w:type="spellStart"/>
            <w:r>
              <w:t>ветеранок</w:t>
            </w:r>
            <w:proofErr w:type="spellEnd"/>
            <w:r>
              <w:t>,</w:t>
            </w:r>
            <w:r w:rsidR="00B45C7D">
              <w:t xml:space="preserve"> проявлених під час захисту </w:t>
            </w:r>
            <w:proofErr w:type="spellStart"/>
            <w:r w:rsidR="00B45C7D">
              <w:t>сквуренітету</w:t>
            </w:r>
            <w:proofErr w:type="spellEnd"/>
            <w:r w:rsidR="00B45C7D">
              <w:t xml:space="preserve"> та територіальної цілісності України, спрямованих на посилення поваги до ветеранів/</w:t>
            </w:r>
            <w:proofErr w:type="spellStart"/>
            <w:r w:rsidR="00B45C7D">
              <w:t>ветеранок</w:t>
            </w:r>
            <w:proofErr w:type="spellEnd"/>
          </w:p>
        </w:tc>
      </w:tr>
    </w:tbl>
    <w:p w14:paraId="550FA51F" w14:textId="77777777" w:rsidR="00974EDC" w:rsidRDefault="00974EDC">
      <w:pPr>
        <w:spacing w:line="259" w:lineRule="auto"/>
        <w:ind w:left="-1133" w:right="14705" w:firstLine="0"/>
        <w:jc w:val="left"/>
      </w:pPr>
    </w:p>
    <w:p w14:paraId="543E6D8D" w14:textId="77777777" w:rsidR="00B45C7D" w:rsidRDefault="00B45C7D">
      <w:pPr>
        <w:spacing w:line="259" w:lineRule="auto"/>
        <w:ind w:left="-1133" w:right="14705" w:firstLine="0"/>
        <w:jc w:val="left"/>
      </w:pPr>
    </w:p>
    <w:tbl>
      <w:tblPr>
        <w:tblStyle w:val="TableGrid"/>
        <w:tblW w:w="15008" w:type="dxa"/>
        <w:tblInd w:w="-108" w:type="dxa"/>
        <w:tblCellMar>
          <w:top w:w="1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512"/>
        <w:gridCol w:w="3289"/>
        <w:gridCol w:w="1988"/>
        <w:gridCol w:w="2881"/>
        <w:gridCol w:w="3338"/>
      </w:tblGrid>
      <w:tr w:rsidR="00974EDC" w14:paraId="13A9B302" w14:textId="77777777">
        <w:trPr>
          <w:trHeight w:val="608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FDAB83" w14:textId="77777777" w:rsidR="00974EDC" w:rsidRDefault="003251C0">
            <w:pPr>
              <w:spacing w:line="259" w:lineRule="auto"/>
              <w:ind w:left="0" w:right="8" w:firstLine="0"/>
              <w:jc w:val="center"/>
            </w:pPr>
            <w:r>
              <w:rPr>
                <w:b/>
              </w:rPr>
              <w:t>Операційна ціль 2. Вшанування пам'яті загиблих (померлих) ветеранів/</w:t>
            </w:r>
            <w:proofErr w:type="spellStart"/>
            <w:r>
              <w:rPr>
                <w:b/>
              </w:rPr>
              <w:t>ветеранок</w:t>
            </w:r>
            <w:proofErr w:type="spellEnd"/>
          </w:p>
        </w:tc>
      </w:tr>
      <w:tr w:rsidR="00974EDC" w14:paraId="5C1BA3DC" w14:textId="77777777" w:rsidTr="00B45C7D">
        <w:trPr>
          <w:trHeight w:val="2769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51549" w14:textId="77777777" w:rsidR="00974EDC" w:rsidRDefault="003251C0">
            <w:pPr>
              <w:spacing w:line="259" w:lineRule="auto"/>
              <w:ind w:left="0" w:right="72" w:firstLine="0"/>
            </w:pPr>
            <w:r>
              <w:lastRenderedPageBreak/>
              <w:t>1.Розроблення алгоритму здійснення заходів із увічнення та вшанування пам’яті загиблих (померлих) ветеранів/</w:t>
            </w:r>
            <w:proofErr w:type="spellStart"/>
            <w:r>
              <w:t>ветеранок</w:t>
            </w:r>
            <w:proofErr w:type="spellEnd"/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E8F40" w14:textId="77777777" w:rsidR="00974EDC" w:rsidRDefault="003251C0">
            <w:pPr>
              <w:spacing w:line="238" w:lineRule="auto"/>
              <w:ind w:left="0" w:right="1" w:firstLine="0"/>
            </w:pPr>
            <w:r>
              <w:t>Розроблення алгоритму здійснення заходів із гідного вшанування пам’яті загиблих</w:t>
            </w:r>
          </w:p>
          <w:p w14:paraId="51DA5C4C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(померлих)</w:t>
            </w:r>
          </w:p>
          <w:p w14:paraId="4113A57A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</w:p>
          <w:p w14:paraId="29C0194E" w14:textId="77777777" w:rsidR="00974EDC" w:rsidRDefault="003251C0">
            <w:pPr>
              <w:spacing w:line="238" w:lineRule="auto"/>
              <w:ind w:left="0" w:right="2" w:firstLine="0"/>
            </w:pPr>
            <w:r>
              <w:t>(проведення пошуку, поховання та перепоховання, збереження та облаштування військових поховань,</w:t>
            </w:r>
          </w:p>
          <w:p w14:paraId="499792F6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 xml:space="preserve">увічнення пам’яті </w:t>
            </w:r>
            <w:proofErr w:type="spellStart"/>
            <w:r>
              <w:t>тошо</w:t>
            </w:r>
            <w:proofErr w:type="spellEnd"/>
            <w:r>
              <w:t>)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DC819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25406" w14:textId="3CD7371C" w:rsidR="00974EDC" w:rsidRDefault="00674F08">
            <w:pPr>
              <w:spacing w:line="238" w:lineRule="auto"/>
              <w:ind w:left="0" w:firstLine="0"/>
              <w:jc w:val="left"/>
            </w:pPr>
            <w:r>
              <w:t xml:space="preserve">Гуманітарний відділ, </w:t>
            </w:r>
          </w:p>
          <w:p w14:paraId="276A0E22" w14:textId="34AAF98B" w:rsidR="008B7F2D" w:rsidRDefault="008B7F2D">
            <w:pPr>
              <w:spacing w:line="238" w:lineRule="auto"/>
              <w:ind w:left="0" w:firstLine="0"/>
              <w:jc w:val="left"/>
            </w:pPr>
            <w:r>
              <w:t xml:space="preserve">КП « КГ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ради»</w:t>
            </w:r>
          </w:p>
          <w:p w14:paraId="6EFE6E6D" w14:textId="77777777" w:rsidR="00974EDC" w:rsidRDefault="00974EDC" w:rsidP="00674F08">
            <w:pPr>
              <w:spacing w:line="259" w:lineRule="auto"/>
              <w:ind w:left="0" w:firstLine="0"/>
              <w:jc w:val="left"/>
            </w:pP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F3C5E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Здійснення заходів із увічнення та вшанування пам’яті загиблих (померлих) ветеранів/</w:t>
            </w:r>
            <w:proofErr w:type="spellStart"/>
            <w:r>
              <w:t>ветеранок</w:t>
            </w:r>
            <w:proofErr w:type="spellEnd"/>
            <w:r>
              <w:t xml:space="preserve"> відповідно визначеного алгоритму</w:t>
            </w:r>
          </w:p>
        </w:tc>
      </w:tr>
      <w:tr w:rsidR="00974EDC" w14:paraId="2F8BC1D8" w14:textId="77777777" w:rsidTr="00B45C7D">
        <w:trPr>
          <w:trHeight w:val="2220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A143A" w14:textId="77777777" w:rsidR="00974EDC" w:rsidRDefault="003251C0">
            <w:pPr>
              <w:spacing w:line="238" w:lineRule="auto"/>
              <w:ind w:left="0" w:firstLine="0"/>
              <w:jc w:val="left"/>
            </w:pPr>
            <w:r>
              <w:t>2.Запровадження стандартів почесного поховання загиблих</w:t>
            </w:r>
          </w:p>
          <w:p w14:paraId="1F96BEBA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(померлих)</w:t>
            </w:r>
          </w:p>
          <w:p w14:paraId="751FAE3F" w14:textId="77777777" w:rsidR="00974EDC" w:rsidRDefault="003251C0">
            <w:pPr>
              <w:spacing w:line="259" w:lineRule="auto"/>
              <w:ind w:left="0" w:right="264" w:firstLine="0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  <w:r>
              <w:t>,  а також стандартів оформлення секторів військових поховань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CAE6E" w14:textId="77777777" w:rsidR="00974EDC" w:rsidRDefault="003251C0">
            <w:pPr>
              <w:spacing w:line="238" w:lineRule="auto"/>
              <w:ind w:left="0" w:firstLine="0"/>
            </w:pPr>
            <w:r>
              <w:t>Розроблення стандарту проведення почесного поховання загиблих</w:t>
            </w:r>
          </w:p>
          <w:p w14:paraId="736CA26D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(померлих)</w:t>
            </w:r>
          </w:p>
          <w:p w14:paraId="29A02217" w14:textId="77777777" w:rsidR="00974EDC" w:rsidRDefault="003251C0">
            <w:pPr>
              <w:spacing w:line="238" w:lineRule="auto"/>
              <w:ind w:left="0" w:firstLine="0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  <w:r>
              <w:t>, а також стандартів оформлення</w:t>
            </w:r>
          </w:p>
          <w:p w14:paraId="7F4894CF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секторів військових поховань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1BBD8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2A800" w14:textId="28813207" w:rsidR="008B7F2D" w:rsidRDefault="008B7F2D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 </w:t>
            </w:r>
          </w:p>
          <w:p w14:paraId="720FFDA5" w14:textId="24EE4962" w:rsidR="00974EDC" w:rsidRDefault="008B7F2D">
            <w:pPr>
              <w:spacing w:line="259" w:lineRule="auto"/>
              <w:ind w:left="0" w:firstLine="0"/>
              <w:jc w:val="left"/>
            </w:pPr>
            <w:r>
              <w:t xml:space="preserve">КП « КГ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ради»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29B46" w14:textId="77777777" w:rsidR="00974EDC" w:rsidRDefault="003251C0">
            <w:pPr>
              <w:spacing w:line="259" w:lineRule="auto"/>
              <w:ind w:left="4" w:right="13" w:firstLine="0"/>
              <w:jc w:val="left"/>
            </w:pPr>
            <w:r>
              <w:t>Забезпечення дотримання затверджених стандартів оформлення військових секторів військових поховань на кладовищах, проведення почесного поховання загиблих (померлих) ветеранів/</w:t>
            </w:r>
            <w:proofErr w:type="spellStart"/>
            <w:r>
              <w:t>ветеранок</w:t>
            </w:r>
            <w:proofErr w:type="spellEnd"/>
          </w:p>
        </w:tc>
      </w:tr>
      <w:tr w:rsidR="00974EDC" w14:paraId="085DF8F9" w14:textId="77777777" w:rsidTr="00B45C7D">
        <w:trPr>
          <w:trHeight w:val="1388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84726" w14:textId="77777777" w:rsidR="00974EDC" w:rsidRDefault="003251C0">
            <w:pPr>
              <w:spacing w:line="259" w:lineRule="auto"/>
              <w:ind w:left="0" w:right="135" w:firstLine="0"/>
            </w:pPr>
            <w:r>
              <w:t>3. Розроблена заходів для забезпечення ефективної комунікації з уповноваженими особами органів місцевого самоврядування,</w:t>
            </w:r>
            <w:r w:rsidR="00674F08">
              <w:t xml:space="preserve"> територіальної громади та </w:t>
            </w:r>
            <w:proofErr w:type="spellStart"/>
            <w:r w:rsidR="00674F08">
              <w:t>адміністраціїї</w:t>
            </w:r>
            <w:proofErr w:type="spellEnd"/>
            <w:r w:rsidR="00674F08">
              <w:t xml:space="preserve"> щодо необхідності коректної реалізації політики увічнення та вшанування пам’яті загиблих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E41D1" w14:textId="77777777" w:rsidR="00674F08" w:rsidRDefault="003251C0" w:rsidP="00674F08">
            <w:pPr>
              <w:spacing w:line="238" w:lineRule="auto"/>
              <w:ind w:left="0" w:firstLine="0"/>
              <w:jc w:val="left"/>
            </w:pPr>
            <w:r>
              <w:t>1)Упровадження розроблених методичних рекомендацій щодо обов’язкової реалізації політики увічнення та</w:t>
            </w:r>
            <w:r w:rsidR="00674F08">
              <w:t xml:space="preserve"> вшанування пам’яті загиблих ветеранів/</w:t>
            </w:r>
            <w:proofErr w:type="spellStart"/>
            <w:r w:rsidR="00674F08">
              <w:t>ветеранок</w:t>
            </w:r>
            <w:proofErr w:type="spellEnd"/>
            <w:r w:rsidR="00674F08">
              <w:t>;</w:t>
            </w:r>
          </w:p>
          <w:p w14:paraId="625FAD90" w14:textId="77777777" w:rsidR="00674F08" w:rsidRDefault="00674F08" w:rsidP="00674F08">
            <w:pPr>
              <w:spacing w:line="238" w:lineRule="auto"/>
              <w:ind w:left="0" w:right="1" w:firstLine="0"/>
            </w:pPr>
            <w:r>
              <w:t>2)Затвердження програм вшанування пам’яті, демонстрація шанобливого ставлення до загиблих</w:t>
            </w:r>
          </w:p>
          <w:p w14:paraId="0B9267D3" w14:textId="77777777" w:rsidR="00674F08" w:rsidRDefault="00674F08" w:rsidP="00674F08">
            <w:pPr>
              <w:spacing w:line="259" w:lineRule="auto"/>
              <w:ind w:left="0" w:firstLine="0"/>
              <w:jc w:val="left"/>
            </w:pPr>
            <w:r>
              <w:t>(померлих)</w:t>
            </w:r>
          </w:p>
          <w:p w14:paraId="0AA5BC75" w14:textId="77777777" w:rsidR="00674F08" w:rsidRDefault="00674F08" w:rsidP="00674F08">
            <w:pPr>
              <w:spacing w:line="238" w:lineRule="auto"/>
              <w:ind w:left="0" w:firstLine="0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  <w:r>
              <w:t>, членів сімей загиблих (померлих)</w:t>
            </w:r>
          </w:p>
          <w:p w14:paraId="133B8DD4" w14:textId="77777777" w:rsidR="00674F08" w:rsidRDefault="00674F08" w:rsidP="00674F08">
            <w:pPr>
              <w:tabs>
                <w:tab w:val="center" w:pos="568"/>
                <w:tab w:val="center" w:pos="1565"/>
                <w:tab w:val="center" w:pos="2534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Захисників </w:t>
            </w:r>
            <w:r>
              <w:tab/>
              <w:t xml:space="preserve">та </w:t>
            </w:r>
            <w:r>
              <w:tab/>
              <w:t>Захисниць</w:t>
            </w:r>
          </w:p>
          <w:p w14:paraId="6EBCAFC4" w14:textId="77777777" w:rsidR="00974EDC" w:rsidRDefault="00674F08" w:rsidP="00674F08">
            <w:pPr>
              <w:tabs>
                <w:tab w:val="center" w:pos="450"/>
                <w:tab w:val="center" w:pos="2664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України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FE36B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CA316" w14:textId="02CB5EF8" w:rsidR="008B7F2D" w:rsidRDefault="008B7F2D">
            <w:pPr>
              <w:spacing w:line="259" w:lineRule="auto"/>
              <w:ind w:left="0" w:right="135" w:firstLine="0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11B46B65" w14:textId="4D28FADC" w:rsidR="00974EDC" w:rsidRDefault="00674F08">
            <w:pPr>
              <w:spacing w:line="259" w:lineRule="auto"/>
              <w:ind w:left="0" w:right="135" w:firstLine="0"/>
            </w:pPr>
            <w:r>
              <w:t>гуманітарний відділ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8CE44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Упровадження методичних рекомендацій щодо реалізації в громаді політики увічнення та вшанування пам’яті загиблих ветеранів/</w:t>
            </w:r>
            <w:proofErr w:type="spellStart"/>
            <w:r>
              <w:t>ветеранок</w:t>
            </w:r>
            <w:proofErr w:type="spellEnd"/>
          </w:p>
        </w:tc>
      </w:tr>
    </w:tbl>
    <w:p w14:paraId="18251C03" w14:textId="77777777" w:rsidR="00974EDC" w:rsidRDefault="00974EDC">
      <w:pPr>
        <w:spacing w:line="259" w:lineRule="auto"/>
        <w:ind w:left="-1133" w:right="14705" w:firstLine="0"/>
        <w:jc w:val="left"/>
      </w:pPr>
    </w:p>
    <w:tbl>
      <w:tblPr>
        <w:tblStyle w:val="TableGrid"/>
        <w:tblW w:w="15008" w:type="dxa"/>
        <w:tblInd w:w="-108" w:type="dxa"/>
        <w:tblCellMar>
          <w:top w:w="14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3512"/>
        <w:gridCol w:w="3289"/>
        <w:gridCol w:w="1988"/>
        <w:gridCol w:w="2881"/>
        <w:gridCol w:w="3338"/>
      </w:tblGrid>
      <w:tr w:rsidR="00974EDC" w14:paraId="212E586B" w14:textId="77777777">
        <w:trPr>
          <w:trHeight w:val="1116"/>
        </w:trPr>
        <w:tc>
          <w:tcPr>
            <w:tcW w:w="150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0515D" w14:textId="77777777" w:rsidR="00974EDC" w:rsidRDefault="003251C0">
            <w:pPr>
              <w:spacing w:line="259" w:lineRule="auto"/>
              <w:ind w:left="390" w:right="398" w:firstLine="0"/>
              <w:jc w:val="center"/>
            </w:pPr>
            <w:r>
              <w:rPr>
                <w:b/>
              </w:rPr>
              <w:t>Стратегічна ціль 3. Визначення участі ветеранів/</w:t>
            </w:r>
            <w:proofErr w:type="spellStart"/>
            <w:r>
              <w:rPr>
                <w:b/>
              </w:rPr>
              <w:t>ветеранок</w:t>
            </w:r>
            <w:proofErr w:type="spellEnd"/>
            <w:r>
              <w:rPr>
                <w:b/>
              </w:rPr>
              <w:t xml:space="preserve"> у забезпеченні національної безпеки та обороноздатності Операційна ціль. Участь ветеранів/</w:t>
            </w:r>
            <w:proofErr w:type="spellStart"/>
            <w:r>
              <w:rPr>
                <w:b/>
              </w:rPr>
              <w:t>ветеранок</w:t>
            </w:r>
            <w:proofErr w:type="spellEnd"/>
            <w:r>
              <w:rPr>
                <w:b/>
              </w:rPr>
              <w:t xml:space="preserve"> та членів їх сімей у підготовці національного спротиву</w:t>
            </w:r>
          </w:p>
        </w:tc>
      </w:tr>
      <w:tr w:rsidR="00974EDC" w14:paraId="5EC080A1" w14:textId="77777777" w:rsidTr="00674F08">
        <w:trPr>
          <w:trHeight w:val="2769"/>
        </w:trPr>
        <w:tc>
          <w:tcPr>
            <w:tcW w:w="3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A02CF79" w14:textId="77777777" w:rsidR="00974EDC" w:rsidRDefault="003251C0">
            <w:pPr>
              <w:spacing w:line="259" w:lineRule="auto"/>
              <w:ind w:left="0" w:firstLine="0"/>
              <w:jc w:val="left"/>
            </w:pPr>
            <w:r>
              <w:t>1.Сприяння в Укомплектуванні центрів підготовки громадян України до національного спротиву, які утворюються обласними, районними державними (військовими) адміністраціями, вмотивованими, з бойовим досвідом інструкторами з числа ветеранів/</w:t>
            </w:r>
            <w:proofErr w:type="spellStart"/>
            <w:r>
              <w:t>ветеранок</w:t>
            </w:r>
            <w:proofErr w:type="spellEnd"/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8DE1D31" w14:textId="77777777" w:rsidR="00974EDC" w:rsidRDefault="003251C0">
            <w:pPr>
              <w:spacing w:line="238" w:lineRule="auto"/>
              <w:ind w:left="0" w:firstLine="0"/>
              <w:jc w:val="left"/>
            </w:pPr>
            <w:r>
              <w:t>Забезпечення/сприяння залучення</w:t>
            </w:r>
          </w:p>
          <w:p w14:paraId="6C12982C" w14:textId="77777777" w:rsidR="00974EDC" w:rsidRDefault="003251C0">
            <w:pPr>
              <w:spacing w:line="259" w:lineRule="auto"/>
              <w:ind w:left="0" w:right="2" w:firstLine="0"/>
            </w:pPr>
            <w:r>
              <w:t>ветеранів/</w:t>
            </w:r>
            <w:proofErr w:type="spellStart"/>
            <w:r>
              <w:t>ветеранок</w:t>
            </w:r>
            <w:proofErr w:type="spellEnd"/>
            <w:r>
              <w:t xml:space="preserve"> із бойовим досвідом до роботи інструкторами в центрах підготовки громадян України до національного спротиву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64B2BE" w14:textId="77777777" w:rsidR="00974EDC" w:rsidRDefault="003251C0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E48160" w14:textId="7386B19A" w:rsidR="008B7F2D" w:rsidRDefault="008B7F2D">
            <w:pPr>
              <w:spacing w:line="259" w:lineRule="auto"/>
              <w:ind w:left="0" w:firstLine="0"/>
              <w:jc w:val="left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5229E615" w14:textId="58E1E394" w:rsidR="00974EDC" w:rsidRDefault="00674F08">
            <w:pPr>
              <w:spacing w:line="259" w:lineRule="auto"/>
              <w:ind w:left="0" w:firstLine="0"/>
              <w:jc w:val="left"/>
            </w:pPr>
            <w:r>
              <w:t>гуманітарний відділ</w:t>
            </w:r>
          </w:p>
        </w:tc>
        <w:tc>
          <w:tcPr>
            <w:tcW w:w="33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C6CA346" w14:textId="77777777" w:rsidR="00974EDC" w:rsidRDefault="003251C0">
            <w:pPr>
              <w:spacing w:line="259" w:lineRule="auto"/>
              <w:ind w:left="4" w:firstLine="0"/>
              <w:jc w:val="left"/>
            </w:pPr>
            <w:r>
              <w:t>Забезпечення збільшення кількості залучених ветеранів/</w:t>
            </w:r>
            <w:proofErr w:type="spellStart"/>
            <w:r>
              <w:t>ветеранок</w:t>
            </w:r>
            <w:proofErr w:type="spellEnd"/>
            <w:r>
              <w:t xml:space="preserve"> до організації та реалізації програм, </w:t>
            </w:r>
            <w:proofErr w:type="spellStart"/>
            <w:r>
              <w:t>проєктів</w:t>
            </w:r>
            <w:proofErr w:type="spellEnd"/>
            <w:r>
              <w:t xml:space="preserve"> та заходів, спрямованих на національно</w:t>
            </w:r>
            <w:r w:rsidR="000B246D">
              <w:t>-</w:t>
            </w:r>
            <w:r>
              <w:t>патріотичне виховання, військово-патріотичне виховання, громадянську освіту</w:t>
            </w:r>
          </w:p>
        </w:tc>
      </w:tr>
      <w:tr w:rsidR="00674F08" w14:paraId="04B1046F" w14:textId="77777777" w:rsidTr="00674F08">
        <w:trPr>
          <w:trHeight w:val="299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647" w14:textId="77777777" w:rsidR="00674F08" w:rsidRDefault="00674F08">
            <w:pPr>
              <w:spacing w:line="259" w:lineRule="auto"/>
              <w:ind w:left="0" w:right="118" w:firstLine="0"/>
            </w:pPr>
            <w:r>
              <w:t>2.Забезпечення залучення ветеранів/</w:t>
            </w:r>
            <w:proofErr w:type="spellStart"/>
            <w:r>
              <w:t>ветеранок</w:t>
            </w:r>
            <w:proofErr w:type="spellEnd"/>
            <w:r>
              <w:t xml:space="preserve"> до підготовки та реалізації програм, </w:t>
            </w:r>
            <w:proofErr w:type="spellStart"/>
            <w:r>
              <w:t>проєктів</w:t>
            </w:r>
            <w:proofErr w:type="spellEnd"/>
            <w:r>
              <w:t xml:space="preserve"> та заходів у сфері утвердження української</w:t>
            </w:r>
          </w:p>
          <w:p w14:paraId="7C78E9F2" w14:textId="77777777" w:rsidR="00674F08" w:rsidRDefault="00674F08" w:rsidP="00975078">
            <w:pPr>
              <w:spacing w:line="259" w:lineRule="auto"/>
              <w:ind w:left="0"/>
              <w:jc w:val="left"/>
            </w:pPr>
            <w:r>
              <w:t>національної та громадянської ідентичності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60B" w14:textId="77777777" w:rsidR="00674F08" w:rsidRDefault="00674F08">
            <w:pPr>
              <w:spacing w:line="259" w:lineRule="auto"/>
              <w:ind w:left="0" w:right="3" w:firstLine="0"/>
            </w:pPr>
            <w:r>
              <w:t>Забезпечення залучення ветеранів/</w:t>
            </w:r>
            <w:proofErr w:type="spellStart"/>
            <w:r>
              <w:t>ветеранок</w:t>
            </w:r>
            <w:proofErr w:type="spellEnd"/>
            <w:r>
              <w:t xml:space="preserve"> до організації та реалізації програм, </w:t>
            </w:r>
            <w:proofErr w:type="spellStart"/>
            <w:r>
              <w:t>проєктів</w:t>
            </w:r>
            <w:proofErr w:type="spellEnd"/>
            <w:r>
              <w:t xml:space="preserve"> та заходів, спрямованих на національно-</w:t>
            </w:r>
          </w:p>
          <w:p w14:paraId="218D1B06" w14:textId="77777777" w:rsidR="00674F08" w:rsidRDefault="00674F08">
            <w:pPr>
              <w:tabs>
                <w:tab w:val="right" w:pos="3080"/>
              </w:tabs>
              <w:spacing w:line="259" w:lineRule="auto"/>
              <w:ind w:left="0" w:firstLine="0"/>
              <w:jc w:val="left"/>
            </w:pPr>
            <w:r>
              <w:t xml:space="preserve">патріотичне </w:t>
            </w:r>
            <w:r>
              <w:tab/>
              <w:t>виховання,</w:t>
            </w:r>
          </w:p>
          <w:p w14:paraId="3D5285A7" w14:textId="77777777" w:rsidR="00674F08" w:rsidRDefault="00674F08">
            <w:pPr>
              <w:spacing w:line="259" w:lineRule="auto"/>
              <w:ind w:left="0" w:firstLine="0"/>
              <w:jc w:val="left"/>
            </w:pPr>
            <w:r>
              <w:t>військово-патріотичне</w:t>
            </w:r>
          </w:p>
          <w:p w14:paraId="21DE34A8" w14:textId="77777777" w:rsidR="00674F08" w:rsidRDefault="00674F08">
            <w:pPr>
              <w:tabs>
                <w:tab w:val="right" w:pos="3080"/>
              </w:tabs>
              <w:spacing w:line="259" w:lineRule="auto"/>
              <w:ind w:left="0" w:firstLine="0"/>
              <w:jc w:val="left"/>
            </w:pPr>
            <w:r>
              <w:t xml:space="preserve">виховання, </w:t>
            </w:r>
            <w:r>
              <w:tab/>
              <w:t>громадянську</w:t>
            </w:r>
          </w:p>
          <w:p w14:paraId="6496D477" w14:textId="77777777" w:rsidR="00674F08" w:rsidRDefault="00674F08" w:rsidP="006C7738">
            <w:pPr>
              <w:spacing w:line="259" w:lineRule="auto"/>
              <w:ind w:left="0"/>
              <w:jc w:val="left"/>
            </w:pPr>
            <w:r>
              <w:t>освіту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55B" w14:textId="77777777" w:rsidR="00674F08" w:rsidRDefault="00674F08" w:rsidP="000B246D">
            <w:pPr>
              <w:spacing w:line="259" w:lineRule="auto"/>
              <w:ind w:left="92" w:firstLine="0"/>
              <w:jc w:val="left"/>
            </w:pPr>
            <w:r>
              <w:t>2025-20</w:t>
            </w:r>
            <w:r w:rsidR="000B246D">
              <w:t>30</w:t>
            </w:r>
            <w:r>
              <w:t xml:space="preserve"> роки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9FB" w14:textId="7F4D34E2" w:rsidR="008B7F2D" w:rsidRDefault="008B7F2D">
            <w:pPr>
              <w:spacing w:line="259" w:lineRule="auto"/>
              <w:ind w:left="0" w:right="136" w:firstLine="0"/>
            </w:pPr>
            <w:r>
              <w:t xml:space="preserve">ЦНСП </w:t>
            </w:r>
            <w:proofErr w:type="spellStart"/>
            <w:r>
              <w:t>Литовезької</w:t>
            </w:r>
            <w:proofErr w:type="spellEnd"/>
            <w:r>
              <w:t xml:space="preserve"> сільської  ради,</w:t>
            </w:r>
          </w:p>
          <w:p w14:paraId="06DCEBA9" w14:textId="0EAA49B1" w:rsidR="00674F08" w:rsidRDefault="00674F08">
            <w:pPr>
              <w:spacing w:line="259" w:lineRule="auto"/>
              <w:ind w:left="0" w:right="136" w:firstLine="0"/>
            </w:pPr>
            <w:r>
              <w:t>гуманітарний відділ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5D54" w14:textId="77777777" w:rsidR="00674F08" w:rsidRDefault="00674F08">
            <w:pPr>
              <w:spacing w:line="259" w:lineRule="auto"/>
              <w:ind w:left="4" w:firstLine="0"/>
              <w:jc w:val="left"/>
            </w:pPr>
            <w:r>
              <w:t>Забезпечено збільшення кількості залучених ветеранів/</w:t>
            </w:r>
            <w:proofErr w:type="spellStart"/>
            <w:r>
              <w:t>ветеранок</w:t>
            </w:r>
            <w:proofErr w:type="spellEnd"/>
            <w:r>
              <w:t xml:space="preserve"> до організації та реалізації програм, </w:t>
            </w:r>
            <w:proofErr w:type="spellStart"/>
            <w:r>
              <w:t>проєктів</w:t>
            </w:r>
            <w:proofErr w:type="spellEnd"/>
            <w:r>
              <w:t xml:space="preserve"> та заходів,</w:t>
            </w:r>
          </w:p>
          <w:p w14:paraId="6D8E3C6D" w14:textId="77777777" w:rsidR="00674F08" w:rsidRDefault="00674F08" w:rsidP="009D71A3">
            <w:pPr>
              <w:spacing w:line="259" w:lineRule="auto"/>
              <w:ind w:left="4"/>
              <w:jc w:val="left"/>
            </w:pPr>
            <w:r>
              <w:t>спрямованих на національно</w:t>
            </w:r>
            <w:r w:rsidR="000B246D">
              <w:t>-</w:t>
            </w:r>
            <w:r>
              <w:t>патріотичне виховання, військово-патріотичне виховання, громадянську освіту</w:t>
            </w:r>
          </w:p>
        </w:tc>
      </w:tr>
    </w:tbl>
    <w:p w14:paraId="1603B9EB" w14:textId="77777777" w:rsidR="00974EDC" w:rsidRDefault="00974EDC" w:rsidP="008A686A">
      <w:pPr>
        <w:tabs>
          <w:tab w:val="right" w:pos="13572"/>
        </w:tabs>
        <w:ind w:left="-15" w:firstLine="0"/>
        <w:jc w:val="left"/>
      </w:pPr>
    </w:p>
    <w:sectPr w:rsidR="00974EDC" w:rsidSect="00674F08">
      <w:headerReference w:type="even" r:id="rId10"/>
      <w:headerReference w:type="default" r:id="rId11"/>
      <w:headerReference w:type="first" r:id="rId12"/>
      <w:pgSz w:w="16830" w:h="11910" w:orient="landscape"/>
      <w:pgMar w:top="1704" w:right="2125" w:bottom="426" w:left="1133" w:header="71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247C9" w14:textId="77777777" w:rsidR="00A63CA2" w:rsidRDefault="00A63CA2">
      <w:pPr>
        <w:spacing w:line="240" w:lineRule="auto"/>
      </w:pPr>
      <w:r>
        <w:separator/>
      </w:r>
    </w:p>
  </w:endnote>
  <w:endnote w:type="continuationSeparator" w:id="0">
    <w:p w14:paraId="3A51F898" w14:textId="77777777" w:rsidR="00A63CA2" w:rsidRDefault="00A63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107E2" w14:textId="77777777" w:rsidR="00A63CA2" w:rsidRDefault="00A63CA2">
      <w:pPr>
        <w:spacing w:line="240" w:lineRule="auto"/>
      </w:pPr>
      <w:r>
        <w:separator/>
      </w:r>
    </w:p>
  </w:footnote>
  <w:footnote w:type="continuationSeparator" w:id="0">
    <w:p w14:paraId="73DA85BA" w14:textId="77777777" w:rsidR="00A63CA2" w:rsidRDefault="00A63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10C8" w14:textId="77777777" w:rsidR="00974EDC" w:rsidRDefault="00974ED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91000" w14:textId="77777777" w:rsidR="00974EDC" w:rsidRDefault="00974ED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153F4" w14:textId="77777777" w:rsidR="00974EDC" w:rsidRDefault="003251C0">
    <w:pPr>
      <w:spacing w:line="259" w:lineRule="auto"/>
      <w:ind w:left="183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18DD" w14:textId="55951311" w:rsidR="00974EDC" w:rsidRDefault="003251C0">
    <w:pPr>
      <w:spacing w:line="259" w:lineRule="auto"/>
      <w:ind w:left="183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4541" w:rsidRPr="00E64541">
      <w:rPr>
        <w:noProof/>
        <w:sz w:val="28"/>
      </w:rPr>
      <w:t>3</w:t>
    </w:r>
    <w:r>
      <w:rPr>
        <w:sz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48F5" w14:textId="77777777" w:rsidR="00974EDC" w:rsidRDefault="003251C0">
    <w:pPr>
      <w:spacing w:line="259" w:lineRule="auto"/>
      <w:ind w:left="183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FEE"/>
    <w:multiLevelType w:val="hybridMultilevel"/>
    <w:tmpl w:val="7A6E5BF8"/>
    <w:lvl w:ilvl="0" w:tplc="C062E9C2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612A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E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E4F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8708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60C51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A5FD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0F01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C212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8C7A2E"/>
    <w:multiLevelType w:val="hybridMultilevel"/>
    <w:tmpl w:val="F03CCDFE"/>
    <w:lvl w:ilvl="0" w:tplc="36862F1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ED508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AA984">
      <w:start w:val="1"/>
      <w:numFmt w:val="lowerRoman"/>
      <w:lvlText w:val="%3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6595A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CEA1A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2F28E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A3832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42C26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CB990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DC"/>
    <w:rsid w:val="000B246D"/>
    <w:rsid w:val="000F6B95"/>
    <w:rsid w:val="002C32D8"/>
    <w:rsid w:val="003251C0"/>
    <w:rsid w:val="003C7790"/>
    <w:rsid w:val="00514832"/>
    <w:rsid w:val="005A222A"/>
    <w:rsid w:val="00674F08"/>
    <w:rsid w:val="007030EE"/>
    <w:rsid w:val="0071363D"/>
    <w:rsid w:val="007B2088"/>
    <w:rsid w:val="0081237F"/>
    <w:rsid w:val="008A686A"/>
    <w:rsid w:val="008B7F2D"/>
    <w:rsid w:val="00974EDC"/>
    <w:rsid w:val="00A63CA2"/>
    <w:rsid w:val="00AA1144"/>
    <w:rsid w:val="00AC4A3A"/>
    <w:rsid w:val="00AD3C49"/>
    <w:rsid w:val="00B45C7D"/>
    <w:rsid w:val="00C22AD0"/>
    <w:rsid w:val="00E64541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F357"/>
  <w15:docId w15:val="{5452080A-EFF5-4C0C-8647-FF37442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4F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F0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246D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46D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header"/>
    <w:basedOn w:val="a"/>
    <w:link w:val="a8"/>
    <w:uiPriority w:val="99"/>
    <w:semiHidden/>
    <w:unhideWhenUsed/>
    <w:rsid w:val="000B246D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246D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1">
    <w:name w:val="Обычный1"/>
    <w:qFormat/>
    <w:rsid w:val="00514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0">
    <w:name w:val="Основной текст1"/>
    <w:basedOn w:val="1"/>
    <w:rsid w:val="00514832"/>
    <w:pPr>
      <w:ind w:right="4589"/>
      <w:jc w:val="both"/>
    </w:pPr>
    <w:rPr>
      <w:sz w:val="20"/>
    </w:rPr>
  </w:style>
  <w:style w:type="character" w:customStyle="1" w:styleId="11">
    <w:name w:val="Основной шрифт абзаца1"/>
    <w:rsid w:val="00514832"/>
  </w:style>
  <w:style w:type="paragraph" w:styleId="a9">
    <w:name w:val="List Paragraph"/>
    <w:basedOn w:val="a"/>
    <w:uiPriority w:val="99"/>
    <w:qFormat/>
    <w:rsid w:val="00514832"/>
    <w:pPr>
      <w:spacing w:line="240" w:lineRule="auto"/>
      <w:ind w:left="720" w:firstLine="0"/>
      <w:jc w:val="left"/>
    </w:pPr>
    <w:rPr>
      <w:color w:val="auto"/>
      <w:sz w:val="20"/>
      <w:szCs w:val="20"/>
      <w:lang w:val="ru-RU" w:eastAsia="ru-RU"/>
    </w:rPr>
  </w:style>
  <w:style w:type="paragraph" w:styleId="aa">
    <w:name w:val="No Spacing"/>
    <w:uiPriority w:val="99"/>
    <w:qFormat/>
    <w:rsid w:val="00514832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11028</Words>
  <Characters>6287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54 ОНИЩУК Стратегія ветеранської політики.docx</vt:lpstr>
    </vt:vector>
  </TitlesOfParts>
  <Company/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 ОНИЩУК Стратегія ветеранської політики.docx</dc:title>
  <dc:subject/>
  <dc:creator>Admin</dc:creator>
  <cp:keywords/>
  <cp:lastModifiedBy>User</cp:lastModifiedBy>
  <cp:revision>11</cp:revision>
  <cp:lastPrinted>2025-12-18T09:18:00Z</cp:lastPrinted>
  <dcterms:created xsi:type="dcterms:W3CDTF">2025-10-14T10:14:00Z</dcterms:created>
  <dcterms:modified xsi:type="dcterms:W3CDTF">2026-01-02T13:52:00Z</dcterms:modified>
</cp:coreProperties>
</file>