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B3" w:rsidRDefault="00DD57B3" w:rsidP="00DD57B3">
      <w:pPr>
        <w:pStyle w:val="2"/>
        <w:keepNext w:val="0"/>
        <w:keepLines w:val="0"/>
        <w:spacing w:before="0"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9B653B4" wp14:editId="12B61A74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Позачергова шістдесят п</w:t>
      </w:r>
      <w:r w:rsidRPr="00162249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 восьмого скликання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162249" w:rsidRDefault="00162249" w:rsidP="0016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2249" w:rsidRDefault="00162249" w:rsidP="00162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28 квітня  2026 року 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№ 65/ </w:t>
      </w:r>
    </w:p>
    <w:p w:rsidR="00DD57B3" w:rsidRPr="00BC79D8" w:rsidRDefault="00DD57B3" w:rsidP="00DD57B3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7B3" w:rsidRPr="00BC79D8" w:rsidRDefault="00162249" w:rsidP="00162249">
      <w:pPr>
        <w:pStyle w:val="3"/>
        <w:keepNext w:val="0"/>
        <w:keepLines w:val="0"/>
        <w:spacing w:before="0" w:after="0" w:line="240" w:lineRule="auto"/>
        <w:ind w:right="-1"/>
        <w:rPr>
          <w:rFonts w:ascii="Times New Roman" w:hAnsi="Times New Roman" w:cs="Times New Roman"/>
          <w:b/>
          <w:bCs/>
          <w:color w:val="000000"/>
          <w:lang w:val="uk-UA"/>
        </w:rPr>
      </w:pPr>
      <w:bookmarkStart w:id="0" w:name="_fdelspqn3r8i" w:colFirst="0" w:colLast="0"/>
      <w:bookmarkEnd w:id="0"/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Про участь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="00DD57B3" w:rsidRPr="00BC79D8">
        <w:rPr>
          <w:rFonts w:ascii="Times New Roman" w:hAnsi="Times New Roman" w:cs="Times New Roman"/>
          <w:b/>
          <w:bCs/>
          <w:color w:val="000000"/>
          <w:lang w:val="uk-UA"/>
        </w:rPr>
        <w:t>територіальної громади</w:t>
      </w:r>
    </w:p>
    <w:p w:rsidR="00DD57B3" w:rsidRDefault="00DD57B3" w:rsidP="00162249">
      <w:pPr>
        <w:pStyle w:val="1"/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C7F">
        <w:rPr>
          <w:rFonts w:ascii="Times New Roman" w:hAnsi="Times New Roman" w:cs="Times New Roman"/>
          <w:b/>
          <w:sz w:val="28"/>
          <w:szCs w:val="28"/>
          <w:lang w:val="uk-UA"/>
        </w:rPr>
        <w:t>у заснуванні Регіональної асоціації</w:t>
      </w:r>
      <w:r w:rsidRPr="009E6C7F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органів місцевого самоврядування </w:t>
      </w:r>
    </w:p>
    <w:p w:rsidR="00DD57B3" w:rsidRPr="009E6C7F" w:rsidRDefault="00DD57B3" w:rsidP="00162249">
      <w:pPr>
        <w:pStyle w:val="1"/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C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</w:t>
      </w:r>
      <w:r w:rsidRPr="009E6C7F">
        <w:rPr>
          <w:rFonts w:ascii="Times New Roman" w:hAnsi="Times New Roman" w:cs="Times New Roman"/>
          <w:b/>
          <w:sz w:val="28"/>
          <w:szCs w:val="28"/>
          <w:lang w:val="uk-UA"/>
        </w:rPr>
        <w:t>Громади»</w:t>
      </w:r>
    </w:p>
    <w:p w:rsidR="00DD57B3" w:rsidRPr="00BC79D8" w:rsidRDefault="00DD57B3" w:rsidP="00DD57B3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7B3" w:rsidRPr="00BC79D8" w:rsidRDefault="00DD57B3" w:rsidP="00DD57B3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9D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статті 15 Закону України «Про асоціації органів місцевого самоврядування», з метою представництва та захисту спільних інтересів територіальних громад, розвитку міжмуніципального співробітництва та координації діяльності органів місцевого самоврядування Волинської </w:t>
      </w:r>
      <w:r w:rsidR="00162249">
        <w:rPr>
          <w:rFonts w:ascii="Times New Roman" w:hAnsi="Times New Roman" w:cs="Times New Roman"/>
          <w:sz w:val="28"/>
          <w:szCs w:val="28"/>
          <w:lang w:val="uk-UA"/>
        </w:rPr>
        <w:t xml:space="preserve">області, </w:t>
      </w:r>
      <w:proofErr w:type="spellStart"/>
      <w:r w:rsidR="00162249"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 w:rsidR="00162249">
        <w:rPr>
          <w:rFonts w:ascii="Times New Roman" w:hAnsi="Times New Roman" w:cs="Times New Roman"/>
          <w:sz w:val="28"/>
          <w:szCs w:val="28"/>
          <w:lang w:val="uk-UA"/>
        </w:rPr>
        <w:t xml:space="preserve"> сільська</w:t>
      </w:r>
      <w:r w:rsidRPr="00BC79D8"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</w:p>
    <w:p w:rsidR="00DD57B3" w:rsidRPr="00BC79D8" w:rsidRDefault="00DD57B3" w:rsidP="00DD57B3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7B3" w:rsidRPr="00BC79D8" w:rsidRDefault="00DD57B3" w:rsidP="00DD57B3">
      <w:pPr>
        <w:pStyle w:val="3"/>
        <w:keepNext w:val="0"/>
        <w:keepLines w:val="0"/>
        <w:spacing w:before="0"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lang w:val="uk-UA"/>
        </w:rPr>
      </w:pPr>
      <w:bookmarkStart w:id="1" w:name="_hvwxebaxxh4h" w:colFirst="0" w:colLast="0"/>
      <w:bookmarkEnd w:id="1"/>
      <w:r w:rsidRPr="00BC79D8">
        <w:rPr>
          <w:rFonts w:ascii="Times New Roman" w:hAnsi="Times New Roman" w:cs="Times New Roman"/>
          <w:b/>
          <w:bCs/>
          <w:color w:val="000000"/>
          <w:lang w:val="uk-UA"/>
        </w:rPr>
        <w:t>ВИРІШИЛА:</w:t>
      </w:r>
    </w:p>
    <w:p w:rsidR="00DD57B3" w:rsidRDefault="00DD57B3" w:rsidP="00DD57B3">
      <w:pPr>
        <w:pStyle w:val="1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Взяти участь у заснуванні Регіональної асоціації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органів місцевого самоврядування</w:t>
      </w:r>
      <w:r w:rsidRPr="000320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Громади» 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 як асоціації ор</w:t>
      </w:r>
      <w:r>
        <w:rPr>
          <w:rFonts w:ascii="Times New Roman" w:hAnsi="Times New Roman" w:cs="Times New Roman"/>
          <w:sz w:val="28"/>
          <w:szCs w:val="28"/>
          <w:lang w:val="uk-UA"/>
        </w:rPr>
        <w:t>ганів місцевого самоврядування.</w:t>
      </w:r>
    </w:p>
    <w:p w:rsidR="00DD57B3" w:rsidRDefault="00DD57B3" w:rsidP="00DD57B3">
      <w:pPr>
        <w:pStyle w:val="1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bCs/>
          <w:sz w:val="28"/>
          <w:szCs w:val="28"/>
          <w:lang w:val="uk-UA"/>
        </w:rPr>
        <w:t>Схвалити рішення про створення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Регіональної асоціації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органів місцевого самоврядування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Громади» та підтримати затвердження її </w:t>
      </w:r>
      <w:r>
        <w:rPr>
          <w:rFonts w:ascii="Times New Roman" w:hAnsi="Times New Roman" w:cs="Times New Roman"/>
          <w:sz w:val="28"/>
          <w:szCs w:val="28"/>
          <w:lang w:val="uk-UA"/>
        </w:rPr>
        <w:t>Статуту.</w:t>
      </w:r>
    </w:p>
    <w:p w:rsidR="00DD57B3" w:rsidRPr="000320BA" w:rsidRDefault="00DD57B3" w:rsidP="00DD57B3">
      <w:pPr>
        <w:pStyle w:val="1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bCs/>
          <w:sz w:val="28"/>
          <w:szCs w:val="28"/>
          <w:lang w:val="uk-UA"/>
        </w:rPr>
        <w:t>Уповноважити</w:t>
      </w:r>
      <w:r w:rsidRPr="001622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62249">
        <w:rPr>
          <w:rFonts w:ascii="Times New Roman" w:hAnsi="Times New Roman" w:cs="Times New Roman"/>
          <w:bCs/>
          <w:sz w:val="28"/>
          <w:szCs w:val="28"/>
          <w:lang w:val="uk-UA"/>
        </w:rPr>
        <w:t>КАСЯНЧУК</w:t>
      </w:r>
      <w:r w:rsidR="00162249" w:rsidRPr="001622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Олену Леонідівну </w:t>
      </w:r>
      <w:r w:rsidRPr="00162249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представляти </w:t>
      </w:r>
      <w:proofErr w:type="spellStart"/>
      <w:r w:rsidR="00162249" w:rsidRPr="00162249">
        <w:rPr>
          <w:rFonts w:ascii="Times New Roman" w:hAnsi="Times New Roman" w:cs="Times New Roman"/>
          <w:sz w:val="28"/>
          <w:szCs w:val="28"/>
          <w:lang w:val="uk-UA"/>
        </w:rPr>
        <w:t>Литовезьку</w:t>
      </w:r>
      <w:proofErr w:type="spellEnd"/>
      <w:r w:rsidR="00162249" w:rsidRPr="00162249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територіальну громаду</w:t>
      </w:r>
      <w:r w:rsidRPr="0016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територіальну громаду на установчих зборах засновників Регіональної асоціації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органів місцевого самоврядування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Громади»</w:t>
      </w: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 з правом:</w:t>
      </w:r>
    </w:p>
    <w:p w:rsidR="00DD57B3" w:rsidRDefault="00DD57B3" w:rsidP="00DD57B3">
      <w:pPr>
        <w:pStyle w:val="1"/>
        <w:numPr>
          <w:ilvl w:val="0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sz w:val="28"/>
          <w:szCs w:val="28"/>
          <w:lang w:val="uk-UA"/>
        </w:rPr>
        <w:t>участі в голосу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ванні з питань порядку денного;</w:t>
      </w:r>
    </w:p>
    <w:p w:rsidR="00DD57B3" w:rsidRPr="000320BA" w:rsidRDefault="00DD57B3" w:rsidP="00DD57B3">
      <w:pPr>
        <w:pStyle w:val="1"/>
        <w:numPr>
          <w:ilvl w:val="0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0BA">
        <w:rPr>
          <w:rFonts w:ascii="Times New Roman" w:hAnsi="Times New Roman" w:cs="Times New Roman"/>
          <w:sz w:val="28"/>
          <w:szCs w:val="28"/>
          <w:lang w:val="uk-UA"/>
        </w:rPr>
        <w:t xml:space="preserve">підписання установчих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документів;</w:t>
      </w:r>
    </w:p>
    <w:p w:rsidR="00DD57B3" w:rsidRPr="00BC79D8" w:rsidRDefault="00DD57B3" w:rsidP="00DD57B3">
      <w:pPr>
        <w:pStyle w:val="1"/>
        <w:numPr>
          <w:ilvl w:val="0"/>
          <w:numId w:val="2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79D8">
        <w:rPr>
          <w:rFonts w:ascii="Times New Roman" w:hAnsi="Times New Roman" w:cs="Times New Roman"/>
          <w:sz w:val="28"/>
          <w:szCs w:val="28"/>
          <w:lang w:val="uk-UA"/>
        </w:rPr>
        <w:t>вчинення інших дій, пов’язаних із заснуванням Асоціації.</w:t>
      </w:r>
    </w:p>
    <w:p w:rsidR="00DD57B3" w:rsidRPr="005B1248" w:rsidRDefault="00DD57B3" w:rsidP="00DD57B3">
      <w:pPr>
        <w:pStyle w:val="1"/>
        <w:numPr>
          <w:ilvl w:val="0"/>
          <w:numId w:val="1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2A25">
        <w:rPr>
          <w:rFonts w:ascii="Times New Roman" w:hAnsi="Times New Roman" w:cs="Times New Roman"/>
          <w:sz w:val="28"/>
          <w:szCs w:val="28"/>
          <w:lang w:val="uk-UA"/>
        </w:rPr>
        <w:t>Контроль за вико</w:t>
      </w:r>
      <w:r w:rsidR="00B72A25" w:rsidRPr="00B72A25">
        <w:rPr>
          <w:rFonts w:ascii="Times New Roman" w:hAnsi="Times New Roman" w:cs="Times New Roman"/>
          <w:sz w:val="28"/>
          <w:szCs w:val="28"/>
          <w:lang w:val="uk-UA"/>
        </w:rPr>
        <w:t xml:space="preserve">нанням цього рішення покласти </w:t>
      </w:r>
      <w:r w:rsidR="00B72A25" w:rsidRPr="00B72A25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</w:t>
      </w:r>
      <w:r w:rsidR="00B72A25" w:rsidRPr="00B72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2A25" w:rsidRPr="00B72A25">
        <w:rPr>
          <w:rFonts w:ascii="Times New Roman" w:hAnsi="Times New Roman" w:cs="Times New Roman"/>
          <w:sz w:val="28"/>
          <w:szCs w:val="28"/>
        </w:rPr>
        <w:t xml:space="preserve">бюджету,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B72A25" w:rsidRPr="00B72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A25" w:rsidRPr="00B72A2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72A25">
        <w:rPr>
          <w:sz w:val="28"/>
          <w:szCs w:val="28"/>
        </w:rPr>
        <w:t>.</w:t>
      </w:r>
      <w:r w:rsidR="001622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1248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DD57B3" w:rsidRPr="00BC79D8" w:rsidRDefault="00DD57B3" w:rsidP="00DD57B3">
      <w:pPr>
        <w:pStyle w:val="1"/>
        <w:spacing w:line="240" w:lineRule="auto"/>
        <w:ind w:right="-6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132" w:rsidRPr="00B72A25" w:rsidRDefault="00B72A2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2A25">
        <w:rPr>
          <w:rFonts w:ascii="Times New Roman" w:hAnsi="Times New Roman" w:cs="Times New Roman"/>
          <w:sz w:val="28"/>
          <w:szCs w:val="28"/>
          <w:lang w:val="uk-UA"/>
        </w:rPr>
        <w:t>Т.в.о.сільського</w:t>
      </w:r>
      <w:proofErr w:type="spellEnd"/>
      <w:r w:rsidRPr="00B72A25">
        <w:rPr>
          <w:rFonts w:ascii="Times New Roman" w:hAnsi="Times New Roman" w:cs="Times New Roman"/>
          <w:sz w:val="28"/>
          <w:szCs w:val="28"/>
          <w:lang w:val="uk-UA"/>
        </w:rPr>
        <w:t xml:space="preserve"> голови                               </w:t>
      </w:r>
      <w:bookmarkStart w:id="2" w:name="_GoBack"/>
      <w:bookmarkEnd w:id="2"/>
      <w:r w:rsidRPr="00B72A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B72A25">
        <w:rPr>
          <w:rFonts w:ascii="Times New Roman" w:hAnsi="Times New Roman" w:cs="Times New Roman"/>
          <w:b/>
          <w:sz w:val="28"/>
          <w:szCs w:val="28"/>
          <w:lang w:val="uk-UA"/>
        </w:rPr>
        <w:t>Мирослава ЖУКОВА</w:t>
      </w:r>
    </w:p>
    <w:sectPr w:rsidR="00B55132" w:rsidRPr="00B72A25" w:rsidSect="001622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A7FD6"/>
    <w:multiLevelType w:val="multilevel"/>
    <w:tmpl w:val="251C06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182604"/>
    <w:multiLevelType w:val="hybridMultilevel"/>
    <w:tmpl w:val="E96A42A4"/>
    <w:lvl w:ilvl="0" w:tplc="A7528FD2">
      <w:start w:val="1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D57B3"/>
    <w:rsid w:val="00162249"/>
    <w:rsid w:val="00B55132"/>
    <w:rsid w:val="00B72A25"/>
    <w:rsid w:val="00D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E4E5"/>
  <w15:docId w15:val="{F0B790E5-A10A-4B3D-BA35-EBEC85F5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1"/>
    <w:next w:val="1"/>
    <w:link w:val="20"/>
    <w:rsid w:val="00DD57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"/>
    <w:next w:val="1"/>
    <w:link w:val="30"/>
    <w:rsid w:val="00DD57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7B3"/>
    <w:rPr>
      <w:rFonts w:ascii="Arial" w:eastAsia="Arial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rsid w:val="00DD57B3"/>
    <w:rPr>
      <w:rFonts w:ascii="Arial" w:eastAsia="Arial" w:hAnsi="Arial" w:cs="Arial"/>
      <w:color w:val="434343"/>
      <w:sz w:val="28"/>
      <w:szCs w:val="28"/>
    </w:rPr>
  </w:style>
  <w:style w:type="paragraph" w:customStyle="1" w:styleId="1">
    <w:name w:val="Обычный1"/>
    <w:rsid w:val="00DD57B3"/>
    <w:pPr>
      <w:spacing w:after="0"/>
    </w:pPr>
    <w:rPr>
      <w:rFonts w:ascii="Arial" w:eastAsia="Arial" w:hAnsi="Arial" w:cs="Arial"/>
    </w:rPr>
  </w:style>
  <w:style w:type="character" w:customStyle="1" w:styleId="rvts7">
    <w:name w:val="rvts7"/>
    <w:rsid w:val="00B7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1044</Words>
  <Characters>596</Characters>
  <Application>Microsoft Office Word</Application>
  <DocSecurity>0</DocSecurity>
  <Lines>4</Lines>
  <Paragraphs>3</Paragraphs>
  <ScaleCrop>false</ScaleCrop>
  <Company>Grizli777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2026-04-07T04:59:00Z</dcterms:created>
  <dcterms:modified xsi:type="dcterms:W3CDTF">2026-04-27T07:36:00Z</dcterms:modified>
</cp:coreProperties>
</file>